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92" w:rsidRDefault="00797892" w:rsidP="004B2FEE">
      <w:pPr>
        <w:pStyle w:val="Pagrindiniotekstotrauka"/>
        <w:tabs>
          <w:tab w:val="left" w:pos="6804"/>
        </w:tabs>
        <w:spacing w:before="0"/>
        <w:ind w:left="0"/>
        <w:rPr>
          <w:b/>
          <w:caps/>
        </w:rPr>
      </w:pPr>
    </w:p>
    <w:p w:rsidR="00797892" w:rsidRDefault="00797892" w:rsidP="004B2FEE">
      <w:pPr>
        <w:pStyle w:val="Pagrindiniotekstotrauka"/>
        <w:tabs>
          <w:tab w:val="left" w:pos="6804"/>
        </w:tabs>
        <w:spacing w:before="0"/>
        <w:ind w:left="0"/>
        <w:rPr>
          <w:b/>
          <w:caps/>
        </w:rPr>
      </w:pPr>
    </w:p>
    <w:p w:rsidR="009D0EB2" w:rsidRPr="00703148" w:rsidRDefault="009D0EB2" w:rsidP="004B2FEE">
      <w:pPr>
        <w:pStyle w:val="Pagrindiniotekstotrauka"/>
        <w:tabs>
          <w:tab w:val="left" w:pos="6804"/>
        </w:tabs>
        <w:spacing w:before="0"/>
        <w:ind w:left="0"/>
        <w:rPr>
          <w:b/>
          <w:caps/>
        </w:rPr>
      </w:pPr>
      <w:r w:rsidRPr="00703148">
        <w:rPr>
          <w:b/>
          <w:caps/>
        </w:rPr>
        <w:t>Dėl</w:t>
      </w:r>
      <w:r>
        <w:rPr>
          <w:b/>
          <w:caps/>
        </w:rPr>
        <w:t xml:space="preserve"> </w:t>
      </w:r>
      <w:r w:rsidR="00164044">
        <w:rPr>
          <w:b/>
          <w:szCs w:val="24"/>
        </w:rPr>
        <w:t>TARPTAUTINIO KONKURSO AKMENĖS LAISVOSIOS EKONOMINĖS ZONOS GERIAUSIAM VERSLO PLANUI BEI ZONOS STATUTUI PARENGTI IR STEIGĖJŲ GRUPEI PARINKTI KOMISIJOS SUDARYMO IR KONKURSO NUOSTATŲ PATVIRTINIMO</w:t>
      </w:r>
    </w:p>
    <w:p w:rsidR="009D0EB2" w:rsidRDefault="009D0EB2" w:rsidP="004B2FEE">
      <w:pPr>
        <w:pStyle w:val="Pagrindiniotekstotrauka"/>
        <w:tabs>
          <w:tab w:val="left" w:pos="6804"/>
        </w:tabs>
        <w:spacing w:before="0"/>
        <w:ind w:left="0"/>
        <w:jc w:val="left"/>
      </w:pPr>
    </w:p>
    <w:p w:rsidR="009D0EB2" w:rsidRPr="007B7C73" w:rsidRDefault="00593C74" w:rsidP="004B2FEE">
      <w:pPr>
        <w:pStyle w:val="Pagrindiniotekstotrauka"/>
        <w:tabs>
          <w:tab w:val="left" w:pos="6804"/>
        </w:tabs>
        <w:spacing w:before="0"/>
        <w:ind w:left="0"/>
        <w:rPr>
          <w:color w:val="000000"/>
          <w:lang w:eastAsia="ar-SA"/>
        </w:rPr>
      </w:pPr>
      <w:r>
        <w:t>2012 m. liepos 18 d.</w:t>
      </w:r>
      <w:r w:rsidR="009D0EB2" w:rsidRPr="007B7C73">
        <w:rPr>
          <w:color w:val="000000"/>
          <w:lang w:eastAsia="ar-SA"/>
        </w:rPr>
        <w:t xml:space="preserve"> Nr. </w:t>
      </w:r>
      <w:r>
        <w:t>939</w:t>
      </w:r>
      <w:r w:rsidR="009D0EB2" w:rsidRPr="007B7C73">
        <w:rPr>
          <w:color w:val="000000"/>
          <w:lang w:eastAsia="ar-SA"/>
        </w:rPr>
        <w:br/>
      </w:r>
      <w:r w:rsidR="009D0EB2">
        <w:rPr>
          <w:color w:val="000000"/>
          <w:lang w:eastAsia="ar-SA"/>
        </w:rPr>
        <w:t>Vilnius</w:t>
      </w:r>
    </w:p>
    <w:p w:rsidR="009D0EB2" w:rsidRDefault="009D0EB2" w:rsidP="00D22470">
      <w:pPr>
        <w:pStyle w:val="Antrats"/>
        <w:tabs>
          <w:tab w:val="clear" w:pos="4153"/>
          <w:tab w:val="clear" w:pos="8306"/>
          <w:tab w:val="left" w:pos="6237"/>
        </w:tabs>
        <w:jc w:val="center"/>
        <w:rPr>
          <w:color w:val="000000"/>
        </w:rPr>
      </w:pPr>
    </w:p>
    <w:p w:rsidR="00164044" w:rsidRDefault="00164044" w:rsidP="00164044">
      <w:pPr>
        <w:pStyle w:val="Antrats"/>
        <w:tabs>
          <w:tab w:val="clear" w:pos="4153"/>
          <w:tab w:val="clear" w:pos="8306"/>
          <w:tab w:val="left" w:pos="6237"/>
        </w:tabs>
        <w:spacing w:line="360" w:lineRule="atLeast"/>
        <w:ind w:firstLine="709"/>
        <w:jc w:val="both"/>
        <w:rPr>
          <w:szCs w:val="24"/>
        </w:rPr>
      </w:pPr>
      <w:r>
        <w:rPr>
          <w:szCs w:val="24"/>
        </w:rPr>
        <w:t>Vadovaudamasi Lietuvos Respublikos Akmenės laisvosios ekonominės zonos įstatymo (Žin., 2011</w:t>
      </w:r>
      <w:r w:rsidRPr="00DF1439">
        <w:rPr>
          <w:szCs w:val="24"/>
        </w:rPr>
        <w:t xml:space="preserve">, Nr. </w:t>
      </w:r>
      <w:hyperlink r:id="rId7" w:history="1">
        <w:r w:rsidRPr="00A1426B">
          <w:rPr>
            <w:rStyle w:val="Hipersaitas"/>
            <w:color w:val="auto"/>
            <w:szCs w:val="24"/>
            <w:u w:val="none"/>
          </w:rPr>
          <w:t>164-7800</w:t>
        </w:r>
      </w:hyperlink>
      <w:r>
        <w:rPr>
          <w:szCs w:val="24"/>
        </w:rPr>
        <w:t>) 6 straipsnio 1 dalimi</w:t>
      </w:r>
      <w:bookmarkStart w:id="0" w:name="html"/>
      <w:r>
        <w:rPr>
          <w:color w:val="000000"/>
          <w:szCs w:val="24"/>
        </w:rPr>
        <w:t>,</w:t>
      </w:r>
      <w:bookmarkEnd w:id="0"/>
      <w:r>
        <w:rPr>
          <w:color w:val="000000"/>
          <w:szCs w:val="24"/>
        </w:rPr>
        <w:t xml:space="preserve"> </w:t>
      </w:r>
      <w:r w:rsidRPr="006275F2">
        <w:rPr>
          <w:szCs w:val="24"/>
        </w:rPr>
        <w:t>Lietuvos Respublikos Vyriausybė</w:t>
      </w:r>
      <w:r w:rsidRPr="006D72A5">
        <w:rPr>
          <w:spacing w:val="100"/>
          <w:szCs w:val="24"/>
        </w:rPr>
        <w:t xml:space="preserve"> nutaria</w:t>
      </w:r>
      <w:r w:rsidRPr="006275F2">
        <w:rPr>
          <w:szCs w:val="24"/>
        </w:rPr>
        <w:t>:</w:t>
      </w:r>
    </w:p>
    <w:p w:rsidR="00164044" w:rsidRDefault="00164044" w:rsidP="00164044">
      <w:pPr>
        <w:pStyle w:val="Antrats"/>
        <w:tabs>
          <w:tab w:val="clear" w:pos="4153"/>
          <w:tab w:val="clear" w:pos="8306"/>
          <w:tab w:val="left" w:pos="6237"/>
        </w:tabs>
        <w:spacing w:line="360" w:lineRule="atLeast"/>
        <w:ind w:firstLine="709"/>
        <w:jc w:val="both"/>
        <w:rPr>
          <w:szCs w:val="24"/>
        </w:rPr>
      </w:pPr>
      <w:r>
        <w:rPr>
          <w:szCs w:val="24"/>
        </w:rPr>
        <w:t xml:space="preserve">1. Sudaryti šią Tarptautinio konkurso Akmenės laisvosios ekonominės zonos </w:t>
      </w:r>
      <w:r w:rsidRPr="00104F73">
        <w:rPr>
          <w:spacing w:val="2"/>
          <w:szCs w:val="24"/>
        </w:rPr>
        <w:t xml:space="preserve">geriausiam verslo planui bei zonos statutui parengti ir steigėjų grupei parinkti komisiją (toliau </w:t>
      </w:r>
      <w:r w:rsidRPr="00104F73">
        <w:rPr>
          <w:spacing w:val="2"/>
        </w:rPr>
        <w:t>–</w:t>
      </w:r>
      <w:r>
        <w:t xml:space="preserve"> Komisija)</w:t>
      </w:r>
      <w:r>
        <w:rPr>
          <w:szCs w:val="24"/>
        </w:rPr>
        <w:t>:</w:t>
      </w:r>
    </w:p>
    <w:p w:rsidR="00164044" w:rsidRDefault="00164044" w:rsidP="00164044">
      <w:pPr>
        <w:pStyle w:val="Antrats"/>
        <w:tabs>
          <w:tab w:val="clear" w:pos="4153"/>
          <w:tab w:val="clear" w:pos="8306"/>
          <w:tab w:val="left" w:pos="2981"/>
          <w:tab w:val="left" w:pos="3402"/>
          <w:tab w:val="right" w:pos="9072"/>
        </w:tabs>
        <w:spacing w:before="120"/>
        <w:ind w:left="3402" w:hanging="2682"/>
        <w:rPr>
          <w:b/>
        </w:rPr>
      </w:pPr>
      <w:r>
        <w:t>Daumantas Lapinskas</w:t>
      </w:r>
      <w:r>
        <w:rPr>
          <w:b/>
        </w:rPr>
        <w:tab/>
      </w:r>
      <w:r>
        <w:t>–</w:t>
      </w:r>
      <w:r>
        <w:tab/>
        <w:t>ūkio viceministras (Komisijos pirmininkas);</w:t>
      </w:r>
    </w:p>
    <w:p w:rsidR="00164044" w:rsidRDefault="00164044" w:rsidP="00164044">
      <w:pPr>
        <w:pStyle w:val="Antrats"/>
        <w:tabs>
          <w:tab w:val="clear" w:pos="4153"/>
          <w:tab w:val="clear" w:pos="8306"/>
          <w:tab w:val="left" w:pos="2981"/>
          <w:tab w:val="left" w:pos="3402"/>
          <w:tab w:val="right" w:pos="9072"/>
        </w:tabs>
        <w:spacing w:before="120"/>
        <w:ind w:left="3402" w:hanging="2682"/>
      </w:pPr>
      <w:r>
        <w:t>Tadas Jagminas</w:t>
      </w:r>
      <w:r>
        <w:tab/>
        <w:t>–</w:t>
      </w:r>
      <w:r>
        <w:tab/>
        <w:t>viešosios įstaigos „Investuok Lietuvoje“ Projektų valdymo departamento direktorius (Komisijos pirmininko pavaduotojas);</w:t>
      </w:r>
    </w:p>
    <w:p w:rsidR="00164044" w:rsidRDefault="00164044" w:rsidP="00164044">
      <w:pPr>
        <w:pStyle w:val="Antrats"/>
        <w:tabs>
          <w:tab w:val="clear" w:pos="4153"/>
          <w:tab w:val="clear" w:pos="8306"/>
          <w:tab w:val="left" w:pos="2981"/>
          <w:tab w:val="left" w:pos="3402"/>
          <w:tab w:val="right" w:pos="9072"/>
        </w:tabs>
        <w:spacing w:before="120"/>
        <w:ind w:left="3402" w:hanging="2682"/>
      </w:pPr>
      <w:r>
        <w:t>Algirdas Bučys</w:t>
      </w:r>
      <w:r>
        <w:tab/>
      </w:r>
      <w:r>
        <w:tab/>
        <w:t>Akmenės rajono savivaldybės administracijos direktoriaus pavaduotojas;</w:t>
      </w:r>
    </w:p>
    <w:p w:rsidR="00164044" w:rsidRDefault="00164044" w:rsidP="00164044">
      <w:pPr>
        <w:pStyle w:val="Antrats"/>
        <w:tabs>
          <w:tab w:val="clear" w:pos="4153"/>
          <w:tab w:val="clear" w:pos="8306"/>
          <w:tab w:val="left" w:pos="2981"/>
          <w:tab w:val="left" w:pos="3402"/>
          <w:tab w:val="right" w:pos="9072"/>
        </w:tabs>
        <w:spacing w:before="120"/>
        <w:ind w:left="3402" w:hanging="2682"/>
      </w:pPr>
      <w:r>
        <w:t>Darius Jakubauskas</w:t>
      </w:r>
      <w:r>
        <w:tab/>
        <w:t>–</w:t>
      </w:r>
      <w:r>
        <w:tab/>
        <w:t>viešosios įstaigos Lietuvos verslo paramos agentūros Verslo projektų valdymo skyriaus vedėjas;</w:t>
      </w:r>
    </w:p>
    <w:p w:rsidR="00164044" w:rsidRDefault="00164044" w:rsidP="00164044">
      <w:pPr>
        <w:pStyle w:val="Antrats"/>
        <w:tabs>
          <w:tab w:val="clear" w:pos="4153"/>
          <w:tab w:val="clear" w:pos="8306"/>
          <w:tab w:val="left" w:pos="2981"/>
          <w:tab w:val="left" w:pos="3402"/>
          <w:tab w:val="right" w:pos="9072"/>
        </w:tabs>
        <w:spacing w:before="120"/>
        <w:ind w:left="3402" w:hanging="2682"/>
      </w:pPr>
      <w:r>
        <w:t>Gina Jaugielavičienė</w:t>
      </w:r>
      <w:r>
        <w:tab/>
        <w:t>–</w:t>
      </w:r>
      <w:r>
        <w:tab/>
        <w:t>Ūkio ministerijos Investicijų ir eksporto departamento direktorė;</w:t>
      </w:r>
    </w:p>
    <w:p w:rsidR="00164044" w:rsidRDefault="00164044" w:rsidP="00164044">
      <w:pPr>
        <w:pStyle w:val="Antrats"/>
        <w:tabs>
          <w:tab w:val="clear" w:pos="4153"/>
          <w:tab w:val="clear" w:pos="8306"/>
          <w:tab w:val="left" w:pos="2981"/>
          <w:tab w:val="left" w:pos="3402"/>
          <w:tab w:val="right" w:pos="9072"/>
        </w:tabs>
        <w:spacing w:before="120"/>
        <w:ind w:left="3402" w:hanging="2682"/>
      </w:pPr>
      <w:r>
        <w:t>Marius Kruopas</w:t>
      </w:r>
      <w:r>
        <w:tab/>
        <w:t>–</w:t>
      </w:r>
      <w:r>
        <w:tab/>
        <w:t>viešosios įstaigos „Investuok Lietuvoje“ Projektų valdymo departamento teisininkas;</w:t>
      </w:r>
    </w:p>
    <w:p w:rsidR="00164044" w:rsidRDefault="00164044" w:rsidP="00164044">
      <w:pPr>
        <w:pStyle w:val="Antrats"/>
        <w:tabs>
          <w:tab w:val="clear" w:pos="4153"/>
          <w:tab w:val="clear" w:pos="8306"/>
          <w:tab w:val="left" w:pos="2981"/>
          <w:tab w:val="left" w:pos="3402"/>
          <w:tab w:val="right" w:pos="9072"/>
        </w:tabs>
        <w:spacing w:before="120"/>
        <w:ind w:left="3402" w:hanging="2682"/>
      </w:pPr>
      <w:r>
        <w:t>Lina Lukoševičiūtė</w:t>
      </w:r>
      <w:r>
        <w:tab/>
        <w:t>–</w:t>
      </w:r>
      <w:r>
        <w:tab/>
        <w:t>Ūkio ministerijos Teisės, pirkimų ir ūkio departamento direktoriaus pavaduotoja;</w:t>
      </w:r>
    </w:p>
    <w:p w:rsidR="00164044" w:rsidRDefault="00164044" w:rsidP="00164044">
      <w:pPr>
        <w:pStyle w:val="Antrats"/>
        <w:tabs>
          <w:tab w:val="clear" w:pos="4153"/>
          <w:tab w:val="clear" w:pos="8306"/>
          <w:tab w:val="left" w:pos="2981"/>
          <w:tab w:val="left" w:pos="3402"/>
          <w:tab w:val="right" w:pos="9072"/>
        </w:tabs>
        <w:spacing w:before="120"/>
        <w:ind w:left="3402" w:hanging="2682"/>
      </w:pPr>
      <w:r>
        <w:t>Vaidas Pakalka</w:t>
      </w:r>
      <w:r>
        <w:tab/>
        <w:t>–</w:t>
      </w:r>
      <w:r>
        <w:tab/>
        <w:t>Nacionalinės žemės tarnybos prie Žemės ūkio ministerijos direktoriaus pavaduotojas;</w:t>
      </w:r>
    </w:p>
    <w:p w:rsidR="00164044" w:rsidRDefault="00164044" w:rsidP="00164044">
      <w:pPr>
        <w:pStyle w:val="Antrats"/>
        <w:tabs>
          <w:tab w:val="clear" w:pos="4153"/>
          <w:tab w:val="clear" w:pos="8306"/>
          <w:tab w:val="left" w:pos="2981"/>
          <w:tab w:val="left" w:pos="3402"/>
          <w:tab w:val="right" w:pos="9072"/>
        </w:tabs>
        <w:spacing w:before="120"/>
        <w:ind w:left="3402" w:hanging="2682"/>
      </w:pPr>
      <w:r>
        <w:t>Tomas Pilukas</w:t>
      </w:r>
      <w:r>
        <w:tab/>
        <w:t>–</w:t>
      </w:r>
      <w:r>
        <w:tab/>
      </w:r>
      <w:r>
        <w:rPr>
          <w:bCs/>
          <w:szCs w:val="24"/>
        </w:rPr>
        <w:t>Susisiekimo ministerijos Plėtros ir tarptautinių ryšių departamento Tranzito ir logistikos skyriaus vedėjas;</w:t>
      </w:r>
    </w:p>
    <w:p w:rsidR="00164044" w:rsidRDefault="00164044" w:rsidP="00164044">
      <w:pPr>
        <w:pStyle w:val="Antrats"/>
        <w:tabs>
          <w:tab w:val="clear" w:pos="4153"/>
          <w:tab w:val="clear" w:pos="8306"/>
          <w:tab w:val="left" w:pos="2981"/>
          <w:tab w:val="left" w:pos="3402"/>
          <w:tab w:val="right" w:pos="9072"/>
        </w:tabs>
        <w:spacing w:before="120"/>
        <w:ind w:left="3402" w:hanging="2682"/>
      </w:pPr>
      <w:r>
        <w:t>Jurgita Staneikaitė</w:t>
      </w:r>
      <w:r>
        <w:tab/>
        <w:t>–</w:t>
      </w:r>
      <w:r>
        <w:tab/>
        <w:t>Ūkio ministerijos Investicijų ir eksporto departamento Investicijų politikos skyriaus vedėja.</w:t>
      </w:r>
    </w:p>
    <w:p w:rsidR="00164044" w:rsidRDefault="00164044" w:rsidP="00164044">
      <w:pPr>
        <w:spacing w:line="360" w:lineRule="atLeast"/>
        <w:ind w:firstLine="720"/>
        <w:jc w:val="both"/>
        <w:rPr>
          <w:szCs w:val="24"/>
          <w:lang w:val="en-US"/>
        </w:rPr>
      </w:pPr>
      <w:r>
        <w:rPr>
          <w:szCs w:val="24"/>
        </w:rPr>
        <w:t>2. Patvirtinti Tarptautinio konkurso Akmenės laisvosios ekonominės zonos geriausiam verslo planui bei zonos statutui parengti ir steigėjų grupei parinkti nuostatus (pridedama).</w:t>
      </w:r>
    </w:p>
    <w:p w:rsidR="00164044" w:rsidRDefault="00164044" w:rsidP="00164044">
      <w:pPr>
        <w:tabs>
          <w:tab w:val="left" w:pos="567"/>
        </w:tabs>
        <w:spacing w:line="360" w:lineRule="atLeast"/>
        <w:ind w:firstLine="720"/>
        <w:jc w:val="both"/>
      </w:pPr>
      <w:r>
        <w:lastRenderedPageBreak/>
        <w:t>3. Įgalioti Ūkio ministeriją organizuoti tarptautinį konkursą Akmenės laisvosios ekonominės zonos geriausiam verslo planui bei zonos statutui parengti ir steigėjų grupei parinkti.</w:t>
      </w:r>
    </w:p>
    <w:p w:rsidR="00164044" w:rsidRDefault="00164044" w:rsidP="00164044">
      <w:pPr>
        <w:pStyle w:val="Antrats"/>
        <w:tabs>
          <w:tab w:val="clear" w:pos="4153"/>
          <w:tab w:val="clear" w:pos="8306"/>
          <w:tab w:val="left" w:pos="6237"/>
        </w:tabs>
        <w:rPr>
          <w:color w:val="000000"/>
        </w:rPr>
      </w:pPr>
    </w:p>
    <w:p w:rsidR="00164044" w:rsidRDefault="00164044" w:rsidP="00164044">
      <w:pPr>
        <w:pStyle w:val="Antrats"/>
        <w:tabs>
          <w:tab w:val="clear" w:pos="4153"/>
          <w:tab w:val="clear" w:pos="8306"/>
          <w:tab w:val="left" w:pos="6237"/>
        </w:tabs>
        <w:rPr>
          <w:color w:val="000000"/>
        </w:rPr>
      </w:pPr>
    </w:p>
    <w:p w:rsidR="00164044" w:rsidRDefault="00164044" w:rsidP="00164044">
      <w:pPr>
        <w:pStyle w:val="Antrats"/>
        <w:tabs>
          <w:tab w:val="clear" w:pos="4153"/>
          <w:tab w:val="clear" w:pos="8306"/>
          <w:tab w:val="left" w:pos="6237"/>
        </w:tabs>
        <w:rPr>
          <w:color w:val="000000"/>
        </w:rPr>
      </w:pPr>
    </w:p>
    <w:p w:rsidR="00CD575F" w:rsidRDefault="00CD575F" w:rsidP="003E0467">
      <w:pPr>
        <w:pStyle w:val="Antrats"/>
        <w:tabs>
          <w:tab w:val="clear" w:pos="4153"/>
          <w:tab w:val="left" w:pos="6237"/>
        </w:tabs>
      </w:pPr>
      <w:r w:rsidRPr="003E0467">
        <w:t>Energetikos ministras</w:t>
      </w:r>
      <w:r>
        <w:t>,</w:t>
      </w:r>
    </w:p>
    <w:p w:rsidR="00CD575F" w:rsidRPr="003E0467" w:rsidRDefault="00CD575F" w:rsidP="003E0467">
      <w:pPr>
        <w:pStyle w:val="Antrats"/>
        <w:tabs>
          <w:tab w:val="clear" w:pos="4153"/>
          <w:tab w:val="left" w:pos="6237"/>
        </w:tabs>
      </w:pPr>
      <w:r>
        <w:t>pavaduojantis</w:t>
      </w:r>
      <w:r w:rsidRPr="00CD575F">
        <w:t xml:space="preserve"> </w:t>
      </w:r>
      <w:r>
        <w:t>Ministrą Pirmininką</w:t>
      </w:r>
      <w:r w:rsidRPr="003E0467">
        <w:tab/>
        <w:t>Arvydas Sekmokas</w:t>
      </w:r>
    </w:p>
    <w:p w:rsidR="00CD575F" w:rsidRDefault="00CD575F" w:rsidP="00164044">
      <w:pPr>
        <w:pStyle w:val="Antrats"/>
        <w:tabs>
          <w:tab w:val="clear" w:pos="4153"/>
          <w:tab w:val="center" w:pos="-7800"/>
          <w:tab w:val="left" w:pos="6237"/>
        </w:tabs>
      </w:pPr>
    </w:p>
    <w:p w:rsidR="00CD575F" w:rsidRDefault="00CD575F" w:rsidP="00164044">
      <w:pPr>
        <w:pStyle w:val="Antrats"/>
        <w:tabs>
          <w:tab w:val="clear" w:pos="4153"/>
          <w:tab w:val="center" w:pos="-7800"/>
          <w:tab w:val="left" w:pos="6237"/>
        </w:tabs>
      </w:pPr>
    </w:p>
    <w:p w:rsidR="00164044" w:rsidRDefault="00164044" w:rsidP="00164044">
      <w:pPr>
        <w:pStyle w:val="Antrats"/>
        <w:tabs>
          <w:tab w:val="clear" w:pos="4153"/>
          <w:tab w:val="center" w:pos="-7800"/>
          <w:tab w:val="left" w:pos="6237"/>
        </w:tabs>
      </w:pPr>
    </w:p>
    <w:p w:rsidR="00164044" w:rsidRDefault="00CD575F" w:rsidP="00164044">
      <w:pPr>
        <w:pStyle w:val="Antrats"/>
        <w:tabs>
          <w:tab w:val="clear" w:pos="4153"/>
          <w:tab w:val="center" w:pos="-7800"/>
          <w:tab w:val="left" w:pos="6237"/>
        </w:tabs>
      </w:pPr>
      <w:r>
        <w:t>Ū</w:t>
      </w:r>
      <w:r w:rsidR="00164044" w:rsidRPr="006E77B4">
        <w:t>kio ministras</w:t>
      </w:r>
      <w:r w:rsidR="00164044">
        <w:tab/>
      </w:r>
      <w:r w:rsidR="00164044" w:rsidRPr="006E77B4">
        <w:t>Rimantas Žylius</w:t>
      </w:r>
    </w:p>
    <w:p w:rsidR="009D0EB2" w:rsidRDefault="009D0EB2" w:rsidP="00D630F4">
      <w:pPr>
        <w:pStyle w:val="Antrats"/>
        <w:tabs>
          <w:tab w:val="clear" w:pos="4153"/>
          <w:tab w:val="clear" w:pos="8306"/>
          <w:tab w:val="left" w:pos="6237"/>
        </w:tabs>
        <w:rPr>
          <w:color w:val="000000"/>
        </w:rPr>
      </w:pPr>
    </w:p>
    <w:p w:rsidR="009D0EB2" w:rsidRDefault="009D0EB2" w:rsidP="00D630F4">
      <w:pPr>
        <w:pStyle w:val="Antrats"/>
        <w:tabs>
          <w:tab w:val="clear" w:pos="4153"/>
          <w:tab w:val="clear" w:pos="8306"/>
          <w:tab w:val="left" w:pos="6237"/>
        </w:tabs>
        <w:rPr>
          <w:color w:val="000000"/>
        </w:rPr>
      </w:pPr>
    </w:p>
    <w:p w:rsidR="009D0EB2" w:rsidRDefault="009D0EB2" w:rsidP="00D630F4">
      <w:pPr>
        <w:pStyle w:val="Antrats"/>
        <w:tabs>
          <w:tab w:val="clear" w:pos="4153"/>
          <w:tab w:val="clear" w:pos="8306"/>
          <w:tab w:val="left" w:pos="6237"/>
        </w:tabs>
        <w:rPr>
          <w:color w:val="000000"/>
        </w:rPr>
      </w:pPr>
    </w:p>
    <w:p w:rsidR="009D0EB2" w:rsidRDefault="00441D28">
      <w:pPr>
        <w:pStyle w:val="Antrats"/>
        <w:tabs>
          <w:tab w:val="clear" w:pos="4153"/>
          <w:tab w:val="left" w:pos="6237"/>
        </w:tabs>
      </w:pPr>
      <w:r>
        <w:t xml:space="preserve">  </w:t>
      </w:r>
    </w:p>
    <w:p w:rsidR="00797892" w:rsidRDefault="00797892">
      <w:pPr>
        <w:rPr>
          <w:color w:val="000000"/>
        </w:rPr>
      </w:pPr>
      <w:r>
        <w:rPr>
          <w:color w:val="000000"/>
        </w:rPr>
        <w:br w:type="page"/>
      </w:r>
    </w:p>
    <w:p w:rsidR="00797892" w:rsidRPr="008D7ED0" w:rsidRDefault="00797892" w:rsidP="00797892">
      <w:pPr>
        <w:pStyle w:val="Pagrindiniotekstotrauka"/>
        <w:tabs>
          <w:tab w:val="left" w:pos="6804"/>
        </w:tabs>
        <w:spacing w:before="0"/>
        <w:ind w:left="4820"/>
        <w:jc w:val="left"/>
        <w:rPr>
          <w:szCs w:val="24"/>
          <w:lang w:eastAsia="ar-SA"/>
        </w:rPr>
      </w:pPr>
      <w:r w:rsidRPr="008D7ED0">
        <w:rPr>
          <w:szCs w:val="24"/>
          <w:lang w:eastAsia="ar-SA"/>
        </w:rPr>
        <w:lastRenderedPageBreak/>
        <w:t>PATVIRTINTA</w:t>
      </w:r>
    </w:p>
    <w:p w:rsidR="00797892" w:rsidRDefault="00797892" w:rsidP="00797892">
      <w:pPr>
        <w:pStyle w:val="Pagrindiniotekstotrauka"/>
        <w:tabs>
          <w:tab w:val="left" w:pos="6804"/>
        </w:tabs>
        <w:spacing w:before="0"/>
        <w:ind w:left="4820"/>
        <w:jc w:val="left"/>
        <w:rPr>
          <w:lang w:eastAsia="ar-SA"/>
        </w:rPr>
      </w:pPr>
      <w:r>
        <w:rPr>
          <w:lang w:eastAsia="ar-SA"/>
        </w:rPr>
        <w:t>Lietuvos Respublikos Vyriausybės</w:t>
      </w:r>
      <w:r>
        <w:rPr>
          <w:lang w:eastAsia="ar-SA"/>
        </w:rPr>
        <w:br/>
      </w:r>
      <w:r>
        <w:t>2012 m. liepos 18 d.</w:t>
      </w:r>
      <w:r>
        <w:rPr>
          <w:lang w:eastAsia="ar-SA"/>
        </w:rPr>
        <w:t xml:space="preserve"> nutarimu Nr. </w:t>
      </w:r>
      <w:r>
        <w:t xml:space="preserve">939 </w:t>
      </w: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Pr="001251CA" w:rsidRDefault="00797892" w:rsidP="00797892">
      <w:pPr>
        <w:pStyle w:val="Antrats"/>
        <w:tabs>
          <w:tab w:val="clear" w:pos="4153"/>
          <w:tab w:val="clear" w:pos="8306"/>
          <w:tab w:val="left" w:pos="6237"/>
        </w:tabs>
        <w:jc w:val="center"/>
        <w:rPr>
          <w:b/>
          <w:szCs w:val="24"/>
        </w:rPr>
      </w:pPr>
      <w:r w:rsidRPr="001251CA">
        <w:rPr>
          <w:b/>
          <w:szCs w:val="24"/>
        </w:rPr>
        <w:t xml:space="preserve">TARPTAUTINIO KONKURSO </w:t>
      </w:r>
      <w:r>
        <w:rPr>
          <w:b/>
          <w:szCs w:val="24"/>
        </w:rPr>
        <w:t>AKMENĖS</w:t>
      </w:r>
      <w:r w:rsidRPr="001251CA">
        <w:rPr>
          <w:b/>
          <w:szCs w:val="24"/>
        </w:rPr>
        <w:t xml:space="preserve"> LAISVOSIOS EKONOMINĖS ZONOS GERIAUSIAM VERSLO PLANUI BEI ZONOS STATUTUI PARENGTI IR STEIGĖJŲ GRUPEI PARINKTI NUOSTATAI</w:t>
      </w:r>
    </w:p>
    <w:p w:rsidR="00797892" w:rsidRPr="001251CA" w:rsidRDefault="00797892" w:rsidP="00797892">
      <w:pPr>
        <w:jc w:val="center"/>
        <w:rPr>
          <w:color w:val="000000"/>
          <w:szCs w:val="24"/>
        </w:rPr>
      </w:pPr>
      <w:bookmarkStart w:id="1" w:name="X14d877b4c8a7403499a99e98d14f06b8"/>
    </w:p>
    <w:p w:rsidR="00797892" w:rsidRPr="001251CA" w:rsidRDefault="00797892" w:rsidP="00797892">
      <w:pPr>
        <w:jc w:val="center"/>
        <w:rPr>
          <w:b/>
          <w:color w:val="000000"/>
          <w:szCs w:val="24"/>
        </w:rPr>
      </w:pPr>
      <w:r w:rsidRPr="001251CA">
        <w:rPr>
          <w:b/>
          <w:color w:val="000000"/>
          <w:szCs w:val="24"/>
        </w:rPr>
        <w:t>I. BENDROSIOS NUOSTATOS</w:t>
      </w:r>
    </w:p>
    <w:p w:rsidR="00797892" w:rsidRPr="001251CA" w:rsidRDefault="00797892" w:rsidP="00797892">
      <w:pPr>
        <w:jc w:val="center"/>
        <w:rPr>
          <w:b/>
          <w:color w:val="000000"/>
          <w:szCs w:val="24"/>
        </w:rPr>
      </w:pPr>
    </w:p>
    <w:p w:rsidR="00797892" w:rsidRPr="001251CA" w:rsidRDefault="00797892" w:rsidP="00797892">
      <w:pPr>
        <w:spacing w:line="360" w:lineRule="atLeast"/>
        <w:ind w:firstLine="720"/>
        <w:jc w:val="both"/>
        <w:rPr>
          <w:color w:val="000000"/>
          <w:szCs w:val="24"/>
        </w:rPr>
      </w:pPr>
      <w:r w:rsidRPr="001251CA">
        <w:rPr>
          <w:color w:val="000000"/>
          <w:szCs w:val="24"/>
        </w:rPr>
        <w:t xml:space="preserve">1. </w:t>
      </w:r>
      <w:r w:rsidRPr="001251CA">
        <w:t xml:space="preserve">Tarptautinio konkurso </w:t>
      </w:r>
      <w:r>
        <w:t>Akmenės</w:t>
      </w:r>
      <w:r w:rsidRPr="001251CA">
        <w:t xml:space="preserve"> laisvosios ekonominės zonos geriausiam verslo planui bei zonos statutui parengti ir steigėjų grupei parinkti nuostatai (toliau – Nuostatai) nustato tarptautinio konkurso, siekiant atrinkti steigėjų grupę </w:t>
      </w:r>
      <w:r>
        <w:t>Akmenės</w:t>
      </w:r>
      <w:r w:rsidRPr="001251CA">
        <w:t xml:space="preserve"> laisvosios ekonominės zonos (toliau – Zona) geriausiam verslo planui ir </w:t>
      </w:r>
      <w:r>
        <w:t>Z</w:t>
      </w:r>
      <w:r w:rsidRPr="001251CA">
        <w:t>onos statutui parengti</w:t>
      </w:r>
      <w:r>
        <w:t>,</w:t>
      </w:r>
      <w:r w:rsidRPr="00C80108">
        <w:t xml:space="preserve"> </w:t>
      </w:r>
      <w:r w:rsidRPr="001251CA">
        <w:t>organizavimo tvarką.</w:t>
      </w:r>
    </w:p>
    <w:p w:rsidR="00797892" w:rsidRPr="001251CA" w:rsidRDefault="00797892" w:rsidP="00797892">
      <w:pPr>
        <w:spacing w:line="360" w:lineRule="atLeast"/>
        <w:ind w:firstLine="720"/>
        <w:jc w:val="both"/>
        <w:rPr>
          <w:color w:val="000000"/>
          <w:szCs w:val="24"/>
        </w:rPr>
      </w:pPr>
      <w:bookmarkStart w:id="2" w:name="_Toc310833355"/>
      <w:r w:rsidRPr="001251CA">
        <w:rPr>
          <w:color w:val="000000"/>
          <w:szCs w:val="24"/>
        </w:rPr>
        <w:t xml:space="preserve">2. </w:t>
      </w:r>
      <w:r w:rsidRPr="001251CA">
        <w:rPr>
          <w:kern w:val="24"/>
          <w:szCs w:val="24"/>
          <w:lang w:eastAsia="en-US"/>
        </w:rPr>
        <w:t xml:space="preserve">Tarptautinis konkursas </w:t>
      </w:r>
      <w:r>
        <w:rPr>
          <w:kern w:val="24"/>
          <w:szCs w:val="24"/>
          <w:lang w:eastAsia="en-US"/>
        </w:rPr>
        <w:t>Akmenės</w:t>
      </w:r>
      <w:r w:rsidRPr="001251CA">
        <w:rPr>
          <w:kern w:val="24"/>
          <w:szCs w:val="24"/>
          <w:lang w:eastAsia="en-US"/>
        </w:rPr>
        <w:t xml:space="preserve"> laisvosios ekonominės zonos </w:t>
      </w:r>
      <w:r>
        <w:rPr>
          <w:kern w:val="24"/>
          <w:szCs w:val="24"/>
          <w:lang w:eastAsia="en-US"/>
        </w:rPr>
        <w:t xml:space="preserve">geriausiam </w:t>
      </w:r>
      <w:r w:rsidRPr="001251CA">
        <w:rPr>
          <w:kern w:val="24"/>
          <w:szCs w:val="24"/>
          <w:lang w:eastAsia="en-US"/>
        </w:rPr>
        <w:t xml:space="preserve">verslo planui bei </w:t>
      </w:r>
      <w:r>
        <w:t>Z</w:t>
      </w:r>
      <w:r w:rsidRPr="001251CA">
        <w:t xml:space="preserve">onos </w:t>
      </w:r>
      <w:r w:rsidRPr="001251CA">
        <w:rPr>
          <w:kern w:val="24"/>
          <w:szCs w:val="24"/>
          <w:lang w:eastAsia="en-US"/>
        </w:rPr>
        <w:t xml:space="preserve">statutui parengti ir steigėjų grupei parinkti (toliau – Konkursas) </w:t>
      </w:r>
      <w:r w:rsidRPr="001251CA">
        <w:rPr>
          <w:color w:val="000000"/>
          <w:szCs w:val="24"/>
        </w:rPr>
        <w:t>rengiamas laikantis lygiateisiškumo, nediskriminavimo, viešumo ir skaidrumo principų.</w:t>
      </w:r>
      <w:bookmarkEnd w:id="2"/>
    </w:p>
    <w:p w:rsidR="00797892" w:rsidRPr="001251CA" w:rsidRDefault="00797892" w:rsidP="00797892">
      <w:pPr>
        <w:spacing w:line="360" w:lineRule="atLeast"/>
        <w:ind w:firstLine="720"/>
        <w:jc w:val="both"/>
        <w:rPr>
          <w:color w:val="000000"/>
          <w:szCs w:val="24"/>
        </w:rPr>
      </w:pPr>
      <w:bookmarkStart w:id="3" w:name="_Toc310833356"/>
      <w:r w:rsidRPr="001251CA">
        <w:rPr>
          <w:color w:val="000000"/>
          <w:szCs w:val="24"/>
        </w:rPr>
        <w:t>3. Konkurso dalyviais gali būti visi fiziniai ir juridiniai asmenys, taip pat organizacijos, neturinčios juridinio asmens statuso, ir jų padaliniai (toliau – Konkurso dalyviai), kurie, vadovau</w:t>
      </w:r>
      <w:r>
        <w:rPr>
          <w:color w:val="000000"/>
          <w:szCs w:val="24"/>
        </w:rPr>
        <w:t>damiesi</w:t>
      </w:r>
      <w:r w:rsidRPr="001251CA">
        <w:rPr>
          <w:color w:val="000000"/>
          <w:szCs w:val="24"/>
        </w:rPr>
        <w:t xml:space="preserve"> Nuostatais, turi teisę pateikti pasiūlymą (toliau – Pasiūlymas). Jei</w:t>
      </w:r>
      <w:r>
        <w:rPr>
          <w:color w:val="000000"/>
          <w:szCs w:val="24"/>
        </w:rPr>
        <w:t>gu</w:t>
      </w:r>
      <w:r w:rsidRPr="001251CA">
        <w:rPr>
          <w:color w:val="000000"/>
          <w:szCs w:val="24"/>
        </w:rPr>
        <w:t xml:space="preserve"> vieną Pasiūlymą bendrai teikia daugiau kaip vienas </w:t>
      </w:r>
      <w:r>
        <w:rPr>
          <w:color w:val="000000"/>
          <w:szCs w:val="24"/>
        </w:rPr>
        <w:t>K</w:t>
      </w:r>
      <w:r w:rsidRPr="001251CA">
        <w:rPr>
          <w:color w:val="000000"/>
          <w:szCs w:val="24"/>
        </w:rPr>
        <w:t>onkurso dalyvis, tarp jų privalo būti pasirašyta jungtinės veiklos sutartis.</w:t>
      </w:r>
      <w:bookmarkEnd w:id="3"/>
    </w:p>
    <w:p w:rsidR="00797892" w:rsidRPr="001251CA" w:rsidRDefault="00797892" w:rsidP="00797892">
      <w:pPr>
        <w:spacing w:line="360" w:lineRule="atLeast"/>
        <w:ind w:firstLine="720"/>
        <w:jc w:val="both"/>
        <w:rPr>
          <w:color w:val="000000"/>
          <w:szCs w:val="24"/>
        </w:rPr>
      </w:pPr>
      <w:bookmarkStart w:id="4" w:name="_Toc310833357"/>
      <w:r w:rsidRPr="001251CA">
        <w:rPr>
          <w:color w:val="000000"/>
          <w:szCs w:val="24"/>
        </w:rPr>
        <w:t xml:space="preserve">4. </w:t>
      </w:r>
      <w:r w:rsidRPr="00E04559">
        <w:rPr>
          <w:color w:val="000000"/>
          <w:spacing w:val="-2"/>
          <w:szCs w:val="24"/>
        </w:rPr>
        <w:t xml:space="preserve">Konkursą organizuoja Lietuvos Respublikos Vyriausybės įgaliota institucija (toliau – </w:t>
      </w:r>
      <w:r w:rsidRPr="001251CA">
        <w:rPr>
          <w:color w:val="000000"/>
          <w:szCs w:val="24"/>
        </w:rPr>
        <w:t>Konkurso organizatorius</w:t>
      </w:r>
      <w:r>
        <w:rPr>
          <w:color w:val="000000"/>
          <w:szCs w:val="24"/>
        </w:rPr>
        <w:t>)</w:t>
      </w:r>
      <w:r w:rsidRPr="001251CA">
        <w:rPr>
          <w:color w:val="000000"/>
          <w:szCs w:val="24"/>
        </w:rPr>
        <w:t xml:space="preserve">. </w:t>
      </w:r>
      <w:r>
        <w:rPr>
          <w:color w:val="000000"/>
          <w:szCs w:val="24"/>
        </w:rPr>
        <w:t>Tam tikrus</w:t>
      </w:r>
      <w:r w:rsidRPr="001251CA">
        <w:rPr>
          <w:color w:val="000000"/>
          <w:szCs w:val="24"/>
        </w:rPr>
        <w:t xml:space="preserve"> su Konkurso vykdymu susijusius veiksmus atliks Lietuvos Respublikos Vyriausybės sudaryta </w:t>
      </w:r>
      <w:r w:rsidRPr="001251CA">
        <w:rPr>
          <w:szCs w:val="24"/>
        </w:rPr>
        <w:t xml:space="preserve">Tarptautinio konkurso </w:t>
      </w:r>
      <w:r>
        <w:rPr>
          <w:szCs w:val="24"/>
        </w:rPr>
        <w:t>Akmenės</w:t>
      </w:r>
      <w:r w:rsidRPr="001251CA">
        <w:rPr>
          <w:szCs w:val="24"/>
        </w:rPr>
        <w:t xml:space="preserve"> laisvosios ekonominės zonos geriausiam verslo planui bei </w:t>
      </w:r>
      <w:r>
        <w:rPr>
          <w:szCs w:val="24"/>
        </w:rPr>
        <w:t>Z</w:t>
      </w:r>
      <w:r w:rsidRPr="001251CA">
        <w:rPr>
          <w:szCs w:val="24"/>
        </w:rPr>
        <w:t>onos statutui parengti ir steigėjų grupei parinkti</w:t>
      </w:r>
      <w:r w:rsidRPr="001251CA">
        <w:rPr>
          <w:color w:val="000000"/>
          <w:szCs w:val="24"/>
        </w:rPr>
        <w:t xml:space="preserve"> komisija (toliau – Komisija).</w:t>
      </w:r>
      <w:bookmarkEnd w:id="4"/>
    </w:p>
    <w:p w:rsidR="00797892" w:rsidRDefault="00797892" w:rsidP="00797892">
      <w:pPr>
        <w:spacing w:line="360" w:lineRule="atLeast"/>
        <w:ind w:firstLine="720"/>
        <w:jc w:val="both"/>
        <w:rPr>
          <w:color w:val="000000"/>
          <w:szCs w:val="24"/>
        </w:rPr>
      </w:pPr>
      <w:bookmarkStart w:id="5" w:name="_Toc310833358"/>
      <w:r w:rsidRPr="001251CA">
        <w:rPr>
          <w:color w:val="000000"/>
          <w:szCs w:val="24"/>
        </w:rPr>
        <w:t xml:space="preserve">5. Komisija atrinks </w:t>
      </w:r>
      <w:r>
        <w:rPr>
          <w:color w:val="000000"/>
          <w:szCs w:val="24"/>
        </w:rPr>
        <w:t>s</w:t>
      </w:r>
      <w:r w:rsidRPr="001251CA">
        <w:rPr>
          <w:color w:val="000000"/>
          <w:szCs w:val="24"/>
        </w:rPr>
        <w:t xml:space="preserve">teigėją ar </w:t>
      </w:r>
      <w:r>
        <w:rPr>
          <w:color w:val="000000"/>
          <w:szCs w:val="24"/>
        </w:rPr>
        <w:t>s</w:t>
      </w:r>
      <w:r w:rsidRPr="001251CA">
        <w:rPr>
          <w:color w:val="000000"/>
          <w:szCs w:val="24"/>
        </w:rPr>
        <w:t>teigėjų grupę (toliau – Steigėjas)</w:t>
      </w:r>
      <w:r>
        <w:rPr>
          <w:color w:val="000000"/>
          <w:szCs w:val="24"/>
        </w:rPr>
        <w:t>.</w:t>
      </w:r>
      <w:r w:rsidRPr="001251CA">
        <w:rPr>
          <w:color w:val="000000"/>
          <w:szCs w:val="24"/>
        </w:rPr>
        <w:t xml:space="preserve"> </w:t>
      </w:r>
      <w:r>
        <w:rPr>
          <w:color w:val="000000"/>
          <w:szCs w:val="24"/>
        </w:rPr>
        <w:t xml:space="preserve">Komisijos atrinktas Steigėjas </w:t>
      </w:r>
      <w:r w:rsidRPr="001251CA">
        <w:rPr>
          <w:color w:val="000000"/>
          <w:szCs w:val="24"/>
        </w:rPr>
        <w:t>bus pripažintas Konkurso laimėtoju dėl geriausio verslo plano ir Zonos statuto, įsteigs Zonos valdymo bendrovę (toliau – Bendrovė)</w:t>
      </w:r>
      <w:r>
        <w:rPr>
          <w:color w:val="000000"/>
          <w:szCs w:val="24"/>
        </w:rPr>
        <w:t>,</w:t>
      </w:r>
      <w:r w:rsidRPr="001251CA">
        <w:rPr>
          <w:color w:val="000000"/>
          <w:szCs w:val="24"/>
        </w:rPr>
        <w:t xml:space="preserve"> ir Bendrovė su Lietuvos Respublikos Vyriausybės įgaliota institucija pasirašys Zonos veikimo pagrindų sutartį (toliau – Sutartis).</w:t>
      </w:r>
      <w:bookmarkEnd w:id="5"/>
    </w:p>
    <w:p w:rsidR="00797892" w:rsidRPr="001251CA" w:rsidRDefault="00797892" w:rsidP="00797892">
      <w:pPr>
        <w:spacing w:line="360" w:lineRule="atLeast"/>
        <w:ind w:firstLine="720"/>
        <w:jc w:val="both"/>
        <w:rPr>
          <w:color w:val="000000"/>
          <w:szCs w:val="24"/>
        </w:rPr>
      </w:pPr>
      <w:r w:rsidRPr="00DA772C">
        <w:rPr>
          <w:color w:val="000000"/>
          <w:szCs w:val="24"/>
        </w:rPr>
        <w:t>6. Akmenės rajono savivaldybė ir Nacionalinė žemės tarnyba prie Žemės ūkio ministerijos su Bendrove pasirašys valstybinės žemės sklypų, valdomų patikėjimo teise, esančių Zonos teritorijoje, nuomos sutartis.</w:t>
      </w:r>
    </w:p>
    <w:p w:rsidR="00797892" w:rsidRPr="001251CA" w:rsidRDefault="00797892" w:rsidP="00797892">
      <w:pPr>
        <w:spacing w:line="360" w:lineRule="atLeast"/>
        <w:ind w:firstLine="720"/>
        <w:jc w:val="both"/>
        <w:rPr>
          <w:color w:val="000000"/>
          <w:szCs w:val="24"/>
        </w:rPr>
      </w:pPr>
      <w:bookmarkStart w:id="6" w:name="_Toc310833360"/>
      <w:r w:rsidRPr="001251CA">
        <w:rPr>
          <w:color w:val="000000"/>
          <w:szCs w:val="24"/>
        </w:rPr>
        <w:t xml:space="preserve">7. Konkurso organizatorius ir Komisija neatlygins Konkurso dalyviams jokių išlaidų, susijusių su Pasiūlymų parengimu ir pateikimu, įskaitant </w:t>
      </w:r>
      <w:r>
        <w:rPr>
          <w:color w:val="000000"/>
          <w:szCs w:val="24"/>
        </w:rPr>
        <w:t>(</w:t>
      </w:r>
      <w:r w:rsidRPr="001251CA">
        <w:rPr>
          <w:color w:val="000000"/>
          <w:szCs w:val="24"/>
        </w:rPr>
        <w:t>bet neapsiribojant</w:t>
      </w:r>
      <w:r>
        <w:rPr>
          <w:color w:val="000000"/>
          <w:szCs w:val="24"/>
        </w:rPr>
        <w:t>)</w:t>
      </w:r>
      <w:r w:rsidRPr="001251CA">
        <w:rPr>
          <w:color w:val="000000"/>
          <w:szCs w:val="24"/>
        </w:rPr>
        <w:t xml:space="preserve"> išlaidas, susijusias su kopijavimu, spausdinimu, pašto ar kurjerių paslaugomis, brėžiniais, nuotraukomis ir pašto paslaugomis, dalykinėmis kelionėmis ir susitikimais, </w:t>
      </w:r>
      <w:r>
        <w:rPr>
          <w:color w:val="000000"/>
          <w:szCs w:val="24"/>
        </w:rPr>
        <w:t>vežimu</w:t>
      </w:r>
      <w:r w:rsidRPr="001251CA">
        <w:rPr>
          <w:color w:val="000000"/>
          <w:szCs w:val="24"/>
        </w:rPr>
        <w:t xml:space="preserve">, apgyvendinimu, atlyginimais, advokatų, inžinierių, architektų </w:t>
      </w:r>
      <w:r>
        <w:rPr>
          <w:color w:val="000000"/>
          <w:szCs w:val="24"/>
        </w:rPr>
        <w:t>ir</w:t>
      </w:r>
      <w:r w:rsidRPr="001251CA">
        <w:rPr>
          <w:color w:val="000000"/>
          <w:szCs w:val="24"/>
        </w:rPr>
        <w:t xml:space="preserve"> kitų asmenų honorarais, dokumentacija </w:t>
      </w:r>
      <w:r>
        <w:rPr>
          <w:color w:val="000000"/>
          <w:szCs w:val="24"/>
        </w:rPr>
        <w:t>ir</w:t>
      </w:r>
      <w:r w:rsidRPr="001251CA">
        <w:rPr>
          <w:color w:val="000000"/>
          <w:szCs w:val="24"/>
        </w:rPr>
        <w:t xml:space="preserve"> mokesčiais, ir bet kokių kitų išlaidų, susijusių su dalyvavimu </w:t>
      </w:r>
      <w:r>
        <w:rPr>
          <w:color w:val="000000"/>
          <w:szCs w:val="24"/>
        </w:rPr>
        <w:t>K</w:t>
      </w:r>
      <w:r w:rsidRPr="001251CA">
        <w:rPr>
          <w:color w:val="000000"/>
          <w:szCs w:val="24"/>
        </w:rPr>
        <w:t>onkurse.</w:t>
      </w:r>
      <w:bookmarkEnd w:id="6"/>
    </w:p>
    <w:p w:rsidR="00797892" w:rsidRPr="001251CA" w:rsidRDefault="00797892" w:rsidP="00797892">
      <w:pPr>
        <w:spacing w:line="360" w:lineRule="atLeast"/>
        <w:ind w:firstLine="720"/>
        <w:jc w:val="both"/>
        <w:rPr>
          <w:color w:val="000000"/>
          <w:szCs w:val="24"/>
        </w:rPr>
      </w:pPr>
      <w:bookmarkStart w:id="7" w:name="_Toc310833361"/>
      <w:r w:rsidRPr="001251CA">
        <w:rPr>
          <w:color w:val="000000"/>
          <w:szCs w:val="24"/>
        </w:rPr>
        <w:lastRenderedPageBreak/>
        <w:t>8. Konkurso organizatoriaus atstovas įgaliojamas teikti visą reikiamą informaciją Konkurso dalyviams.</w:t>
      </w:r>
      <w:bookmarkEnd w:id="7"/>
    </w:p>
    <w:p w:rsidR="00797892" w:rsidRPr="001251CA" w:rsidRDefault="00797892" w:rsidP="00797892">
      <w:pPr>
        <w:spacing w:line="360" w:lineRule="atLeast"/>
        <w:ind w:firstLine="720"/>
        <w:jc w:val="both"/>
        <w:rPr>
          <w:color w:val="000000"/>
          <w:szCs w:val="24"/>
        </w:rPr>
      </w:pPr>
      <w:r w:rsidRPr="001251CA">
        <w:rPr>
          <w:color w:val="000000"/>
          <w:szCs w:val="24"/>
        </w:rPr>
        <w:t>9. Komisijos sprendimai skundžiami įstatymų nustatyta tvarka.</w:t>
      </w:r>
    </w:p>
    <w:p w:rsidR="00797892" w:rsidRPr="001251CA" w:rsidRDefault="00797892" w:rsidP="00797892">
      <w:pPr>
        <w:spacing w:line="360" w:lineRule="atLeast"/>
        <w:ind w:firstLine="720"/>
        <w:jc w:val="both"/>
        <w:rPr>
          <w:color w:val="000000"/>
          <w:szCs w:val="24"/>
        </w:rPr>
      </w:pPr>
    </w:p>
    <w:p w:rsidR="00797892" w:rsidRPr="001251CA" w:rsidRDefault="00797892" w:rsidP="00797892">
      <w:pPr>
        <w:spacing w:line="360" w:lineRule="atLeast"/>
        <w:jc w:val="center"/>
        <w:rPr>
          <w:b/>
          <w:color w:val="000000"/>
          <w:szCs w:val="24"/>
        </w:rPr>
      </w:pPr>
      <w:bookmarkStart w:id="8" w:name="_Toc316656156"/>
      <w:r w:rsidRPr="001251CA">
        <w:rPr>
          <w:b/>
          <w:color w:val="000000"/>
          <w:szCs w:val="24"/>
        </w:rPr>
        <w:t>II. KONKURSO ETAPAI</w:t>
      </w:r>
      <w:bookmarkEnd w:id="8"/>
    </w:p>
    <w:p w:rsidR="00797892" w:rsidRPr="001251CA" w:rsidRDefault="00797892" w:rsidP="00797892">
      <w:pPr>
        <w:ind w:firstLine="720"/>
        <w:jc w:val="both"/>
        <w:rPr>
          <w:b/>
          <w:color w:val="000000"/>
          <w:szCs w:val="24"/>
        </w:rPr>
      </w:pPr>
    </w:p>
    <w:p w:rsidR="00797892" w:rsidRPr="001251CA" w:rsidRDefault="00797892" w:rsidP="00797892">
      <w:pPr>
        <w:spacing w:line="360" w:lineRule="atLeast"/>
        <w:ind w:firstLine="720"/>
        <w:jc w:val="both"/>
        <w:rPr>
          <w:color w:val="000000"/>
          <w:szCs w:val="24"/>
        </w:rPr>
      </w:pPr>
      <w:bookmarkStart w:id="9" w:name="_Toc310833363"/>
      <w:r w:rsidRPr="001251CA">
        <w:rPr>
          <w:color w:val="000000"/>
          <w:szCs w:val="24"/>
        </w:rPr>
        <w:t>10. Konkursas vykdomas šiais etapais:</w:t>
      </w:r>
      <w:bookmarkEnd w:id="9"/>
    </w:p>
    <w:p w:rsidR="00797892" w:rsidRPr="001251CA" w:rsidRDefault="00797892" w:rsidP="00797892">
      <w:pPr>
        <w:spacing w:line="360" w:lineRule="atLeast"/>
        <w:ind w:firstLine="720"/>
        <w:jc w:val="both"/>
        <w:rPr>
          <w:color w:val="000000"/>
          <w:szCs w:val="24"/>
        </w:rPr>
      </w:pPr>
      <w:bookmarkStart w:id="10" w:name="_Toc310833364"/>
      <w:r w:rsidRPr="001251CA">
        <w:rPr>
          <w:color w:val="000000"/>
          <w:szCs w:val="24"/>
        </w:rPr>
        <w:t>10.1. Konkurso ir Nuostatų paskelbimas;</w:t>
      </w:r>
      <w:bookmarkEnd w:id="10"/>
    </w:p>
    <w:p w:rsidR="00797892" w:rsidRPr="001251CA" w:rsidRDefault="00797892" w:rsidP="00797892">
      <w:pPr>
        <w:spacing w:line="360" w:lineRule="atLeast"/>
        <w:ind w:firstLine="720"/>
        <w:jc w:val="both"/>
        <w:rPr>
          <w:color w:val="000000"/>
          <w:szCs w:val="24"/>
        </w:rPr>
      </w:pPr>
      <w:bookmarkStart w:id="11" w:name="_Toc310833365"/>
      <w:r w:rsidRPr="001251CA">
        <w:rPr>
          <w:color w:val="000000"/>
          <w:szCs w:val="24"/>
        </w:rPr>
        <w:t>10.2. Pasiūlymų pateikimas;</w:t>
      </w:r>
      <w:bookmarkEnd w:id="11"/>
    </w:p>
    <w:p w:rsidR="00797892" w:rsidRPr="001251CA" w:rsidRDefault="00797892" w:rsidP="00797892">
      <w:pPr>
        <w:spacing w:line="360" w:lineRule="atLeast"/>
        <w:ind w:firstLine="720"/>
        <w:jc w:val="both"/>
        <w:rPr>
          <w:color w:val="000000"/>
          <w:szCs w:val="24"/>
        </w:rPr>
      </w:pPr>
      <w:bookmarkStart w:id="12" w:name="_Toc310833366"/>
      <w:r w:rsidRPr="001251CA">
        <w:rPr>
          <w:color w:val="000000"/>
          <w:szCs w:val="24"/>
        </w:rPr>
        <w:t>10.3. Pasiūlymų vertinimas;</w:t>
      </w:r>
      <w:bookmarkEnd w:id="12"/>
    </w:p>
    <w:p w:rsidR="00797892" w:rsidRPr="001251CA" w:rsidRDefault="00797892" w:rsidP="00797892">
      <w:pPr>
        <w:spacing w:line="360" w:lineRule="atLeast"/>
        <w:ind w:firstLine="720"/>
        <w:jc w:val="both"/>
        <w:rPr>
          <w:color w:val="000000"/>
          <w:szCs w:val="24"/>
        </w:rPr>
      </w:pPr>
      <w:bookmarkStart w:id="13" w:name="_Toc310833367"/>
      <w:r w:rsidRPr="001251CA">
        <w:rPr>
          <w:color w:val="000000"/>
          <w:szCs w:val="24"/>
        </w:rPr>
        <w:t xml:space="preserve">10.4. </w:t>
      </w:r>
      <w:r>
        <w:rPr>
          <w:color w:val="000000"/>
          <w:szCs w:val="24"/>
        </w:rPr>
        <w:t>d</w:t>
      </w:r>
      <w:r w:rsidRPr="001251CA">
        <w:rPr>
          <w:color w:val="000000"/>
          <w:szCs w:val="24"/>
        </w:rPr>
        <w:t>erybos ir Konkurso laimėtojo nustatymas;</w:t>
      </w:r>
      <w:bookmarkEnd w:id="13"/>
    </w:p>
    <w:p w:rsidR="00797892" w:rsidRPr="001251CA" w:rsidRDefault="00797892" w:rsidP="00797892">
      <w:pPr>
        <w:spacing w:line="360" w:lineRule="atLeast"/>
        <w:ind w:firstLine="720"/>
        <w:jc w:val="both"/>
        <w:rPr>
          <w:color w:val="000000"/>
          <w:szCs w:val="24"/>
        </w:rPr>
      </w:pPr>
      <w:bookmarkStart w:id="14" w:name="_Toc310833368"/>
      <w:r w:rsidRPr="001251CA">
        <w:rPr>
          <w:color w:val="000000"/>
          <w:szCs w:val="24"/>
        </w:rPr>
        <w:t>10.5. Bendrovės įsteigimas</w:t>
      </w:r>
      <w:bookmarkEnd w:id="14"/>
      <w:r w:rsidRPr="001251CA">
        <w:rPr>
          <w:color w:val="000000"/>
          <w:szCs w:val="24"/>
        </w:rPr>
        <w:t xml:space="preserve"> ir</w:t>
      </w:r>
      <w:bookmarkStart w:id="15" w:name="_Toc310833369"/>
      <w:r w:rsidRPr="001251CA">
        <w:rPr>
          <w:color w:val="000000"/>
          <w:szCs w:val="24"/>
        </w:rPr>
        <w:t xml:space="preserve"> Sutarties sudarymas.</w:t>
      </w:r>
      <w:bookmarkEnd w:id="15"/>
    </w:p>
    <w:p w:rsidR="00797892" w:rsidRPr="001251CA" w:rsidRDefault="00797892" w:rsidP="00797892">
      <w:pPr>
        <w:spacing w:line="360" w:lineRule="atLeast"/>
        <w:ind w:firstLine="720"/>
        <w:jc w:val="both"/>
        <w:rPr>
          <w:color w:val="000000"/>
          <w:szCs w:val="24"/>
        </w:rPr>
      </w:pPr>
    </w:p>
    <w:p w:rsidR="00797892" w:rsidRPr="001251CA" w:rsidRDefault="00797892" w:rsidP="00797892">
      <w:pPr>
        <w:spacing w:line="360" w:lineRule="atLeast"/>
        <w:jc w:val="center"/>
        <w:rPr>
          <w:b/>
          <w:color w:val="000000"/>
          <w:szCs w:val="24"/>
        </w:rPr>
      </w:pPr>
      <w:bookmarkStart w:id="16" w:name="_Toc316656157"/>
      <w:r w:rsidRPr="001251CA">
        <w:rPr>
          <w:b/>
          <w:color w:val="000000"/>
          <w:szCs w:val="24"/>
        </w:rPr>
        <w:t>III. KONKURSO IR NUOSTATŲ PASKELBIMAS</w:t>
      </w:r>
      <w:bookmarkEnd w:id="16"/>
    </w:p>
    <w:p w:rsidR="00797892" w:rsidRPr="001251CA" w:rsidRDefault="00797892" w:rsidP="00797892">
      <w:pPr>
        <w:ind w:firstLine="720"/>
        <w:jc w:val="both"/>
        <w:rPr>
          <w:b/>
          <w:color w:val="000000"/>
          <w:szCs w:val="24"/>
        </w:rPr>
      </w:pPr>
    </w:p>
    <w:p w:rsidR="00797892" w:rsidRPr="001251CA" w:rsidRDefault="00797892" w:rsidP="00797892">
      <w:pPr>
        <w:spacing w:line="360" w:lineRule="atLeast"/>
        <w:ind w:firstLine="720"/>
        <w:jc w:val="both"/>
        <w:rPr>
          <w:color w:val="000000"/>
          <w:szCs w:val="24"/>
        </w:rPr>
      </w:pPr>
      <w:bookmarkStart w:id="17" w:name="_Toc310833371"/>
      <w:r w:rsidRPr="001251CA">
        <w:rPr>
          <w:color w:val="000000"/>
          <w:szCs w:val="24"/>
        </w:rPr>
        <w:t xml:space="preserve">11. </w:t>
      </w:r>
      <w:r>
        <w:rPr>
          <w:color w:val="000000"/>
          <w:szCs w:val="24"/>
        </w:rPr>
        <w:t>Apie Konkursą skelbiama</w:t>
      </w:r>
      <w:r w:rsidRPr="001251CA">
        <w:rPr>
          <w:color w:val="000000"/>
          <w:szCs w:val="24"/>
        </w:rPr>
        <w:t xml:space="preserve"> „Valstybės žinių“ priede „Informaciniai pranešimai“ ir Europos Sąjungos oficialiajame leidinyje.</w:t>
      </w:r>
      <w:bookmarkEnd w:id="17"/>
    </w:p>
    <w:p w:rsidR="00797892" w:rsidRPr="001251CA" w:rsidRDefault="00797892" w:rsidP="00797892">
      <w:pPr>
        <w:spacing w:line="360" w:lineRule="atLeast"/>
        <w:ind w:firstLine="720"/>
        <w:jc w:val="both"/>
        <w:rPr>
          <w:color w:val="000000"/>
          <w:szCs w:val="24"/>
        </w:rPr>
      </w:pPr>
      <w:bookmarkStart w:id="18" w:name="_Toc310833372"/>
      <w:r w:rsidRPr="001251CA">
        <w:rPr>
          <w:color w:val="000000"/>
          <w:szCs w:val="24"/>
        </w:rPr>
        <w:t xml:space="preserve">12. Pranešimas apie Konkursą siunčiamas Lietuvos Respublikos ambasadoms </w:t>
      </w:r>
      <w:r>
        <w:rPr>
          <w:color w:val="000000"/>
          <w:szCs w:val="24"/>
        </w:rPr>
        <w:t>ir</w:t>
      </w:r>
      <w:r w:rsidRPr="001251CA">
        <w:rPr>
          <w:color w:val="000000"/>
          <w:szCs w:val="24"/>
        </w:rPr>
        <w:t xml:space="preserve"> konsulatams užsienyje, užsieni</w:t>
      </w:r>
      <w:r>
        <w:rPr>
          <w:color w:val="000000"/>
          <w:szCs w:val="24"/>
        </w:rPr>
        <w:t>o</w:t>
      </w:r>
      <w:r w:rsidRPr="001251CA">
        <w:rPr>
          <w:color w:val="000000"/>
          <w:szCs w:val="24"/>
        </w:rPr>
        <w:t xml:space="preserve"> valstybių ambasadoms Lietuvos Respublikoje </w:t>
      </w:r>
      <w:r>
        <w:rPr>
          <w:color w:val="000000"/>
          <w:szCs w:val="24"/>
        </w:rPr>
        <w:t>ir</w:t>
      </w:r>
      <w:r w:rsidRPr="001251CA">
        <w:rPr>
          <w:color w:val="000000"/>
          <w:szCs w:val="24"/>
        </w:rPr>
        <w:t xml:space="preserve"> kitoms Konkurso organizatoriaus pasirinktoms institucijoms.</w:t>
      </w:r>
      <w:bookmarkEnd w:id="18"/>
    </w:p>
    <w:p w:rsidR="00797892" w:rsidRPr="001251CA" w:rsidRDefault="00797892" w:rsidP="00797892">
      <w:pPr>
        <w:spacing w:line="360" w:lineRule="atLeast"/>
        <w:ind w:firstLine="720"/>
        <w:jc w:val="both"/>
        <w:rPr>
          <w:color w:val="000000"/>
          <w:szCs w:val="24"/>
        </w:rPr>
      </w:pPr>
      <w:bookmarkStart w:id="19" w:name="_Toc310833373"/>
      <w:r w:rsidRPr="001251CA">
        <w:rPr>
          <w:color w:val="000000"/>
          <w:szCs w:val="24"/>
        </w:rPr>
        <w:t xml:space="preserve">13. Apie Nuostatų pakeitimą skelbiama tokiu pat būdu, </w:t>
      </w:r>
      <w:r>
        <w:rPr>
          <w:color w:val="000000"/>
          <w:szCs w:val="24"/>
        </w:rPr>
        <w:t>kokiu</w:t>
      </w:r>
      <w:r w:rsidRPr="001251CA">
        <w:rPr>
          <w:color w:val="000000"/>
          <w:szCs w:val="24"/>
        </w:rPr>
        <w:t xml:space="preserve"> buvo </w:t>
      </w:r>
      <w:r>
        <w:rPr>
          <w:color w:val="000000"/>
          <w:szCs w:val="24"/>
        </w:rPr>
        <w:t>pa</w:t>
      </w:r>
      <w:r w:rsidRPr="001251CA">
        <w:rPr>
          <w:color w:val="000000"/>
          <w:szCs w:val="24"/>
        </w:rPr>
        <w:t>skelbti Nuostatai.</w:t>
      </w:r>
      <w:bookmarkEnd w:id="19"/>
    </w:p>
    <w:p w:rsidR="00797892" w:rsidRPr="001251CA" w:rsidRDefault="00797892" w:rsidP="00797892">
      <w:pPr>
        <w:spacing w:line="360" w:lineRule="atLeast"/>
        <w:ind w:firstLine="720"/>
        <w:jc w:val="both"/>
        <w:rPr>
          <w:color w:val="000000"/>
          <w:szCs w:val="24"/>
        </w:rPr>
      </w:pPr>
      <w:r w:rsidRPr="001251CA">
        <w:rPr>
          <w:color w:val="000000"/>
          <w:szCs w:val="24"/>
        </w:rPr>
        <w:t>14. Nuostatai pateikiami suinteresuotiems subjekta</w:t>
      </w:r>
      <w:r>
        <w:rPr>
          <w:color w:val="000000"/>
          <w:szCs w:val="24"/>
        </w:rPr>
        <w:t>m</w:t>
      </w:r>
      <w:r w:rsidRPr="001251CA">
        <w:rPr>
          <w:color w:val="000000"/>
          <w:szCs w:val="24"/>
        </w:rPr>
        <w:t xml:space="preserve">s, kai šie </w:t>
      </w:r>
      <w:r>
        <w:rPr>
          <w:color w:val="000000"/>
          <w:szCs w:val="24"/>
        </w:rPr>
        <w:t xml:space="preserve">su </w:t>
      </w:r>
      <w:r w:rsidRPr="001251CA">
        <w:rPr>
          <w:color w:val="000000"/>
          <w:szCs w:val="24"/>
        </w:rPr>
        <w:t>rašytiniu prašymu kreipiasi į Konkurso organizatorių.</w:t>
      </w:r>
    </w:p>
    <w:p w:rsidR="00797892" w:rsidRPr="001251CA" w:rsidRDefault="00797892" w:rsidP="00797892">
      <w:pPr>
        <w:spacing w:line="360" w:lineRule="atLeast"/>
        <w:ind w:firstLine="720"/>
        <w:jc w:val="both"/>
        <w:rPr>
          <w:color w:val="000000"/>
          <w:szCs w:val="24"/>
        </w:rPr>
      </w:pPr>
    </w:p>
    <w:p w:rsidR="00797892" w:rsidRPr="001251CA" w:rsidRDefault="00797892" w:rsidP="00797892">
      <w:pPr>
        <w:spacing w:line="360" w:lineRule="atLeast"/>
        <w:jc w:val="center"/>
        <w:rPr>
          <w:b/>
          <w:color w:val="000000"/>
          <w:szCs w:val="24"/>
        </w:rPr>
      </w:pPr>
      <w:bookmarkStart w:id="20" w:name="_Toc316656158"/>
      <w:r w:rsidRPr="001251CA">
        <w:rPr>
          <w:b/>
          <w:color w:val="000000"/>
          <w:szCs w:val="24"/>
        </w:rPr>
        <w:t>IV. KONKURSO DALYVIŲ KVALIFIKACINIAI ATRANKOS KRITERIJAI</w:t>
      </w:r>
      <w:bookmarkEnd w:id="20"/>
    </w:p>
    <w:p w:rsidR="00797892" w:rsidRPr="001251CA" w:rsidRDefault="00797892" w:rsidP="00797892">
      <w:pPr>
        <w:ind w:firstLine="720"/>
        <w:jc w:val="both"/>
        <w:rPr>
          <w:b/>
          <w:color w:val="000000"/>
          <w:szCs w:val="24"/>
        </w:rPr>
      </w:pPr>
    </w:p>
    <w:p w:rsidR="00797892" w:rsidRPr="001251CA" w:rsidRDefault="00797892" w:rsidP="00797892">
      <w:pPr>
        <w:spacing w:line="360" w:lineRule="atLeast"/>
        <w:ind w:firstLine="720"/>
        <w:jc w:val="both"/>
        <w:rPr>
          <w:color w:val="000000"/>
          <w:szCs w:val="24"/>
        </w:rPr>
      </w:pPr>
      <w:bookmarkStart w:id="21" w:name="_Ref310618031"/>
      <w:bookmarkStart w:id="22" w:name="_Toc310833375"/>
      <w:r w:rsidRPr="001251CA">
        <w:rPr>
          <w:color w:val="000000"/>
          <w:szCs w:val="24"/>
        </w:rPr>
        <w:t>15. Konkurso dalyviams nustatomi šie 1 lentelėje nurodyti kvalifikaciniai atrankos kriterijai:</w:t>
      </w:r>
      <w:bookmarkEnd w:id="21"/>
      <w:bookmarkEnd w:id="22"/>
    </w:p>
    <w:p w:rsidR="00797892" w:rsidRDefault="00797892" w:rsidP="00797892">
      <w:pPr>
        <w:rPr>
          <w:color w:val="000000"/>
          <w:szCs w:val="24"/>
        </w:rPr>
      </w:pPr>
    </w:p>
    <w:p w:rsidR="00797892" w:rsidRPr="001251CA" w:rsidRDefault="00797892" w:rsidP="00797892">
      <w:pPr>
        <w:spacing w:after="120" w:line="360" w:lineRule="atLeast"/>
        <w:jc w:val="both"/>
        <w:rPr>
          <w:color w:val="000000"/>
          <w:szCs w:val="24"/>
        </w:rPr>
      </w:pPr>
      <w:r w:rsidRPr="001251CA">
        <w:rPr>
          <w:color w:val="000000"/>
          <w:szCs w:val="24"/>
        </w:rPr>
        <w:t>1 lentelė</w:t>
      </w:r>
    </w:p>
    <w:tbl>
      <w:tblPr>
        <w:tblW w:w="9139" w:type="dxa"/>
        <w:tblInd w:w="-10" w:type="dxa"/>
        <w:tblLayout w:type="fixed"/>
        <w:tblLook w:val="0000"/>
      </w:tblPr>
      <w:tblGrid>
        <w:gridCol w:w="652"/>
        <w:gridCol w:w="4093"/>
        <w:gridCol w:w="4394"/>
      </w:tblGrid>
      <w:tr w:rsidR="00797892" w:rsidRPr="00E04559" w:rsidTr="004B76CC">
        <w:trPr>
          <w:cantSplit/>
          <w:trHeight w:val="20"/>
          <w:tblHeader/>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797892" w:rsidRPr="00E04559" w:rsidRDefault="00797892" w:rsidP="004B76CC">
            <w:pPr>
              <w:jc w:val="center"/>
              <w:rPr>
                <w:color w:val="000000"/>
                <w:szCs w:val="22"/>
              </w:rPr>
            </w:pPr>
            <w:r w:rsidRPr="00E04559">
              <w:rPr>
                <w:color w:val="000000"/>
                <w:sz w:val="22"/>
                <w:szCs w:val="22"/>
              </w:rPr>
              <w:t>Eil. Nr.</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797892" w:rsidRPr="00E04559" w:rsidRDefault="00797892" w:rsidP="004B76CC">
            <w:pPr>
              <w:jc w:val="center"/>
              <w:rPr>
                <w:color w:val="000000"/>
                <w:szCs w:val="22"/>
              </w:rPr>
            </w:pPr>
            <w:r w:rsidRPr="00E04559">
              <w:rPr>
                <w:color w:val="000000"/>
                <w:sz w:val="22"/>
                <w:szCs w:val="22"/>
              </w:rPr>
              <w:t>Kvalifikaciniai reikalavimai</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797892" w:rsidRPr="00E04559" w:rsidRDefault="00797892" w:rsidP="004B76CC">
            <w:pPr>
              <w:jc w:val="center"/>
              <w:rPr>
                <w:color w:val="000000"/>
                <w:szCs w:val="22"/>
              </w:rPr>
            </w:pPr>
            <w:r w:rsidRPr="00E04559">
              <w:rPr>
                <w:color w:val="000000"/>
                <w:sz w:val="22"/>
                <w:szCs w:val="22"/>
              </w:rPr>
              <w:t>Kvalifikacinius reikalavimus įrodantys dokumentai</w:t>
            </w:r>
          </w:p>
        </w:tc>
      </w:tr>
      <w:tr w:rsidR="00797892" w:rsidRPr="00E04559" w:rsidTr="004B76CC">
        <w:trPr>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CC06C6" w:rsidRDefault="00797892" w:rsidP="004B76CC">
            <w:pPr>
              <w:jc w:val="center"/>
              <w:rPr>
                <w:color w:val="000000"/>
              </w:rPr>
            </w:pPr>
            <w:r w:rsidRPr="00CC06C6">
              <w:rPr>
                <w:color w:val="000000"/>
              </w:rPr>
              <w:t>1.</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E04559" w:rsidRDefault="00797892" w:rsidP="004B76CC">
            <w:pPr>
              <w:rPr>
                <w:color w:val="000000"/>
                <w:szCs w:val="22"/>
              </w:rPr>
            </w:pPr>
            <w:r w:rsidRPr="00E04559">
              <w:rPr>
                <w:color w:val="000000"/>
                <w:sz w:val="22"/>
                <w:szCs w:val="22"/>
              </w:rPr>
              <w:t xml:space="preserve">Konkurso dalyvis juridinis asmuo ar juridinio asmens teisių neturinti organizacija pagal šalies, kurioje jis registruotas, įstatymus, nėra bankrutuojantis, nėra likviduojamas, nemokus ar restruktūrizuojamas, nėra su kreditoriais sudaręs taikos sutarties, sustabdęs ar apribojęs savo veiklos, jam nėra vykdomas bankroto procesas ne teismo tvarka, nėra siekiama priverstinio likvidavimo procedūros ar susitarimo su kreditoriais, ir </w:t>
            </w:r>
            <w:r w:rsidRPr="00E04559">
              <w:rPr>
                <w:color w:val="000000"/>
                <w:sz w:val="22"/>
                <w:szCs w:val="22"/>
              </w:rPr>
              <w:lastRenderedPageBreak/>
              <w:t xml:space="preserve">jam negresia </w:t>
            </w:r>
            <w:r>
              <w:rPr>
                <w:color w:val="000000"/>
                <w:sz w:val="22"/>
                <w:szCs w:val="22"/>
              </w:rPr>
              <w:t>pirmiau</w:t>
            </w:r>
            <w:r w:rsidRPr="00E04559">
              <w:rPr>
                <w:color w:val="000000"/>
                <w:sz w:val="22"/>
                <w:szCs w:val="22"/>
              </w:rPr>
              <w:t xml:space="preserve"> išvard</w:t>
            </w:r>
            <w:r>
              <w:rPr>
                <w:color w:val="000000"/>
                <w:sz w:val="22"/>
                <w:szCs w:val="22"/>
              </w:rPr>
              <w:t>y</w:t>
            </w:r>
            <w:r w:rsidRPr="00E04559">
              <w:rPr>
                <w:color w:val="000000"/>
                <w:sz w:val="22"/>
                <w:szCs w:val="22"/>
              </w:rPr>
              <w:t>tos procedūros.</w:t>
            </w:r>
          </w:p>
          <w:p w:rsidR="00797892" w:rsidRPr="00E04559" w:rsidRDefault="00797892" w:rsidP="004B76CC">
            <w:pPr>
              <w:rPr>
                <w:color w:val="000000"/>
                <w:szCs w:val="22"/>
              </w:rPr>
            </w:pPr>
            <w:r w:rsidRPr="00E04559">
              <w:rPr>
                <w:color w:val="000000"/>
                <w:sz w:val="22"/>
                <w:szCs w:val="22"/>
              </w:rPr>
              <w:t>Konkurso dalyvis fizinis asmuo, valstybės, kurioje veikia fizinių asmenų bankroto procedūros, pilietis, pagal šios valstybės įstatymus nėra bankrutavęs ar jam nėra pradėta su fizinio asmens nemokumu ar bankrotu susijusi procedūra</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E04559" w:rsidRDefault="00797892" w:rsidP="004B76CC">
            <w:pPr>
              <w:rPr>
                <w:color w:val="000000"/>
                <w:szCs w:val="22"/>
              </w:rPr>
            </w:pPr>
            <w:r w:rsidRPr="00E04559">
              <w:rPr>
                <w:color w:val="000000"/>
                <w:sz w:val="22"/>
                <w:szCs w:val="22"/>
              </w:rPr>
              <w:lastRenderedPageBreak/>
              <w:t>Konkurso dalyvio registravimo šalies atitinkamą registrą tvarkančios institucijos pažyma apie Konkurso dalyvio teisinį statusą (šios pažymos turi būti už laikotarpį</w:t>
            </w:r>
            <w:r>
              <w:rPr>
                <w:color w:val="000000"/>
                <w:sz w:val="22"/>
                <w:szCs w:val="22"/>
              </w:rPr>
              <w:t>,</w:t>
            </w:r>
            <w:r w:rsidRPr="00E04559">
              <w:rPr>
                <w:color w:val="000000"/>
                <w:sz w:val="22"/>
                <w:szCs w:val="22"/>
              </w:rPr>
              <w:t xml:space="preserve"> ne vėlesnį kaip paskutinių 30 kalendorinių dienų nuo Pasiūl</w:t>
            </w:r>
            <w:r>
              <w:rPr>
                <w:color w:val="000000"/>
                <w:sz w:val="22"/>
                <w:szCs w:val="22"/>
              </w:rPr>
              <w:t>ymo pateikimo termino pabaigos)</w:t>
            </w:r>
          </w:p>
        </w:tc>
      </w:tr>
      <w:tr w:rsidR="00797892" w:rsidRPr="00E04559" w:rsidTr="004B76CC">
        <w:trPr>
          <w:cantSplit/>
          <w:trHeight w:val="20"/>
        </w:trPr>
        <w:tc>
          <w:tcPr>
            <w:tcW w:w="65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E04559" w:rsidRDefault="00797892" w:rsidP="004B76CC">
            <w:pPr>
              <w:jc w:val="center"/>
              <w:rPr>
                <w:color w:val="000000"/>
                <w:szCs w:val="22"/>
              </w:rPr>
            </w:pPr>
            <w:r w:rsidRPr="00E04559">
              <w:rPr>
                <w:color w:val="000000"/>
                <w:sz w:val="22"/>
                <w:szCs w:val="22"/>
              </w:rPr>
              <w:lastRenderedPageBreak/>
              <w:t>2.</w:t>
            </w:r>
          </w:p>
        </w:tc>
        <w:tc>
          <w:tcPr>
            <w:tcW w:w="40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E04559" w:rsidRDefault="00797892" w:rsidP="004B76CC">
            <w:pPr>
              <w:rPr>
                <w:color w:val="000000"/>
                <w:szCs w:val="22"/>
              </w:rPr>
            </w:pPr>
            <w:bookmarkStart w:id="23" w:name="_Ref136854009"/>
            <w:r w:rsidRPr="00E04559">
              <w:rPr>
                <w:color w:val="000000"/>
                <w:sz w:val="22"/>
                <w:szCs w:val="22"/>
              </w:rPr>
              <w:t>Konkurso dalyvis fizinis asmuo ar juridinis asmuo, ar juridinio asmens teisių neturinti organizacija, ar nurodytų subjektų padalinys, taip pat jų vadovas neturi neišnykusio ar nepanaikinto teistumo už tokias nusikalstamas veikas kaip dalyvavimas nusikalstamo susivienijimo veikloje, sukčiavimas</w:t>
            </w:r>
            <w:bookmarkEnd w:id="23"/>
            <w:r w:rsidRPr="00E04559">
              <w:rPr>
                <w:color w:val="000000"/>
                <w:sz w:val="22"/>
                <w:szCs w:val="22"/>
              </w:rPr>
              <w:t>, turto pasisavinimas ar iššvaistymas</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E04559" w:rsidRDefault="00797892" w:rsidP="004B76CC">
            <w:pPr>
              <w:rPr>
                <w:color w:val="000000"/>
                <w:szCs w:val="22"/>
              </w:rPr>
            </w:pPr>
            <w:r w:rsidRPr="00E04559">
              <w:rPr>
                <w:color w:val="000000"/>
                <w:sz w:val="22"/>
                <w:szCs w:val="22"/>
              </w:rPr>
              <w:t>Išrašas iš teismo sprendimo arba, jei</w:t>
            </w:r>
            <w:r>
              <w:rPr>
                <w:color w:val="000000"/>
                <w:sz w:val="22"/>
                <w:szCs w:val="22"/>
              </w:rPr>
              <w:t>gu</w:t>
            </w:r>
            <w:r w:rsidRPr="00E04559">
              <w:rPr>
                <w:color w:val="000000"/>
                <w:sz w:val="22"/>
                <w:szCs w:val="22"/>
              </w:rPr>
              <w:t xml:space="preserve"> tokio nėra, j</w:t>
            </w:r>
            <w:r>
              <w:rPr>
                <w:color w:val="000000"/>
                <w:sz w:val="22"/>
                <w:szCs w:val="22"/>
              </w:rPr>
              <w:t>a</w:t>
            </w:r>
            <w:r w:rsidRPr="00E04559">
              <w:rPr>
                <w:color w:val="000000"/>
                <w:sz w:val="22"/>
                <w:szCs w:val="22"/>
              </w:rPr>
              <w:t xml:space="preserve">m </w:t>
            </w:r>
            <w:r>
              <w:rPr>
                <w:color w:val="000000"/>
                <w:sz w:val="22"/>
                <w:szCs w:val="22"/>
              </w:rPr>
              <w:t>lygiavertis</w:t>
            </w:r>
            <w:r w:rsidRPr="00E04559">
              <w:rPr>
                <w:color w:val="000000"/>
                <w:sz w:val="22"/>
                <w:szCs w:val="22"/>
              </w:rPr>
              <w:t xml:space="preserve"> šalies, kurioje registruotas Konkurso dalyvis, ar šalies, iš kurios jis atvyko, kompetentingos teismo ar viešojo administravimo institucijos išduotas dokumentas, liudijantis, kad Konkurso dalyvis, jo vadovas neturi teistumo už šiame punkte nurodytus nusikaltimus</w:t>
            </w:r>
          </w:p>
        </w:tc>
      </w:tr>
      <w:tr w:rsidR="00797892" w:rsidRPr="00E04559" w:rsidTr="004B76CC">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E04559" w:rsidRDefault="00797892" w:rsidP="004B76CC">
            <w:pPr>
              <w:jc w:val="center"/>
              <w:rPr>
                <w:color w:val="000000"/>
                <w:szCs w:val="22"/>
              </w:rPr>
            </w:pPr>
            <w:r w:rsidRPr="00E04559">
              <w:rPr>
                <w:color w:val="000000"/>
                <w:sz w:val="22"/>
                <w:szCs w:val="22"/>
              </w:rPr>
              <w:t>3.</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E04559" w:rsidRDefault="00797892" w:rsidP="004B76CC">
            <w:pPr>
              <w:rPr>
                <w:color w:val="000000"/>
                <w:szCs w:val="22"/>
              </w:rPr>
            </w:pPr>
            <w:r w:rsidRPr="00E04559">
              <w:rPr>
                <w:color w:val="000000"/>
                <w:sz w:val="22"/>
                <w:szCs w:val="22"/>
              </w:rPr>
              <w:t xml:space="preserve">Konkurso dalyvis yra įvykdęs savo įsipareigojimus, susijusius su mokesčių </w:t>
            </w:r>
            <w:r>
              <w:rPr>
                <w:color w:val="000000"/>
                <w:sz w:val="22"/>
                <w:szCs w:val="22"/>
              </w:rPr>
              <w:t>ir</w:t>
            </w:r>
            <w:r w:rsidRPr="00E04559">
              <w:rPr>
                <w:color w:val="000000"/>
                <w:sz w:val="22"/>
                <w:szCs w:val="22"/>
              </w:rPr>
              <w:t xml:space="preserve"> socialinio draudimo įmokų mokėjimu už laikotarpį</w:t>
            </w:r>
            <w:r>
              <w:rPr>
                <w:color w:val="000000"/>
                <w:sz w:val="22"/>
                <w:szCs w:val="22"/>
              </w:rPr>
              <w:t>,</w:t>
            </w:r>
            <w:r w:rsidRPr="00E04559">
              <w:rPr>
                <w:color w:val="000000"/>
                <w:sz w:val="22"/>
                <w:szCs w:val="22"/>
              </w:rPr>
              <w:t xml:space="preserve"> ne ankstes</w:t>
            </w:r>
            <w:r>
              <w:rPr>
                <w:color w:val="000000"/>
                <w:sz w:val="22"/>
                <w:szCs w:val="22"/>
              </w:rPr>
              <w:t>nį kaip paskutinių 30 </w:t>
            </w:r>
            <w:r w:rsidRPr="00E04559">
              <w:rPr>
                <w:color w:val="000000"/>
                <w:sz w:val="22"/>
                <w:szCs w:val="22"/>
              </w:rPr>
              <w:t>kalendorinių dienų iki Pasiūlymo pateikimo termino pabaigos</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E04559" w:rsidRDefault="00797892" w:rsidP="004B76CC">
            <w:pPr>
              <w:rPr>
                <w:color w:val="000000"/>
                <w:szCs w:val="22"/>
              </w:rPr>
            </w:pPr>
            <w:r w:rsidRPr="00E04559">
              <w:rPr>
                <w:color w:val="000000"/>
                <w:sz w:val="22"/>
                <w:szCs w:val="22"/>
              </w:rPr>
              <w:t>Valstybinio socialinio draudimo fondo valdybos teritorinio skyriaus ir teritorinės valstybinės mokesčių inspekcijos pažymų, patvirtinančių, kad Konkurso dalyvis nėra įsiskolinęs Valstybinio socialinio draudimo fondui ir valstybei</w:t>
            </w:r>
            <w:r>
              <w:rPr>
                <w:color w:val="000000"/>
                <w:sz w:val="22"/>
                <w:szCs w:val="22"/>
              </w:rPr>
              <w:t>,</w:t>
            </w:r>
            <w:r w:rsidRPr="00E04559">
              <w:rPr>
                <w:color w:val="000000"/>
                <w:sz w:val="22"/>
                <w:szCs w:val="22"/>
              </w:rPr>
              <w:t xml:space="preserve"> arba atitinkamų pažymų, išduotų šalies, kurioje registruotas Konkurso dalyvis, nustatyta tvarka, originalai</w:t>
            </w:r>
          </w:p>
        </w:tc>
      </w:tr>
      <w:tr w:rsidR="00797892" w:rsidRPr="00E04559" w:rsidTr="004B76CC">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E04559" w:rsidRDefault="00797892" w:rsidP="004B76CC">
            <w:pPr>
              <w:jc w:val="center"/>
              <w:rPr>
                <w:color w:val="000000"/>
                <w:szCs w:val="22"/>
              </w:rPr>
            </w:pPr>
            <w:r>
              <w:rPr>
                <w:color w:val="000000"/>
                <w:sz w:val="22"/>
                <w:szCs w:val="22"/>
              </w:rPr>
              <w:t>4</w:t>
            </w:r>
            <w:r w:rsidRPr="00E04559">
              <w:rPr>
                <w:color w:val="000000"/>
                <w:sz w:val="22"/>
                <w:szCs w:val="22"/>
              </w:rPr>
              <w:t>.</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E04559" w:rsidRDefault="00797892" w:rsidP="004B76CC">
            <w:pPr>
              <w:rPr>
                <w:color w:val="000000"/>
                <w:szCs w:val="22"/>
              </w:rPr>
            </w:pPr>
            <w:r w:rsidRPr="00E04559">
              <w:rPr>
                <w:color w:val="000000"/>
                <w:sz w:val="22"/>
                <w:szCs w:val="22"/>
              </w:rPr>
              <w:t xml:space="preserve">Konkurso dalyvis yra finansiškai pajėgus finansuoti projektą. Bendra finansavimo suma, įskaitant komercinio banko ar kitos finansinės institucijos finansinį indėlį kartu su Konkurso dalyvio disponuojamu finansiniu indėliu, turi būti ne mažesnė </w:t>
            </w:r>
            <w:r>
              <w:rPr>
                <w:color w:val="000000"/>
                <w:sz w:val="22"/>
                <w:szCs w:val="22"/>
              </w:rPr>
              <w:t>kaip</w:t>
            </w:r>
            <w:r w:rsidRPr="00E04559">
              <w:rPr>
                <w:color w:val="000000"/>
                <w:sz w:val="22"/>
                <w:szCs w:val="22"/>
              </w:rPr>
              <w:t xml:space="preserve"> 400 000 (keturi šimtai tūkstančių) litų</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E04559" w:rsidRDefault="00797892" w:rsidP="004B76CC">
            <w:pPr>
              <w:rPr>
                <w:color w:val="000000"/>
                <w:szCs w:val="22"/>
              </w:rPr>
            </w:pPr>
            <w:r w:rsidRPr="00E04559">
              <w:rPr>
                <w:color w:val="000000"/>
                <w:sz w:val="22"/>
                <w:szCs w:val="22"/>
              </w:rPr>
              <w:t>Komercinio banko ar kitos finansinės institucijos raštas apie numatomo finansavimo skyrimą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raštas, kad komercinio banko ar kitos finansinės institucijos sąskaitoje esan</w:t>
            </w:r>
            <w:r>
              <w:rPr>
                <w:color w:val="000000"/>
                <w:sz w:val="22"/>
                <w:szCs w:val="22"/>
              </w:rPr>
              <w:t>čios</w:t>
            </w:r>
            <w:r w:rsidRPr="00E04559">
              <w:rPr>
                <w:color w:val="000000"/>
                <w:sz w:val="22"/>
                <w:szCs w:val="22"/>
              </w:rPr>
              <w:t xml:space="preserve"> ir Konkurso dalyviui nuosavybės teis</w:t>
            </w:r>
            <w:r>
              <w:rPr>
                <w:color w:val="000000"/>
                <w:sz w:val="22"/>
                <w:szCs w:val="22"/>
              </w:rPr>
              <w:t>e</w:t>
            </w:r>
            <w:r w:rsidRPr="00E04559">
              <w:rPr>
                <w:color w:val="000000"/>
                <w:sz w:val="22"/>
                <w:szCs w:val="22"/>
              </w:rPr>
              <w:t xml:space="preserve"> priklausan</w:t>
            </w:r>
            <w:r>
              <w:rPr>
                <w:color w:val="000000"/>
                <w:sz w:val="22"/>
                <w:szCs w:val="22"/>
              </w:rPr>
              <w:t xml:space="preserve">čios </w:t>
            </w:r>
            <w:r w:rsidRPr="00E04559">
              <w:rPr>
                <w:color w:val="000000"/>
                <w:sz w:val="22"/>
                <w:szCs w:val="22"/>
              </w:rPr>
              <w:t xml:space="preserve">lėšos nėra įkeistos, areštuotos ar kitaip </w:t>
            </w:r>
            <w:r>
              <w:rPr>
                <w:color w:val="000000"/>
                <w:sz w:val="22"/>
                <w:szCs w:val="22"/>
              </w:rPr>
              <w:t>suvaržytos,</w:t>
            </w:r>
            <w:r w:rsidRPr="00E04559">
              <w:rPr>
                <w:color w:val="000000"/>
                <w:sz w:val="22"/>
                <w:szCs w:val="22"/>
              </w:rPr>
              <w:t xml:space="preserve">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Konkurso dalyvio akcininkų sprendimas skirti reikiamas lėšas</w:t>
            </w:r>
            <w:r>
              <w:rPr>
                <w:color w:val="000000"/>
                <w:sz w:val="22"/>
                <w:szCs w:val="22"/>
              </w:rPr>
              <w:t>,</w:t>
            </w:r>
            <w:r w:rsidRPr="00E04559">
              <w:rPr>
                <w:color w:val="000000"/>
                <w:sz w:val="22"/>
                <w:szCs w:val="22"/>
              </w:rPr>
              <w:t xml:space="preserve"> ir šių lėšų realumo įrodymas,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kreditavimo ir</w:t>
            </w:r>
            <w:r>
              <w:rPr>
                <w:color w:val="000000"/>
                <w:sz w:val="22"/>
                <w:szCs w:val="22"/>
              </w:rPr>
              <w:t> </w:t>
            </w:r>
            <w:r w:rsidRPr="00E04559">
              <w:rPr>
                <w:color w:val="000000"/>
                <w:sz w:val="22"/>
                <w:szCs w:val="22"/>
              </w:rPr>
              <w:t>/</w:t>
            </w:r>
            <w:r>
              <w:rPr>
                <w:color w:val="000000"/>
                <w:sz w:val="22"/>
                <w:szCs w:val="22"/>
              </w:rPr>
              <w:t xml:space="preserve"> </w:t>
            </w:r>
            <w:r w:rsidRPr="00E04559">
              <w:rPr>
                <w:color w:val="000000"/>
                <w:sz w:val="22"/>
                <w:szCs w:val="22"/>
              </w:rPr>
              <w:t>ar paskolos sutartys</w:t>
            </w:r>
          </w:p>
        </w:tc>
      </w:tr>
      <w:tr w:rsidR="00797892" w:rsidRPr="00E04559" w:rsidTr="004B76CC">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E04559" w:rsidRDefault="00797892" w:rsidP="004B76CC">
            <w:pPr>
              <w:jc w:val="center"/>
              <w:rPr>
                <w:color w:val="000000"/>
                <w:szCs w:val="22"/>
              </w:rPr>
            </w:pPr>
            <w:r w:rsidRPr="00E04559">
              <w:rPr>
                <w:color w:val="000000"/>
                <w:sz w:val="22"/>
                <w:szCs w:val="22"/>
              </w:rPr>
              <w:t>5.</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E04559" w:rsidRDefault="00797892" w:rsidP="004B76CC">
            <w:pPr>
              <w:rPr>
                <w:color w:val="000000"/>
                <w:szCs w:val="22"/>
              </w:rPr>
            </w:pPr>
            <w:r w:rsidRPr="00E04559">
              <w:rPr>
                <w:color w:val="000000"/>
                <w:sz w:val="22"/>
                <w:szCs w:val="22"/>
              </w:rPr>
              <w:t>Konkurso dalyvis turi patirties vykd</w:t>
            </w:r>
            <w:r>
              <w:rPr>
                <w:color w:val="000000"/>
                <w:sz w:val="22"/>
                <w:szCs w:val="22"/>
              </w:rPr>
              <w:t>yti</w:t>
            </w:r>
            <w:r w:rsidRPr="00E04559">
              <w:rPr>
                <w:color w:val="000000"/>
                <w:sz w:val="22"/>
                <w:szCs w:val="22"/>
              </w:rPr>
              <w:t xml:space="preserve"> veiklą, susijusią su investuotojų pritraukimu</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E04559" w:rsidRDefault="00797892" w:rsidP="004B76CC">
            <w:pPr>
              <w:rPr>
                <w:color w:val="000000"/>
                <w:szCs w:val="22"/>
              </w:rPr>
            </w:pPr>
            <w:r w:rsidRPr="00E04559">
              <w:rPr>
                <w:color w:val="000000"/>
                <w:sz w:val="22"/>
                <w:szCs w:val="22"/>
              </w:rPr>
              <w:t xml:space="preserve">Informacija (laisvos formos pažyma) </w:t>
            </w:r>
            <w:r>
              <w:rPr>
                <w:color w:val="000000"/>
                <w:sz w:val="22"/>
                <w:szCs w:val="22"/>
              </w:rPr>
              <w:t>apie</w:t>
            </w:r>
            <w:r w:rsidRPr="00E04559">
              <w:rPr>
                <w:color w:val="000000"/>
                <w:sz w:val="22"/>
                <w:szCs w:val="22"/>
              </w:rPr>
              <w:t xml:space="preserve"> veiklą, susijusią su investuotojų pritraukimu</w:t>
            </w:r>
          </w:p>
        </w:tc>
      </w:tr>
    </w:tbl>
    <w:p w:rsidR="00797892" w:rsidRPr="001251CA" w:rsidRDefault="00797892" w:rsidP="00797892">
      <w:pPr>
        <w:spacing w:before="120" w:line="360" w:lineRule="atLeast"/>
        <w:ind w:firstLine="720"/>
        <w:jc w:val="both"/>
        <w:rPr>
          <w:color w:val="000000"/>
          <w:szCs w:val="24"/>
        </w:rPr>
      </w:pPr>
      <w:bookmarkStart w:id="24" w:name="_Toc310833376"/>
      <w:r w:rsidRPr="001251CA">
        <w:rPr>
          <w:color w:val="000000"/>
          <w:szCs w:val="24"/>
        </w:rPr>
        <w:t>16. Konkurso dalyvis (kiekvienas Konkurso dalyvių grupės narys) kartu su Pasiūlymu turi pateikti atitik</w:t>
      </w:r>
      <w:r>
        <w:rPr>
          <w:color w:val="000000"/>
          <w:szCs w:val="24"/>
        </w:rPr>
        <w:t>tį</w:t>
      </w:r>
      <w:r w:rsidRPr="001251CA">
        <w:rPr>
          <w:color w:val="000000"/>
          <w:szCs w:val="24"/>
        </w:rPr>
        <w:t xml:space="preserve"> atrankos kriterijams patvirtinančius do</w:t>
      </w:r>
      <w:r>
        <w:rPr>
          <w:color w:val="000000"/>
          <w:szCs w:val="24"/>
        </w:rPr>
        <w:t>kumentus, nurodytus Nuostatų 15 </w:t>
      </w:r>
      <w:r w:rsidRPr="001251CA">
        <w:rPr>
          <w:color w:val="000000"/>
          <w:szCs w:val="24"/>
        </w:rPr>
        <w:t>punkto 1 lentelėje. Konkurso dalyvis (kiekvienas Konkurso dalyvių grupės narys) gali pateikti kitus papildomus dokumentus, kurie įrodo Konkurso dalyvio atitik</w:t>
      </w:r>
      <w:r>
        <w:rPr>
          <w:color w:val="000000"/>
          <w:szCs w:val="24"/>
        </w:rPr>
        <w:t>tį</w:t>
      </w:r>
      <w:r w:rsidRPr="001251CA">
        <w:rPr>
          <w:color w:val="000000"/>
          <w:szCs w:val="24"/>
        </w:rPr>
        <w:t xml:space="preserve"> kvalifikaciniams atrankos kriterijams.</w:t>
      </w:r>
      <w:bookmarkEnd w:id="24"/>
    </w:p>
    <w:p w:rsidR="00797892" w:rsidRPr="001251CA" w:rsidRDefault="00797892" w:rsidP="00797892">
      <w:pPr>
        <w:spacing w:line="360" w:lineRule="atLeast"/>
        <w:ind w:firstLine="720"/>
        <w:jc w:val="both"/>
        <w:rPr>
          <w:color w:val="000000"/>
          <w:szCs w:val="24"/>
        </w:rPr>
      </w:pPr>
      <w:bookmarkStart w:id="25" w:name="_Toc310833377"/>
      <w:r w:rsidRPr="001251CA">
        <w:rPr>
          <w:color w:val="000000"/>
          <w:szCs w:val="24"/>
        </w:rPr>
        <w:t>17. Jei</w:t>
      </w:r>
      <w:r>
        <w:rPr>
          <w:color w:val="000000"/>
          <w:szCs w:val="24"/>
        </w:rPr>
        <w:t>gu</w:t>
      </w:r>
      <w:r w:rsidRPr="001251CA">
        <w:rPr>
          <w:color w:val="000000"/>
          <w:szCs w:val="24"/>
        </w:rPr>
        <w:t xml:space="preserve"> jungtinės veiklos sutarties pagrindu bendrą Pasiūlymą pateikia Konkurso dalyvių grupė, kiekvienas jungtinės veiklos partneris tur</w:t>
      </w:r>
      <w:r>
        <w:rPr>
          <w:color w:val="000000"/>
          <w:szCs w:val="24"/>
        </w:rPr>
        <w:t>i atitikti Nuostatų 15 punkto 1 </w:t>
      </w:r>
      <w:r w:rsidRPr="001251CA">
        <w:rPr>
          <w:color w:val="000000"/>
          <w:szCs w:val="24"/>
        </w:rPr>
        <w:t>lentelėje nurodytus 1</w:t>
      </w:r>
      <w:r>
        <w:rPr>
          <w:color w:val="000000"/>
          <w:szCs w:val="24"/>
        </w:rPr>
        <w:t>–</w:t>
      </w:r>
      <w:r w:rsidRPr="001251CA">
        <w:rPr>
          <w:color w:val="000000"/>
          <w:szCs w:val="24"/>
        </w:rPr>
        <w:t xml:space="preserve">3 kvalifikacinius reikalavimus. Visos jungtinės veiklos sutarties šalys kartu turi </w:t>
      </w:r>
      <w:r>
        <w:rPr>
          <w:color w:val="000000"/>
          <w:szCs w:val="24"/>
        </w:rPr>
        <w:t>atitikti</w:t>
      </w:r>
      <w:r w:rsidRPr="001251CA">
        <w:rPr>
          <w:color w:val="000000"/>
          <w:szCs w:val="24"/>
        </w:rPr>
        <w:t xml:space="preserve"> Nuostatų 15 punkto 1 lentelėje nurodytą 4 kvalifikacinį reikalavimą. Bent vienas jungtinės veiklos partneris turi </w:t>
      </w:r>
      <w:r>
        <w:rPr>
          <w:color w:val="000000"/>
          <w:szCs w:val="24"/>
        </w:rPr>
        <w:t>atitikti</w:t>
      </w:r>
      <w:r w:rsidRPr="001251CA">
        <w:rPr>
          <w:color w:val="000000"/>
          <w:szCs w:val="24"/>
        </w:rPr>
        <w:t xml:space="preserve"> Nuostatų 15 punkto 1 lentelėje nurodytą 5 kvalifikacinį reikalavimą. Konkurso dalyviai, teikiantys bendrą Pasiūlymą jungtinės veiklos sutarties pagrindu, gali dalyvauti tik vienoje grupėje.</w:t>
      </w:r>
      <w:bookmarkEnd w:id="25"/>
    </w:p>
    <w:p w:rsidR="00797892" w:rsidRPr="001251CA" w:rsidRDefault="00797892" w:rsidP="00797892">
      <w:pPr>
        <w:spacing w:line="360" w:lineRule="atLeast"/>
        <w:ind w:firstLine="720"/>
        <w:jc w:val="both"/>
        <w:rPr>
          <w:color w:val="000000"/>
          <w:szCs w:val="24"/>
        </w:rPr>
      </w:pPr>
      <w:bookmarkStart w:id="26" w:name="_Toc310833378"/>
      <w:r w:rsidRPr="001251CA">
        <w:rPr>
          <w:color w:val="000000"/>
          <w:szCs w:val="24"/>
        </w:rPr>
        <w:lastRenderedPageBreak/>
        <w:t>18. Konkurso dalyvių grupė, teikianti bendrą Pasiūlymą jungtinės veiklos sutarties pagrindu, privalo pateikti jungtinės veiklos sutarties kopiją.</w:t>
      </w:r>
      <w:bookmarkStart w:id="27" w:name="_Toc310833379"/>
      <w:bookmarkEnd w:id="26"/>
      <w:r w:rsidRPr="001251CA">
        <w:rPr>
          <w:color w:val="000000"/>
          <w:szCs w:val="24"/>
        </w:rPr>
        <w:t xml:space="preserve"> Jungtinės veiklos sutartyje turi būti nurodyti kiekvienos jungtinės veiklos sutarties šalies įsipareigojimai ir atsakomybė vykdant Sutartį, šių įsipareigojimų vertės dalis</w:t>
      </w:r>
      <w:r>
        <w:rPr>
          <w:color w:val="000000"/>
          <w:szCs w:val="24"/>
        </w:rPr>
        <w:t>, palyginti su</w:t>
      </w:r>
      <w:r w:rsidRPr="001251CA">
        <w:rPr>
          <w:color w:val="000000"/>
          <w:szCs w:val="24"/>
        </w:rPr>
        <w:t xml:space="preserve"> bendr</w:t>
      </w:r>
      <w:r>
        <w:rPr>
          <w:color w:val="000000"/>
          <w:szCs w:val="24"/>
        </w:rPr>
        <w:t>a</w:t>
      </w:r>
      <w:r w:rsidRPr="001251CA">
        <w:rPr>
          <w:color w:val="000000"/>
          <w:szCs w:val="24"/>
        </w:rPr>
        <w:t xml:space="preserve"> </w:t>
      </w:r>
      <w:r>
        <w:rPr>
          <w:color w:val="000000"/>
          <w:szCs w:val="24"/>
        </w:rPr>
        <w:t>S</w:t>
      </w:r>
      <w:r w:rsidRPr="001251CA">
        <w:rPr>
          <w:color w:val="000000"/>
          <w:szCs w:val="24"/>
        </w:rPr>
        <w:t>utarties verte. Sutartis turi numatyti visų jungtinės veiklos sutarties šalių solidarią atsakomybę už tinkamą prievolių Konkurso organizatoriui vykdymą. Sutartyje taip pat turi būti numatytas subjektas, veikiantis Konkurso dalyvių grupės vardu.</w:t>
      </w:r>
      <w:bookmarkEnd w:id="27"/>
    </w:p>
    <w:p w:rsidR="00797892" w:rsidRPr="001251CA" w:rsidRDefault="00797892" w:rsidP="00797892">
      <w:pPr>
        <w:spacing w:line="360" w:lineRule="atLeast"/>
        <w:ind w:firstLine="720"/>
        <w:jc w:val="both"/>
        <w:rPr>
          <w:color w:val="000000"/>
          <w:szCs w:val="24"/>
        </w:rPr>
      </w:pPr>
    </w:p>
    <w:p w:rsidR="00797892" w:rsidRPr="001251CA" w:rsidRDefault="00797892" w:rsidP="00797892">
      <w:pPr>
        <w:spacing w:line="360" w:lineRule="atLeast"/>
        <w:jc w:val="center"/>
        <w:rPr>
          <w:b/>
          <w:color w:val="000000"/>
          <w:szCs w:val="24"/>
        </w:rPr>
      </w:pPr>
      <w:bookmarkStart w:id="28" w:name="_Toc316656159"/>
      <w:r w:rsidRPr="001251CA">
        <w:rPr>
          <w:b/>
          <w:color w:val="000000"/>
          <w:szCs w:val="24"/>
        </w:rPr>
        <w:t>V. PASIŪLYMŲ PATEIKIMAS</w:t>
      </w:r>
      <w:bookmarkEnd w:id="28"/>
    </w:p>
    <w:p w:rsidR="00797892" w:rsidRPr="001251CA" w:rsidRDefault="00797892" w:rsidP="00797892">
      <w:pPr>
        <w:ind w:firstLine="720"/>
        <w:jc w:val="both"/>
        <w:rPr>
          <w:b/>
          <w:color w:val="000000"/>
          <w:szCs w:val="24"/>
        </w:rPr>
      </w:pPr>
    </w:p>
    <w:p w:rsidR="00797892" w:rsidRPr="001251CA" w:rsidRDefault="00797892" w:rsidP="00797892">
      <w:pPr>
        <w:spacing w:line="360" w:lineRule="atLeast"/>
        <w:ind w:firstLine="720"/>
        <w:jc w:val="both"/>
        <w:rPr>
          <w:color w:val="000000"/>
          <w:szCs w:val="24"/>
        </w:rPr>
      </w:pPr>
      <w:bookmarkStart w:id="29" w:name="_Toc310833381"/>
      <w:r w:rsidRPr="001251CA">
        <w:rPr>
          <w:color w:val="000000"/>
          <w:szCs w:val="24"/>
        </w:rPr>
        <w:t>19. Konkurso dalyvis ar jungtinės veiklos sutarties pagrindu Konkurse dalyvaujanti Konkurso dalyvių grupė gali pateikti tik vieną Pasiūlymą. Alternatyvūs pasiūlymai neteikiami.</w:t>
      </w:r>
      <w:bookmarkEnd w:id="29"/>
    </w:p>
    <w:p w:rsidR="00797892" w:rsidRPr="001251CA" w:rsidRDefault="00797892" w:rsidP="00797892">
      <w:pPr>
        <w:spacing w:line="360" w:lineRule="atLeast"/>
        <w:ind w:firstLine="720"/>
        <w:jc w:val="both"/>
        <w:rPr>
          <w:color w:val="000000"/>
          <w:szCs w:val="24"/>
        </w:rPr>
      </w:pPr>
      <w:bookmarkStart w:id="30" w:name="_Toc310833382"/>
      <w:r w:rsidRPr="001251CA">
        <w:rPr>
          <w:color w:val="000000"/>
          <w:szCs w:val="24"/>
        </w:rPr>
        <w:t xml:space="preserve">20. Konkurso dalyvis kartu su Pasiūlymu privalo pateikti Pasiūlymo galiojimo užtikrinimą, kuris </w:t>
      </w:r>
      <w:r>
        <w:rPr>
          <w:color w:val="000000"/>
          <w:szCs w:val="24"/>
        </w:rPr>
        <w:t xml:space="preserve">turi </w:t>
      </w:r>
      <w:r w:rsidRPr="001251CA">
        <w:rPr>
          <w:color w:val="000000"/>
          <w:szCs w:val="24"/>
        </w:rPr>
        <w:t>atiti</w:t>
      </w:r>
      <w:r>
        <w:rPr>
          <w:color w:val="000000"/>
          <w:szCs w:val="24"/>
        </w:rPr>
        <w:t>kti</w:t>
      </w:r>
      <w:r w:rsidRPr="001251CA">
        <w:rPr>
          <w:color w:val="000000"/>
          <w:szCs w:val="24"/>
        </w:rPr>
        <w:t xml:space="preserve"> Nuostatų</w:t>
      </w:r>
      <w:r>
        <w:rPr>
          <w:color w:val="000000"/>
          <w:szCs w:val="24"/>
        </w:rPr>
        <w:t xml:space="preserve"> </w:t>
      </w:r>
      <w:r w:rsidRPr="001251CA">
        <w:rPr>
          <w:color w:val="000000"/>
          <w:szCs w:val="24"/>
        </w:rPr>
        <w:t>VII skyriuje nustatytus reikalavimus.</w:t>
      </w:r>
      <w:bookmarkEnd w:id="30"/>
    </w:p>
    <w:p w:rsidR="00797892" w:rsidRPr="001251CA" w:rsidRDefault="00797892" w:rsidP="00797892">
      <w:pPr>
        <w:spacing w:line="360" w:lineRule="atLeast"/>
        <w:ind w:firstLine="720"/>
        <w:jc w:val="both"/>
        <w:rPr>
          <w:color w:val="000000"/>
          <w:szCs w:val="24"/>
        </w:rPr>
      </w:pPr>
      <w:bookmarkStart w:id="31" w:name="_Toc310833383"/>
      <w:r w:rsidRPr="001251CA">
        <w:rPr>
          <w:color w:val="000000"/>
          <w:szCs w:val="24"/>
        </w:rPr>
        <w:t>21. Konkurso dalyvio Pasiūlymas turi susidėti iš šių dalių:</w:t>
      </w:r>
      <w:bookmarkEnd w:id="31"/>
    </w:p>
    <w:p w:rsidR="00797892" w:rsidRPr="001251CA" w:rsidRDefault="00797892" w:rsidP="00797892">
      <w:pPr>
        <w:spacing w:line="360" w:lineRule="atLeast"/>
        <w:ind w:firstLine="720"/>
        <w:jc w:val="both"/>
        <w:rPr>
          <w:color w:val="000000"/>
          <w:szCs w:val="24"/>
        </w:rPr>
      </w:pPr>
      <w:bookmarkStart w:id="32" w:name="_Toc310833384"/>
      <w:r w:rsidRPr="001251CA">
        <w:rPr>
          <w:color w:val="000000"/>
          <w:szCs w:val="24"/>
        </w:rPr>
        <w:t>21.1. A dalis (</w:t>
      </w:r>
      <w:r>
        <w:rPr>
          <w:color w:val="000000"/>
          <w:szCs w:val="24"/>
        </w:rPr>
        <w:t>d</w:t>
      </w:r>
      <w:r w:rsidRPr="001251CA">
        <w:rPr>
          <w:color w:val="000000"/>
          <w:szCs w:val="24"/>
        </w:rPr>
        <w:t>uomenys apie Konkurso dalyvį) (2 priedas);</w:t>
      </w:r>
      <w:bookmarkEnd w:id="32"/>
    </w:p>
    <w:p w:rsidR="00797892" w:rsidRPr="001251CA" w:rsidRDefault="00797892" w:rsidP="00797892">
      <w:pPr>
        <w:spacing w:line="360" w:lineRule="atLeast"/>
        <w:ind w:firstLine="720"/>
        <w:jc w:val="both"/>
        <w:rPr>
          <w:color w:val="000000"/>
          <w:szCs w:val="24"/>
        </w:rPr>
      </w:pPr>
      <w:bookmarkStart w:id="33" w:name="_Toc310833385"/>
      <w:r w:rsidRPr="001251CA">
        <w:rPr>
          <w:color w:val="000000"/>
          <w:szCs w:val="24"/>
        </w:rPr>
        <w:t>21.2. B dalis (Verslo planas) (2 priedas);</w:t>
      </w:r>
      <w:bookmarkEnd w:id="33"/>
    </w:p>
    <w:p w:rsidR="00797892" w:rsidRPr="001251CA" w:rsidRDefault="00797892" w:rsidP="00797892">
      <w:pPr>
        <w:spacing w:line="360" w:lineRule="atLeast"/>
        <w:ind w:firstLine="720"/>
        <w:jc w:val="both"/>
        <w:rPr>
          <w:color w:val="000000"/>
          <w:szCs w:val="24"/>
        </w:rPr>
      </w:pPr>
      <w:bookmarkStart w:id="34" w:name="_Toc310833386"/>
      <w:r w:rsidRPr="001251CA">
        <w:rPr>
          <w:color w:val="000000"/>
          <w:szCs w:val="24"/>
        </w:rPr>
        <w:t>21.3. C dalis (Zonos statuto projektas ir Sutarties projekt</w:t>
      </w:r>
      <w:r>
        <w:rPr>
          <w:color w:val="000000"/>
          <w:szCs w:val="24"/>
        </w:rPr>
        <w:t>o</w:t>
      </w:r>
      <w:r w:rsidRPr="0024593A">
        <w:rPr>
          <w:color w:val="000000"/>
          <w:szCs w:val="24"/>
        </w:rPr>
        <w:t xml:space="preserve"> </w:t>
      </w:r>
      <w:r w:rsidRPr="001251CA">
        <w:rPr>
          <w:color w:val="000000"/>
          <w:szCs w:val="24"/>
        </w:rPr>
        <w:t>komentarai).</w:t>
      </w:r>
      <w:bookmarkEnd w:id="34"/>
    </w:p>
    <w:p w:rsidR="00797892" w:rsidRPr="001251CA" w:rsidRDefault="00797892" w:rsidP="00797892">
      <w:pPr>
        <w:spacing w:line="360" w:lineRule="atLeast"/>
        <w:ind w:firstLine="720"/>
        <w:jc w:val="both"/>
        <w:rPr>
          <w:color w:val="000000"/>
          <w:szCs w:val="24"/>
        </w:rPr>
      </w:pPr>
      <w:bookmarkStart w:id="35" w:name="_Toc310833387"/>
      <w:r w:rsidRPr="001251CA">
        <w:rPr>
          <w:color w:val="000000"/>
          <w:szCs w:val="24"/>
        </w:rPr>
        <w:t>22. Pasiūlymo A dalyje turi būti nurodyta:</w:t>
      </w:r>
      <w:bookmarkEnd w:id="35"/>
    </w:p>
    <w:p w:rsidR="00797892" w:rsidRPr="001251CA" w:rsidRDefault="00797892" w:rsidP="00797892">
      <w:pPr>
        <w:spacing w:line="360" w:lineRule="atLeast"/>
        <w:ind w:firstLine="720"/>
        <w:jc w:val="both"/>
        <w:rPr>
          <w:color w:val="000000"/>
          <w:szCs w:val="24"/>
        </w:rPr>
      </w:pPr>
      <w:bookmarkStart w:id="36" w:name="_Toc310833388"/>
      <w:r w:rsidRPr="001251CA">
        <w:rPr>
          <w:color w:val="000000"/>
          <w:szCs w:val="24"/>
        </w:rPr>
        <w:t xml:space="preserve">22.1. </w:t>
      </w:r>
      <w:r>
        <w:rPr>
          <w:color w:val="000000"/>
          <w:szCs w:val="24"/>
        </w:rPr>
        <w:t>b</w:t>
      </w:r>
      <w:r w:rsidRPr="001251CA">
        <w:rPr>
          <w:color w:val="000000"/>
          <w:szCs w:val="24"/>
        </w:rPr>
        <w:t>endra informacija apie Konkurso dalyvį:</w:t>
      </w:r>
    </w:p>
    <w:p w:rsidR="00797892" w:rsidRPr="001251CA" w:rsidRDefault="00797892" w:rsidP="00797892">
      <w:pPr>
        <w:spacing w:line="360" w:lineRule="atLeast"/>
        <w:ind w:firstLine="720"/>
        <w:jc w:val="both"/>
        <w:rPr>
          <w:color w:val="000000"/>
          <w:szCs w:val="24"/>
        </w:rPr>
      </w:pPr>
      <w:r w:rsidRPr="001251CA">
        <w:rPr>
          <w:color w:val="000000"/>
          <w:szCs w:val="24"/>
        </w:rPr>
        <w:t xml:space="preserve">22.1.1. Konkurso dalyvio juridinio asmens ar jo padalinio </w:t>
      </w:r>
      <w:r>
        <w:rPr>
          <w:color w:val="000000"/>
          <w:szCs w:val="24"/>
        </w:rPr>
        <w:t>visas</w:t>
      </w:r>
      <w:r w:rsidRPr="001251CA">
        <w:rPr>
          <w:color w:val="000000"/>
          <w:szCs w:val="24"/>
        </w:rPr>
        <w:t xml:space="preserve"> pavadinimas, kodas, registracijos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p>
    <w:p w:rsidR="00797892" w:rsidRPr="001251CA" w:rsidRDefault="00797892" w:rsidP="00797892">
      <w:pPr>
        <w:spacing w:line="360" w:lineRule="atLeast"/>
        <w:ind w:firstLine="720"/>
        <w:jc w:val="both"/>
        <w:rPr>
          <w:color w:val="000000"/>
          <w:szCs w:val="24"/>
        </w:rPr>
      </w:pPr>
      <w:r w:rsidRPr="001251CA">
        <w:rPr>
          <w:color w:val="000000"/>
          <w:szCs w:val="24"/>
        </w:rPr>
        <w:t>22.1.2. Konkurso dalyvio juridinio asmens teisių neturinčios organizacijos ar jos padalinio pavadinimas,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p>
    <w:p w:rsidR="00797892" w:rsidRPr="001251CA" w:rsidRDefault="00797892" w:rsidP="00797892">
      <w:pPr>
        <w:spacing w:line="360" w:lineRule="atLeast"/>
        <w:ind w:firstLine="720"/>
        <w:jc w:val="both"/>
        <w:rPr>
          <w:color w:val="000000"/>
          <w:szCs w:val="24"/>
        </w:rPr>
      </w:pPr>
      <w:r w:rsidRPr="001251CA">
        <w:rPr>
          <w:color w:val="000000"/>
          <w:szCs w:val="24"/>
        </w:rPr>
        <w:t xml:space="preserve">22.1.3. Konkurso dalyvio fizinio asmens vardas </w:t>
      </w:r>
      <w:r>
        <w:rPr>
          <w:color w:val="000000"/>
          <w:szCs w:val="24"/>
        </w:rPr>
        <w:t xml:space="preserve">ir </w:t>
      </w:r>
      <w:r w:rsidRPr="001251CA">
        <w:rPr>
          <w:color w:val="000000"/>
          <w:szCs w:val="24"/>
        </w:rPr>
        <w:t>pavardė, asmens kodas, nuolatinės gyvenamosios vietos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r>
        <w:rPr>
          <w:color w:val="000000"/>
          <w:szCs w:val="24"/>
        </w:rPr>
        <w:t>;</w:t>
      </w:r>
    </w:p>
    <w:p w:rsidR="00797892" w:rsidRPr="001251CA" w:rsidRDefault="00797892" w:rsidP="00797892">
      <w:pPr>
        <w:spacing w:line="360" w:lineRule="atLeast"/>
        <w:ind w:firstLine="720"/>
        <w:jc w:val="both"/>
        <w:rPr>
          <w:color w:val="000000"/>
          <w:szCs w:val="24"/>
        </w:rPr>
      </w:pPr>
      <w:r w:rsidRPr="001251CA">
        <w:rPr>
          <w:color w:val="000000"/>
          <w:szCs w:val="24"/>
        </w:rPr>
        <w:t xml:space="preserve">22.1.4. </w:t>
      </w:r>
      <w:r w:rsidRPr="00A350F8">
        <w:rPr>
          <w:color w:val="000000"/>
          <w:spacing w:val="-2"/>
          <w:szCs w:val="24"/>
        </w:rPr>
        <w:t xml:space="preserve">jeigu Pasiūlymą teikia subjektų grupė, pateikiama pirmiau nurodyta informacija </w:t>
      </w:r>
      <w:r w:rsidRPr="001251CA">
        <w:rPr>
          <w:color w:val="000000"/>
          <w:szCs w:val="24"/>
        </w:rPr>
        <w:t xml:space="preserve">apie kiekvieną grupės narį </w:t>
      </w:r>
      <w:r>
        <w:rPr>
          <w:color w:val="000000"/>
          <w:szCs w:val="24"/>
        </w:rPr>
        <w:t>ir</w:t>
      </w:r>
      <w:r w:rsidRPr="001251CA">
        <w:rPr>
          <w:color w:val="000000"/>
          <w:szCs w:val="24"/>
        </w:rPr>
        <w:t xml:space="preserve"> jungtinės veiklos sutarties kopija</w:t>
      </w:r>
      <w:bookmarkEnd w:id="36"/>
      <w:r>
        <w:rPr>
          <w:color w:val="000000"/>
          <w:szCs w:val="24"/>
        </w:rPr>
        <w:t>;</w:t>
      </w:r>
    </w:p>
    <w:p w:rsidR="00797892" w:rsidRPr="001251CA" w:rsidRDefault="00797892" w:rsidP="00797892">
      <w:pPr>
        <w:spacing w:line="360" w:lineRule="atLeast"/>
        <w:ind w:firstLine="720"/>
        <w:jc w:val="both"/>
        <w:rPr>
          <w:color w:val="000000"/>
          <w:szCs w:val="24"/>
        </w:rPr>
      </w:pPr>
      <w:bookmarkStart w:id="37" w:name="_Toc310833389"/>
      <w:r w:rsidRPr="001251CA">
        <w:rPr>
          <w:color w:val="000000"/>
          <w:szCs w:val="24"/>
        </w:rPr>
        <w:t>22.2.</w:t>
      </w:r>
      <w:r>
        <w:rPr>
          <w:color w:val="000000"/>
          <w:szCs w:val="24"/>
        </w:rPr>
        <w:t> i</w:t>
      </w:r>
      <w:r w:rsidRPr="001251CA">
        <w:rPr>
          <w:color w:val="000000"/>
          <w:szCs w:val="24"/>
        </w:rPr>
        <w:t>nformacija ir dokumentai, patvirtinantys Konkurso dalyvių atitik</w:t>
      </w:r>
      <w:r>
        <w:rPr>
          <w:color w:val="000000"/>
          <w:szCs w:val="24"/>
        </w:rPr>
        <w:t>tį</w:t>
      </w:r>
      <w:r w:rsidRPr="001251CA">
        <w:rPr>
          <w:color w:val="000000"/>
          <w:szCs w:val="24"/>
        </w:rPr>
        <w:t xml:space="preserve"> kvalifikaciniams atrankos kriterijams.</w:t>
      </w:r>
      <w:bookmarkEnd w:id="37"/>
    </w:p>
    <w:p w:rsidR="00797892" w:rsidRPr="001251CA" w:rsidRDefault="00797892" w:rsidP="00797892">
      <w:pPr>
        <w:spacing w:line="360" w:lineRule="atLeast"/>
        <w:ind w:firstLine="720"/>
        <w:jc w:val="both"/>
        <w:rPr>
          <w:color w:val="000000"/>
          <w:szCs w:val="24"/>
        </w:rPr>
      </w:pPr>
      <w:bookmarkStart w:id="38" w:name="_Toc310833390"/>
      <w:r w:rsidRPr="001251CA">
        <w:rPr>
          <w:color w:val="000000"/>
          <w:szCs w:val="24"/>
        </w:rPr>
        <w:t xml:space="preserve">23. Pasiūlymo B dalyje turi būti </w:t>
      </w:r>
      <w:bookmarkEnd w:id="38"/>
      <w:r w:rsidRPr="001251CA">
        <w:rPr>
          <w:color w:val="000000"/>
          <w:szCs w:val="24"/>
        </w:rPr>
        <w:t xml:space="preserve">pateiktas </w:t>
      </w:r>
      <w:r>
        <w:rPr>
          <w:color w:val="000000"/>
          <w:szCs w:val="24"/>
        </w:rPr>
        <w:t>V</w:t>
      </w:r>
      <w:r w:rsidRPr="001251CA">
        <w:rPr>
          <w:color w:val="000000"/>
          <w:szCs w:val="24"/>
        </w:rPr>
        <w:t>erslo planas, kuriame numatyta:</w:t>
      </w:r>
    </w:p>
    <w:p w:rsidR="00797892" w:rsidRPr="001251CA" w:rsidRDefault="00797892" w:rsidP="00797892">
      <w:pPr>
        <w:spacing w:line="360" w:lineRule="atLeast"/>
        <w:ind w:firstLine="720"/>
        <w:jc w:val="both"/>
        <w:rPr>
          <w:color w:val="000000"/>
          <w:szCs w:val="24"/>
        </w:rPr>
      </w:pPr>
      <w:r w:rsidRPr="001251CA">
        <w:rPr>
          <w:color w:val="000000"/>
          <w:szCs w:val="24"/>
        </w:rPr>
        <w:t>23.1. Zonos ūkinės komercinės ir finansinės veiklos ekonominis pagrindimo realumas;</w:t>
      </w:r>
    </w:p>
    <w:p w:rsidR="00797892" w:rsidRPr="001251CA" w:rsidRDefault="00797892" w:rsidP="00797892">
      <w:pPr>
        <w:spacing w:line="360" w:lineRule="atLeast"/>
        <w:ind w:firstLine="720"/>
        <w:jc w:val="both"/>
        <w:rPr>
          <w:color w:val="000000"/>
          <w:szCs w:val="24"/>
        </w:rPr>
      </w:pPr>
      <w:r w:rsidRPr="001251CA">
        <w:rPr>
          <w:color w:val="000000"/>
          <w:szCs w:val="24"/>
        </w:rPr>
        <w:lastRenderedPageBreak/>
        <w:t xml:space="preserve">23.2. Zonos ūkinės komercinės ir finansinės veiklos nauda </w:t>
      </w:r>
      <w:r>
        <w:rPr>
          <w:color w:val="000000"/>
          <w:szCs w:val="24"/>
        </w:rPr>
        <w:t>Akmenės</w:t>
      </w:r>
      <w:r w:rsidRPr="001251CA">
        <w:rPr>
          <w:color w:val="000000"/>
          <w:szCs w:val="24"/>
        </w:rPr>
        <w:t xml:space="preserve"> rajonui ir Lietuvos Respublikai ir priemonių, skatinančių vietinį verslą </w:t>
      </w:r>
      <w:r>
        <w:rPr>
          <w:color w:val="000000"/>
          <w:szCs w:val="24"/>
        </w:rPr>
        <w:t>Z</w:t>
      </w:r>
      <w:r w:rsidRPr="001251CA">
        <w:rPr>
          <w:color w:val="000000"/>
          <w:szCs w:val="24"/>
        </w:rPr>
        <w:t>onoje, planas;</w:t>
      </w:r>
    </w:p>
    <w:p w:rsidR="00797892" w:rsidRPr="001251CA" w:rsidRDefault="00797892" w:rsidP="00797892">
      <w:pPr>
        <w:spacing w:line="360" w:lineRule="atLeast"/>
        <w:ind w:firstLine="720"/>
        <w:jc w:val="both"/>
        <w:rPr>
          <w:color w:val="000000"/>
          <w:szCs w:val="24"/>
        </w:rPr>
      </w:pPr>
      <w:r w:rsidRPr="001251CA">
        <w:rPr>
          <w:color w:val="000000"/>
          <w:szCs w:val="24"/>
        </w:rPr>
        <w:t xml:space="preserve">23.3. </w:t>
      </w:r>
      <w:r>
        <w:rPr>
          <w:color w:val="000000"/>
          <w:szCs w:val="24"/>
        </w:rPr>
        <w:t>i</w:t>
      </w:r>
      <w:r w:rsidRPr="001251CA">
        <w:rPr>
          <w:color w:val="000000"/>
          <w:szCs w:val="24"/>
        </w:rPr>
        <w:t xml:space="preserve">nvestuotojų pritraukimo etapai ir Zonoje sukuriamų darbo vietų skaičius </w:t>
      </w:r>
      <w:r>
        <w:rPr>
          <w:color w:val="000000"/>
          <w:szCs w:val="24"/>
        </w:rPr>
        <w:t>ir</w:t>
      </w:r>
      <w:r w:rsidRPr="001251CA">
        <w:rPr>
          <w:color w:val="000000"/>
          <w:szCs w:val="24"/>
        </w:rPr>
        <w:t xml:space="preserve"> pagrįstumas;</w:t>
      </w:r>
    </w:p>
    <w:p w:rsidR="00797892" w:rsidRPr="001251CA" w:rsidRDefault="00797892" w:rsidP="00797892">
      <w:pPr>
        <w:spacing w:line="360" w:lineRule="atLeast"/>
        <w:ind w:firstLine="720"/>
        <w:jc w:val="both"/>
        <w:rPr>
          <w:color w:val="000000"/>
          <w:szCs w:val="24"/>
        </w:rPr>
      </w:pPr>
      <w:r w:rsidRPr="001251CA">
        <w:rPr>
          <w:color w:val="000000"/>
          <w:szCs w:val="24"/>
        </w:rPr>
        <w:t xml:space="preserve">23.4. </w:t>
      </w:r>
      <w:r>
        <w:rPr>
          <w:color w:val="000000"/>
          <w:szCs w:val="24"/>
        </w:rPr>
        <w:t>i</w:t>
      </w:r>
      <w:r w:rsidRPr="001251CA">
        <w:rPr>
          <w:color w:val="000000"/>
          <w:szCs w:val="24"/>
        </w:rPr>
        <w:t>nvesticijų realumas, šių investicijų dydis, jų dalis Zonos infrastruktūrai plėtoti;</w:t>
      </w:r>
    </w:p>
    <w:p w:rsidR="00797892" w:rsidRPr="001251CA" w:rsidRDefault="00797892" w:rsidP="00797892">
      <w:pPr>
        <w:spacing w:line="360" w:lineRule="atLeast"/>
        <w:ind w:firstLine="720"/>
        <w:jc w:val="both"/>
        <w:rPr>
          <w:color w:val="000000"/>
          <w:szCs w:val="24"/>
        </w:rPr>
      </w:pPr>
      <w:r w:rsidRPr="001251CA">
        <w:rPr>
          <w:color w:val="000000"/>
          <w:szCs w:val="24"/>
        </w:rPr>
        <w:t>23.5. Zonos ūkinės komercinės ir finansinės veiklos ir jos infrastruktūros pritaikymo etapai bei terminai;</w:t>
      </w:r>
    </w:p>
    <w:p w:rsidR="00797892" w:rsidRPr="001251CA" w:rsidRDefault="00797892" w:rsidP="00797892">
      <w:pPr>
        <w:spacing w:line="360" w:lineRule="atLeast"/>
        <w:ind w:firstLine="720"/>
        <w:jc w:val="both"/>
        <w:rPr>
          <w:color w:val="000000"/>
          <w:szCs w:val="24"/>
        </w:rPr>
      </w:pPr>
      <w:r w:rsidRPr="001251CA">
        <w:rPr>
          <w:color w:val="000000"/>
          <w:szCs w:val="24"/>
        </w:rPr>
        <w:t xml:space="preserve">23.6. </w:t>
      </w:r>
      <w:r>
        <w:rPr>
          <w:color w:val="000000"/>
          <w:szCs w:val="24"/>
        </w:rPr>
        <w:t>b</w:t>
      </w:r>
      <w:r w:rsidRPr="001251CA">
        <w:rPr>
          <w:color w:val="000000"/>
          <w:szCs w:val="24"/>
        </w:rPr>
        <w:t xml:space="preserve">endradarbiavimo su </w:t>
      </w:r>
      <w:r>
        <w:rPr>
          <w:color w:val="000000"/>
          <w:szCs w:val="24"/>
        </w:rPr>
        <w:t>Akmenės rajono</w:t>
      </w:r>
      <w:r w:rsidRPr="001251CA">
        <w:rPr>
          <w:color w:val="000000"/>
          <w:szCs w:val="24"/>
        </w:rPr>
        <w:t xml:space="preserve"> savivaldybės institucijomis </w:t>
      </w:r>
      <w:r>
        <w:rPr>
          <w:color w:val="000000"/>
          <w:szCs w:val="24"/>
        </w:rPr>
        <w:t>ir</w:t>
      </w:r>
      <w:r w:rsidRPr="001251CA">
        <w:rPr>
          <w:color w:val="000000"/>
          <w:szCs w:val="24"/>
        </w:rPr>
        <w:t xml:space="preserve"> vietinio verslo asocijuotomis struktūromis būdai ir apimtis;</w:t>
      </w:r>
    </w:p>
    <w:p w:rsidR="00797892" w:rsidRPr="001251CA" w:rsidRDefault="00797892" w:rsidP="00797892">
      <w:pPr>
        <w:spacing w:line="360" w:lineRule="atLeast"/>
        <w:ind w:firstLine="720"/>
        <w:jc w:val="both"/>
        <w:rPr>
          <w:color w:val="000000"/>
          <w:szCs w:val="24"/>
        </w:rPr>
      </w:pPr>
      <w:r w:rsidRPr="001251CA">
        <w:rPr>
          <w:color w:val="000000"/>
          <w:szCs w:val="24"/>
        </w:rPr>
        <w:t xml:space="preserve">23.7. </w:t>
      </w:r>
      <w:r>
        <w:rPr>
          <w:color w:val="000000"/>
          <w:szCs w:val="24"/>
        </w:rPr>
        <w:t>į</w:t>
      </w:r>
      <w:r w:rsidRPr="001251CA">
        <w:rPr>
          <w:color w:val="000000"/>
          <w:szCs w:val="24"/>
        </w:rPr>
        <w:t>mokų iš Zonos įmonių rinkimo planas ir jo pagrįstumas.</w:t>
      </w:r>
    </w:p>
    <w:p w:rsidR="00797892" w:rsidRPr="001251CA" w:rsidRDefault="00797892" w:rsidP="00797892">
      <w:pPr>
        <w:spacing w:line="360" w:lineRule="atLeast"/>
        <w:ind w:firstLine="720"/>
        <w:jc w:val="both"/>
        <w:rPr>
          <w:color w:val="000000"/>
          <w:szCs w:val="24"/>
        </w:rPr>
      </w:pPr>
      <w:bookmarkStart w:id="39" w:name="_Toc310833393"/>
      <w:r w:rsidRPr="001251CA">
        <w:rPr>
          <w:color w:val="000000"/>
          <w:szCs w:val="24"/>
        </w:rPr>
        <w:t>24. Pasiūlymo C dalyje turi būti pateik</w:t>
      </w:r>
      <w:r>
        <w:rPr>
          <w:color w:val="000000"/>
          <w:szCs w:val="24"/>
        </w:rPr>
        <w:t>t</w:t>
      </w:r>
      <w:r w:rsidRPr="001251CA">
        <w:rPr>
          <w:color w:val="000000"/>
          <w:szCs w:val="24"/>
        </w:rPr>
        <w:t xml:space="preserve">as Zonos statuto projektas, atitinkantis Lietuvos Respublikos laisvųjų ekonominių zonų pagrindų įstatymo (Žin., 1995, Nr. </w:t>
      </w:r>
      <w:hyperlink r:id="rId8" w:history="1">
        <w:r w:rsidRPr="00BD03F6">
          <w:rPr>
            <w:rStyle w:val="Hipersaitas"/>
            <w:szCs w:val="24"/>
          </w:rPr>
          <w:t>59-1462</w:t>
        </w:r>
      </w:hyperlink>
      <w:r w:rsidRPr="001251CA">
        <w:rPr>
          <w:color w:val="000000"/>
          <w:szCs w:val="24"/>
        </w:rPr>
        <w:t>) reikalavim</w:t>
      </w:r>
      <w:r>
        <w:rPr>
          <w:color w:val="000000"/>
          <w:szCs w:val="24"/>
        </w:rPr>
        <w:t>u</w:t>
      </w:r>
      <w:r w:rsidRPr="001251CA">
        <w:rPr>
          <w:color w:val="000000"/>
          <w:szCs w:val="24"/>
        </w:rPr>
        <w:t>s, taikom</w:t>
      </w:r>
      <w:r>
        <w:rPr>
          <w:color w:val="000000"/>
          <w:szCs w:val="24"/>
        </w:rPr>
        <w:t>u</w:t>
      </w:r>
      <w:r w:rsidRPr="001251CA">
        <w:rPr>
          <w:color w:val="000000"/>
          <w:szCs w:val="24"/>
        </w:rPr>
        <w:t>s Zonos statutui. Zonos statuto projekte privalo būti nurodyta:</w:t>
      </w:r>
      <w:bookmarkEnd w:id="39"/>
    </w:p>
    <w:p w:rsidR="00797892" w:rsidRPr="001251CA" w:rsidRDefault="00797892" w:rsidP="00797892">
      <w:pPr>
        <w:spacing w:line="360" w:lineRule="atLeast"/>
        <w:ind w:firstLine="720"/>
        <w:jc w:val="both"/>
        <w:rPr>
          <w:color w:val="000000"/>
          <w:szCs w:val="24"/>
        </w:rPr>
      </w:pPr>
      <w:bookmarkStart w:id="40" w:name="_Toc310833394"/>
      <w:r w:rsidRPr="001251CA">
        <w:rPr>
          <w:color w:val="000000"/>
          <w:szCs w:val="24"/>
        </w:rPr>
        <w:t>24.1. Zonoje plėtojama veikla;</w:t>
      </w:r>
      <w:bookmarkEnd w:id="40"/>
    </w:p>
    <w:p w:rsidR="00797892" w:rsidRPr="001251CA" w:rsidRDefault="00797892" w:rsidP="00797892">
      <w:pPr>
        <w:spacing w:line="360" w:lineRule="atLeast"/>
        <w:ind w:firstLine="720"/>
        <w:jc w:val="both"/>
        <w:rPr>
          <w:color w:val="000000"/>
          <w:szCs w:val="24"/>
        </w:rPr>
      </w:pPr>
      <w:bookmarkStart w:id="41" w:name="_Toc310833395"/>
      <w:r w:rsidRPr="001251CA">
        <w:rPr>
          <w:color w:val="000000"/>
          <w:szCs w:val="24"/>
        </w:rPr>
        <w:t xml:space="preserve">24.2. </w:t>
      </w:r>
      <w:r>
        <w:rPr>
          <w:color w:val="000000"/>
          <w:szCs w:val="24"/>
        </w:rPr>
        <w:t>l</w:t>
      </w:r>
      <w:r w:rsidRPr="001251CA">
        <w:rPr>
          <w:color w:val="000000"/>
          <w:szCs w:val="24"/>
        </w:rPr>
        <w:t>eidimų veikti Zonoje išdavimo tvarka ir terminai;</w:t>
      </w:r>
      <w:bookmarkEnd w:id="41"/>
    </w:p>
    <w:p w:rsidR="00797892" w:rsidRPr="001251CA" w:rsidRDefault="00797892" w:rsidP="00797892">
      <w:pPr>
        <w:spacing w:line="360" w:lineRule="atLeast"/>
        <w:ind w:firstLine="720"/>
        <w:jc w:val="both"/>
        <w:rPr>
          <w:color w:val="000000"/>
          <w:szCs w:val="24"/>
        </w:rPr>
      </w:pPr>
      <w:bookmarkStart w:id="42" w:name="_Toc310833396"/>
      <w:r w:rsidRPr="001251CA">
        <w:rPr>
          <w:color w:val="000000"/>
          <w:szCs w:val="24"/>
        </w:rPr>
        <w:t xml:space="preserve">24.3. </w:t>
      </w:r>
      <w:r>
        <w:rPr>
          <w:color w:val="000000"/>
          <w:szCs w:val="24"/>
        </w:rPr>
        <w:t>a</w:t>
      </w:r>
      <w:r w:rsidRPr="001251CA">
        <w:rPr>
          <w:color w:val="000000"/>
          <w:szCs w:val="24"/>
        </w:rPr>
        <w:t>plinkybės ir terminai, kada gali būti sustabdoma Zonoje veikiančios įmonės veikla;</w:t>
      </w:r>
      <w:bookmarkEnd w:id="42"/>
    </w:p>
    <w:p w:rsidR="00797892" w:rsidRPr="001251CA" w:rsidRDefault="00797892" w:rsidP="00797892">
      <w:pPr>
        <w:spacing w:line="360" w:lineRule="atLeast"/>
        <w:ind w:firstLine="720"/>
        <w:jc w:val="both"/>
        <w:rPr>
          <w:color w:val="000000"/>
          <w:szCs w:val="24"/>
        </w:rPr>
      </w:pPr>
      <w:bookmarkStart w:id="43" w:name="_Toc310833397"/>
      <w:r w:rsidRPr="001251CA">
        <w:rPr>
          <w:color w:val="000000"/>
          <w:szCs w:val="24"/>
        </w:rPr>
        <w:t>24.4. Zonos vidaus tvarka;</w:t>
      </w:r>
      <w:bookmarkEnd w:id="43"/>
    </w:p>
    <w:p w:rsidR="00797892" w:rsidRPr="001251CA" w:rsidRDefault="00797892" w:rsidP="00797892">
      <w:pPr>
        <w:spacing w:line="360" w:lineRule="atLeast"/>
        <w:ind w:firstLine="720"/>
        <w:jc w:val="both"/>
        <w:rPr>
          <w:color w:val="000000"/>
          <w:szCs w:val="24"/>
        </w:rPr>
      </w:pPr>
      <w:bookmarkStart w:id="44" w:name="_Toc310833398"/>
      <w:r w:rsidRPr="001251CA">
        <w:rPr>
          <w:color w:val="000000"/>
          <w:szCs w:val="24"/>
        </w:rPr>
        <w:t xml:space="preserve">24.5. Zonos įmonių įmokų </w:t>
      </w:r>
      <w:r>
        <w:rPr>
          <w:color w:val="000000"/>
          <w:szCs w:val="24"/>
        </w:rPr>
        <w:t xml:space="preserve">mokėjimo </w:t>
      </w:r>
      <w:r w:rsidRPr="001251CA">
        <w:rPr>
          <w:color w:val="000000"/>
          <w:szCs w:val="24"/>
        </w:rPr>
        <w:t>tvarka ir terminai;</w:t>
      </w:r>
      <w:bookmarkEnd w:id="44"/>
    </w:p>
    <w:p w:rsidR="00797892" w:rsidRPr="001251CA" w:rsidRDefault="00797892" w:rsidP="00797892">
      <w:pPr>
        <w:spacing w:line="360" w:lineRule="atLeast"/>
        <w:ind w:firstLine="720"/>
        <w:jc w:val="both"/>
        <w:rPr>
          <w:color w:val="000000"/>
          <w:szCs w:val="24"/>
        </w:rPr>
      </w:pPr>
      <w:bookmarkStart w:id="45" w:name="_Toc310833399"/>
      <w:r w:rsidRPr="001251CA">
        <w:rPr>
          <w:color w:val="000000"/>
          <w:szCs w:val="24"/>
        </w:rPr>
        <w:t xml:space="preserve">24.6. </w:t>
      </w:r>
      <w:r>
        <w:rPr>
          <w:color w:val="000000"/>
          <w:szCs w:val="24"/>
        </w:rPr>
        <w:t>a</w:t>
      </w:r>
      <w:r w:rsidRPr="001251CA">
        <w:rPr>
          <w:color w:val="000000"/>
          <w:szCs w:val="24"/>
        </w:rPr>
        <w:t>iškiai apibrėžtos Bendrovės teisės ir pareigos;</w:t>
      </w:r>
      <w:bookmarkEnd w:id="45"/>
    </w:p>
    <w:p w:rsidR="00797892" w:rsidRPr="001251CA" w:rsidRDefault="00797892" w:rsidP="00797892">
      <w:pPr>
        <w:spacing w:line="360" w:lineRule="atLeast"/>
        <w:ind w:firstLine="720"/>
        <w:jc w:val="both"/>
        <w:rPr>
          <w:color w:val="000000"/>
          <w:szCs w:val="24"/>
        </w:rPr>
      </w:pPr>
      <w:bookmarkStart w:id="46" w:name="_Toc310833400"/>
      <w:r w:rsidRPr="001251CA">
        <w:rPr>
          <w:color w:val="000000"/>
          <w:szCs w:val="24"/>
        </w:rPr>
        <w:t xml:space="preserve">24.7. </w:t>
      </w:r>
      <w:r>
        <w:rPr>
          <w:color w:val="000000"/>
          <w:szCs w:val="24"/>
        </w:rPr>
        <w:t>p</w:t>
      </w:r>
      <w:r w:rsidRPr="001251CA">
        <w:rPr>
          <w:color w:val="000000"/>
          <w:szCs w:val="24"/>
        </w:rPr>
        <w:t>rekių įvežimo į Zoną ir išvežimo iš jos tvarka;</w:t>
      </w:r>
      <w:bookmarkEnd w:id="46"/>
    </w:p>
    <w:p w:rsidR="00797892" w:rsidRPr="001251CA" w:rsidRDefault="00797892" w:rsidP="00797892">
      <w:pPr>
        <w:spacing w:line="360" w:lineRule="atLeast"/>
        <w:ind w:firstLine="720"/>
        <w:jc w:val="both"/>
        <w:rPr>
          <w:color w:val="000000"/>
          <w:szCs w:val="24"/>
        </w:rPr>
      </w:pPr>
      <w:bookmarkStart w:id="47" w:name="_Toc310833401"/>
      <w:r w:rsidRPr="001251CA">
        <w:rPr>
          <w:color w:val="000000"/>
          <w:szCs w:val="24"/>
        </w:rPr>
        <w:t xml:space="preserve">24.8. </w:t>
      </w:r>
      <w:r>
        <w:rPr>
          <w:color w:val="000000"/>
          <w:szCs w:val="24"/>
        </w:rPr>
        <w:t>g</w:t>
      </w:r>
      <w:r w:rsidRPr="001251CA">
        <w:rPr>
          <w:color w:val="000000"/>
          <w:szCs w:val="24"/>
        </w:rPr>
        <w:t>inčų komisijos ginčams tarp Zonos įmonių nagrinėti sudarymo tvarka ir kompetencija;</w:t>
      </w:r>
      <w:bookmarkEnd w:id="47"/>
    </w:p>
    <w:p w:rsidR="00797892" w:rsidRPr="001251CA" w:rsidRDefault="00797892" w:rsidP="00797892">
      <w:pPr>
        <w:spacing w:line="360" w:lineRule="atLeast"/>
        <w:ind w:firstLine="720"/>
        <w:jc w:val="both"/>
        <w:rPr>
          <w:color w:val="000000"/>
          <w:szCs w:val="24"/>
        </w:rPr>
      </w:pPr>
      <w:bookmarkStart w:id="48" w:name="_Toc310833403"/>
      <w:r w:rsidRPr="001251CA">
        <w:rPr>
          <w:color w:val="000000"/>
          <w:szCs w:val="24"/>
        </w:rPr>
        <w:t>24.9. Bendrovės atsiskaitymo Zonos veiklą kontroliuojančiai institucijai tvarka ir terminai;</w:t>
      </w:r>
    </w:p>
    <w:p w:rsidR="00797892" w:rsidRPr="001251CA" w:rsidRDefault="00797892" w:rsidP="00797892">
      <w:pPr>
        <w:spacing w:line="360" w:lineRule="atLeast"/>
        <w:ind w:firstLine="720"/>
        <w:jc w:val="both"/>
        <w:rPr>
          <w:color w:val="000000"/>
          <w:szCs w:val="24"/>
        </w:rPr>
      </w:pPr>
      <w:r w:rsidRPr="001251CA">
        <w:rPr>
          <w:color w:val="000000"/>
          <w:szCs w:val="24"/>
        </w:rPr>
        <w:t xml:space="preserve">24.10. </w:t>
      </w:r>
      <w:r>
        <w:rPr>
          <w:color w:val="000000"/>
          <w:szCs w:val="24"/>
        </w:rPr>
        <w:t>k</w:t>
      </w:r>
      <w:r w:rsidRPr="001251CA">
        <w:rPr>
          <w:color w:val="000000"/>
          <w:szCs w:val="24"/>
        </w:rPr>
        <w:t>itos nuostatos.</w:t>
      </w:r>
      <w:bookmarkEnd w:id="48"/>
    </w:p>
    <w:p w:rsidR="00797892" w:rsidRPr="001251CA" w:rsidRDefault="00797892" w:rsidP="00797892">
      <w:pPr>
        <w:spacing w:line="360" w:lineRule="atLeast"/>
        <w:ind w:firstLine="720"/>
        <w:jc w:val="both"/>
        <w:rPr>
          <w:color w:val="000000"/>
          <w:szCs w:val="24"/>
        </w:rPr>
      </w:pPr>
      <w:bookmarkStart w:id="49" w:name="_Toc310833404"/>
      <w:r w:rsidRPr="001251CA">
        <w:rPr>
          <w:color w:val="000000"/>
          <w:szCs w:val="24"/>
        </w:rPr>
        <w:t>25. Pasiūlyme turi būti nurodytas jo galiojimo terminas. Pasiūlymas turi galioti ne trumpiau nei 90 kalendorinių dienų nuo Pasiūlymų pateikimo termino pabaigos. Sustabdžius Konkurso procedūras, šis terminas pratęsiamas Konkurso procedūrų sustabdymo laikui. Jei</w:t>
      </w:r>
      <w:r>
        <w:rPr>
          <w:color w:val="000000"/>
          <w:szCs w:val="24"/>
        </w:rPr>
        <w:t>gu</w:t>
      </w:r>
      <w:r w:rsidRPr="001251CA">
        <w:rPr>
          <w:color w:val="000000"/>
          <w:szCs w:val="24"/>
        </w:rPr>
        <w:t xml:space="preserve"> Pasiūlyme nenurodytas jo galiojimo laikas, laikoma, kad Pasiūlymas galioja tiek, kiek nustatyta Nuostatuose.</w:t>
      </w:r>
      <w:bookmarkEnd w:id="49"/>
    </w:p>
    <w:p w:rsidR="00797892" w:rsidRPr="001251CA" w:rsidRDefault="00797892" w:rsidP="00797892">
      <w:pPr>
        <w:spacing w:line="360" w:lineRule="atLeast"/>
        <w:ind w:firstLine="720"/>
        <w:jc w:val="both"/>
        <w:rPr>
          <w:color w:val="000000"/>
          <w:szCs w:val="24"/>
        </w:rPr>
      </w:pPr>
      <w:bookmarkStart w:id="50" w:name="_Toc310833406"/>
      <w:r w:rsidRPr="001251CA">
        <w:rPr>
          <w:color w:val="000000"/>
          <w:szCs w:val="24"/>
        </w:rPr>
        <w:t>26. Pasiūlymas turi būti pasirašytas Konkurso dalyvio arba jo įgalioto asmens. Jei</w:t>
      </w:r>
      <w:r>
        <w:rPr>
          <w:color w:val="000000"/>
          <w:szCs w:val="24"/>
        </w:rPr>
        <w:t>gu</w:t>
      </w:r>
      <w:r w:rsidRPr="001251CA">
        <w:rPr>
          <w:color w:val="000000"/>
          <w:szCs w:val="24"/>
        </w:rPr>
        <w:t xml:space="preserve"> Pasiūlymą bendrai teikia Konkurso dalyvių grupė, Pasiūlymas pasirašomas subjekto, turinčio teisę veikti Konkurso dalyvių grupės vardu.</w:t>
      </w:r>
      <w:bookmarkEnd w:id="50"/>
    </w:p>
    <w:p w:rsidR="00797892" w:rsidRPr="001251CA" w:rsidRDefault="00797892" w:rsidP="00797892">
      <w:pPr>
        <w:spacing w:line="360" w:lineRule="atLeast"/>
        <w:ind w:firstLine="720"/>
        <w:jc w:val="both"/>
        <w:rPr>
          <w:color w:val="000000"/>
          <w:szCs w:val="24"/>
        </w:rPr>
      </w:pPr>
      <w:bookmarkStart w:id="51" w:name="_Toc310833407"/>
      <w:r w:rsidRPr="001251CA">
        <w:rPr>
          <w:color w:val="000000"/>
          <w:szCs w:val="24"/>
        </w:rPr>
        <w:t xml:space="preserve">27. Pasiūlymas </w:t>
      </w:r>
      <w:r>
        <w:rPr>
          <w:color w:val="000000"/>
          <w:szCs w:val="24"/>
        </w:rPr>
        <w:t>ir</w:t>
      </w:r>
      <w:r w:rsidRPr="001251CA">
        <w:rPr>
          <w:color w:val="000000"/>
          <w:szCs w:val="24"/>
        </w:rPr>
        <w:t xml:space="preserve"> kiti susiję dokumentai Komisijai pateikiami lietuvių arba anglų kalb</w:t>
      </w:r>
      <w:r>
        <w:rPr>
          <w:color w:val="000000"/>
          <w:szCs w:val="24"/>
        </w:rPr>
        <w:t>a</w:t>
      </w:r>
      <w:r w:rsidRPr="001251CA">
        <w:rPr>
          <w:color w:val="000000"/>
          <w:szCs w:val="24"/>
        </w:rPr>
        <w:t>.</w:t>
      </w:r>
      <w:bookmarkEnd w:id="51"/>
    </w:p>
    <w:p w:rsidR="00797892" w:rsidRPr="001251CA" w:rsidRDefault="00797892" w:rsidP="00797892">
      <w:pPr>
        <w:spacing w:line="360" w:lineRule="atLeast"/>
        <w:ind w:firstLine="720"/>
        <w:jc w:val="both"/>
        <w:rPr>
          <w:color w:val="000000"/>
          <w:szCs w:val="24"/>
        </w:rPr>
      </w:pPr>
      <w:bookmarkStart w:id="52" w:name="_Toc310833408"/>
      <w:r w:rsidRPr="001251CA">
        <w:rPr>
          <w:color w:val="000000"/>
          <w:szCs w:val="24"/>
        </w:rPr>
        <w:t>28. Pasiūlymas pateikiamas užklijuotame voke su Konkurso pavadinimu ir Konkurso dalyvio rekvizitais.</w:t>
      </w:r>
    </w:p>
    <w:p w:rsidR="00797892" w:rsidRPr="001251CA" w:rsidRDefault="00797892" w:rsidP="00797892">
      <w:pPr>
        <w:spacing w:line="360" w:lineRule="atLeast"/>
        <w:ind w:firstLine="720"/>
        <w:jc w:val="both"/>
        <w:rPr>
          <w:color w:val="000000"/>
          <w:szCs w:val="24"/>
        </w:rPr>
      </w:pPr>
      <w:r w:rsidRPr="001251CA">
        <w:rPr>
          <w:color w:val="000000"/>
          <w:szCs w:val="24"/>
        </w:rPr>
        <w:lastRenderedPageBreak/>
        <w:t xml:space="preserve">29. Pasiūlymas Konkurso organizatoriui pateikiamas paštu, per kurjerį arba </w:t>
      </w:r>
      <w:r w:rsidRPr="001251CA">
        <w:rPr>
          <w:kern w:val="24"/>
          <w:szCs w:val="24"/>
          <w:lang w:eastAsia="en-US"/>
        </w:rPr>
        <w:t xml:space="preserve">įteikiamas skelbime apie Konkursą nurodytu </w:t>
      </w:r>
      <w:r w:rsidRPr="001251CA">
        <w:rPr>
          <w:color w:val="000000"/>
          <w:szCs w:val="24"/>
        </w:rPr>
        <w:t xml:space="preserve">adresu </w:t>
      </w:r>
      <w:r w:rsidRPr="001251CA">
        <w:rPr>
          <w:kern w:val="24"/>
          <w:szCs w:val="24"/>
          <w:lang w:eastAsia="en-US"/>
        </w:rPr>
        <w:t xml:space="preserve">iki skelbime nurodytos datos Lietuvos laiku. </w:t>
      </w:r>
      <w:r w:rsidRPr="001251CA">
        <w:rPr>
          <w:color w:val="000000"/>
          <w:szCs w:val="24"/>
        </w:rPr>
        <w:t>Vėliau gauti Pasiūlymai nepriimami.</w:t>
      </w:r>
      <w:bookmarkEnd w:id="52"/>
    </w:p>
    <w:p w:rsidR="00797892" w:rsidRPr="001251CA" w:rsidRDefault="00797892" w:rsidP="00797892">
      <w:pPr>
        <w:spacing w:line="360" w:lineRule="atLeast"/>
        <w:ind w:firstLine="720"/>
        <w:jc w:val="both"/>
        <w:rPr>
          <w:color w:val="000000"/>
          <w:szCs w:val="24"/>
        </w:rPr>
      </w:pPr>
      <w:bookmarkStart w:id="53" w:name="_Toc310833409"/>
      <w:r w:rsidRPr="001251CA">
        <w:rPr>
          <w:color w:val="000000"/>
          <w:szCs w:val="24"/>
        </w:rPr>
        <w:t>30. Konkurso organizatorius neatsako už pašto vėlavim</w:t>
      </w:r>
      <w:r>
        <w:rPr>
          <w:color w:val="000000"/>
          <w:szCs w:val="24"/>
        </w:rPr>
        <w:t>ą</w:t>
      </w:r>
      <w:r w:rsidRPr="001251CA">
        <w:rPr>
          <w:color w:val="000000"/>
          <w:szCs w:val="24"/>
        </w:rPr>
        <w:t xml:space="preserve"> ar kitus nenumatytus atvejus, dėl kurių Pasiūlymai nebuvo gauti ar gauti pavėluotai. Jeigu Konkurso organizatorius Pasiūlymą gauna pavėluotai, neatplėštas vokas su Pasiūlymu grąžinamas jį pateikusiam Konkurso dalyviui registruotu laišku. Vokas su Pasiūlymu grąžinamas ir tuo atveju, jeigu Pasiūlymas pateiktas neužklijuotame voke.</w:t>
      </w:r>
      <w:bookmarkEnd w:id="53"/>
    </w:p>
    <w:p w:rsidR="00797892" w:rsidRPr="001251CA" w:rsidRDefault="00797892" w:rsidP="00797892">
      <w:pPr>
        <w:spacing w:line="360" w:lineRule="atLeast"/>
        <w:ind w:firstLine="720"/>
        <w:jc w:val="both"/>
        <w:rPr>
          <w:color w:val="000000"/>
          <w:szCs w:val="24"/>
        </w:rPr>
      </w:pPr>
      <w:bookmarkStart w:id="54" w:name="_Toc310833410"/>
      <w:r w:rsidRPr="001251CA">
        <w:rPr>
          <w:color w:val="000000"/>
          <w:szCs w:val="24"/>
        </w:rPr>
        <w:t>31. Konkurso organizatorius turi teisę pratęsti Pasiūlymų pateikimo terminą. Apie naują Pasiūlymų pateikimo terminą Konkurso organizatorius praneša taip pat, kaip pranešta apie Konkursą.</w:t>
      </w:r>
      <w:bookmarkEnd w:id="54"/>
    </w:p>
    <w:p w:rsidR="00797892" w:rsidRPr="001251CA" w:rsidRDefault="00797892" w:rsidP="00797892">
      <w:pPr>
        <w:spacing w:line="360" w:lineRule="atLeast"/>
        <w:ind w:firstLine="720"/>
        <w:jc w:val="both"/>
        <w:rPr>
          <w:color w:val="000000"/>
          <w:szCs w:val="24"/>
        </w:rPr>
      </w:pPr>
      <w:bookmarkStart w:id="55" w:name="_Toc310833411"/>
      <w:r w:rsidRPr="001251CA">
        <w:rPr>
          <w:color w:val="000000"/>
          <w:szCs w:val="24"/>
        </w:rPr>
        <w:t>32. Kiekvienas Pasiūlymą pateikęs Konkurso dalyvis gali pakeisti arba atšaukti savo Pasiūlymą, neprarasdamas teisės į Pasiūlymo galiojimo užtikrinimą, ir apie tai privalo raštu pranešti iki nustatyto Pasiūlymų pateikimo termino pabaigos. Toks pakeitimas arba pranešimas, kad Pasiūlymas pakeičiamas ar atšaukiamas, pripažįstamas galiojančiu, jeigu Konkurso organizatorius jį gauna raštu iki Pasiūlymų pateikimo termino pabaigos.</w:t>
      </w:r>
      <w:bookmarkEnd w:id="55"/>
    </w:p>
    <w:p w:rsidR="00797892" w:rsidRPr="001251CA" w:rsidRDefault="00797892" w:rsidP="00797892">
      <w:pPr>
        <w:spacing w:line="360" w:lineRule="atLeast"/>
        <w:ind w:firstLine="720"/>
        <w:jc w:val="both"/>
        <w:rPr>
          <w:color w:val="000000"/>
          <w:szCs w:val="24"/>
        </w:rPr>
      </w:pPr>
    </w:p>
    <w:p w:rsidR="00797892" w:rsidRPr="001251CA" w:rsidRDefault="00797892" w:rsidP="00797892">
      <w:pPr>
        <w:spacing w:line="360" w:lineRule="atLeast"/>
        <w:jc w:val="center"/>
        <w:rPr>
          <w:b/>
          <w:color w:val="000000"/>
          <w:szCs w:val="24"/>
        </w:rPr>
      </w:pPr>
      <w:bookmarkStart w:id="56" w:name="_Toc316656160"/>
      <w:r w:rsidRPr="001251CA">
        <w:rPr>
          <w:b/>
          <w:color w:val="000000"/>
          <w:szCs w:val="24"/>
        </w:rPr>
        <w:t xml:space="preserve">VI. </w:t>
      </w:r>
      <w:r>
        <w:rPr>
          <w:b/>
          <w:color w:val="000000"/>
          <w:szCs w:val="24"/>
        </w:rPr>
        <w:t xml:space="preserve">ELEKTRONINIO </w:t>
      </w:r>
      <w:r w:rsidRPr="001251CA">
        <w:rPr>
          <w:b/>
          <w:color w:val="000000"/>
          <w:szCs w:val="24"/>
        </w:rPr>
        <w:t>DUOMENŲ KAMBARIO INFORMACIJA</w:t>
      </w:r>
      <w:bookmarkEnd w:id="56"/>
    </w:p>
    <w:p w:rsidR="00797892" w:rsidRPr="001251CA" w:rsidRDefault="00797892" w:rsidP="00797892">
      <w:pPr>
        <w:spacing w:line="360" w:lineRule="atLeast"/>
        <w:ind w:firstLine="720"/>
        <w:jc w:val="both"/>
        <w:rPr>
          <w:b/>
          <w:color w:val="000000"/>
          <w:szCs w:val="24"/>
        </w:rPr>
      </w:pPr>
    </w:p>
    <w:p w:rsidR="00797892" w:rsidRPr="001251CA" w:rsidRDefault="00797892" w:rsidP="00797892">
      <w:pPr>
        <w:spacing w:line="360" w:lineRule="atLeast"/>
        <w:ind w:firstLine="720"/>
        <w:jc w:val="both"/>
        <w:rPr>
          <w:color w:val="000000"/>
          <w:szCs w:val="24"/>
        </w:rPr>
      </w:pPr>
      <w:bookmarkStart w:id="57" w:name="_Toc310833413"/>
      <w:r w:rsidRPr="001251CA">
        <w:rPr>
          <w:color w:val="000000"/>
          <w:szCs w:val="24"/>
        </w:rPr>
        <w:t xml:space="preserve">33. Konkurso dalyvis turi teisę susipažinti su dokumentais </w:t>
      </w:r>
      <w:r>
        <w:rPr>
          <w:color w:val="000000"/>
          <w:szCs w:val="24"/>
        </w:rPr>
        <w:t>ir</w:t>
      </w:r>
      <w:r w:rsidRPr="001251CA">
        <w:rPr>
          <w:color w:val="000000"/>
          <w:szCs w:val="24"/>
        </w:rPr>
        <w:t xml:space="preserve"> informacija, susijusia su Zonos steigimu.</w:t>
      </w:r>
      <w:bookmarkEnd w:id="57"/>
      <w:r w:rsidRPr="001251CA">
        <w:rPr>
          <w:color w:val="000000"/>
          <w:szCs w:val="24"/>
        </w:rPr>
        <w:t xml:space="preserve"> Šiame punkte nurodyti duomenys bus saugomi elektroniniame duomenų kambaryje adresu www. [</w:t>
      </w:r>
      <w:r>
        <w:rPr>
          <w:color w:val="000000"/>
          <w:szCs w:val="24"/>
        </w:rPr>
        <w:t xml:space="preserve">    </w:t>
      </w:r>
      <w:r w:rsidRPr="001251CA">
        <w:rPr>
          <w:color w:val="000000"/>
          <w:szCs w:val="24"/>
        </w:rPr>
        <w:t>] (toliau – Duomenų kambarys).</w:t>
      </w:r>
      <w:bookmarkStart w:id="58" w:name="_Toc310833416"/>
    </w:p>
    <w:p w:rsidR="00797892" w:rsidRPr="001251CA" w:rsidRDefault="00797892" w:rsidP="00797892">
      <w:pPr>
        <w:spacing w:line="360" w:lineRule="atLeast"/>
        <w:ind w:firstLine="720"/>
        <w:jc w:val="both"/>
        <w:rPr>
          <w:color w:val="000000"/>
          <w:szCs w:val="24"/>
        </w:rPr>
      </w:pPr>
      <w:r w:rsidRPr="001251CA">
        <w:rPr>
          <w:color w:val="000000"/>
          <w:szCs w:val="24"/>
        </w:rPr>
        <w:t>34. Konkurso organizatorius ir</w:t>
      </w:r>
      <w:r>
        <w:rPr>
          <w:color w:val="000000"/>
          <w:szCs w:val="24"/>
        </w:rPr>
        <w:t xml:space="preserve"> </w:t>
      </w:r>
      <w:r w:rsidRPr="001251CA">
        <w:rPr>
          <w:color w:val="000000"/>
          <w:szCs w:val="24"/>
        </w:rPr>
        <w:t>/</w:t>
      </w:r>
      <w:r>
        <w:rPr>
          <w:color w:val="000000"/>
          <w:szCs w:val="24"/>
        </w:rPr>
        <w:t xml:space="preserve"> </w:t>
      </w:r>
      <w:r w:rsidRPr="001251CA">
        <w:rPr>
          <w:color w:val="000000"/>
          <w:szCs w:val="24"/>
        </w:rPr>
        <w:t>ar Komisija neatsako už Duomenų kambaryje saugomų dokumentų ir kitos informacijos pagrįstumą bei išsamumą.</w:t>
      </w:r>
      <w:bookmarkEnd w:id="58"/>
    </w:p>
    <w:p w:rsidR="00797892" w:rsidRPr="001251CA" w:rsidRDefault="00797892" w:rsidP="00797892">
      <w:pPr>
        <w:spacing w:line="360" w:lineRule="atLeast"/>
        <w:ind w:firstLine="720"/>
        <w:jc w:val="both"/>
        <w:rPr>
          <w:color w:val="000000"/>
          <w:szCs w:val="24"/>
        </w:rPr>
      </w:pPr>
      <w:bookmarkStart w:id="59" w:name="_Ref310618169"/>
      <w:bookmarkStart w:id="60" w:name="_Toc316656161"/>
    </w:p>
    <w:p w:rsidR="00797892" w:rsidRPr="001251CA" w:rsidRDefault="00797892" w:rsidP="00797892">
      <w:pPr>
        <w:spacing w:line="360" w:lineRule="atLeast"/>
        <w:jc w:val="center"/>
        <w:rPr>
          <w:b/>
          <w:color w:val="000000"/>
          <w:szCs w:val="24"/>
        </w:rPr>
      </w:pPr>
      <w:r w:rsidRPr="001251CA">
        <w:rPr>
          <w:b/>
          <w:color w:val="000000"/>
          <w:szCs w:val="24"/>
        </w:rPr>
        <w:t>VII. PASIŪLYMŲ GALIOJIMO UŽTIKRINIMAS</w:t>
      </w:r>
      <w:bookmarkEnd w:id="59"/>
      <w:bookmarkEnd w:id="60"/>
    </w:p>
    <w:p w:rsidR="00797892" w:rsidRPr="001251CA" w:rsidRDefault="00797892" w:rsidP="00797892">
      <w:pPr>
        <w:ind w:firstLine="720"/>
        <w:jc w:val="both"/>
        <w:rPr>
          <w:b/>
          <w:color w:val="000000"/>
          <w:szCs w:val="24"/>
        </w:rPr>
      </w:pPr>
    </w:p>
    <w:p w:rsidR="00797892" w:rsidRPr="001251CA" w:rsidRDefault="00797892" w:rsidP="00797892">
      <w:pPr>
        <w:spacing w:line="360" w:lineRule="atLeast"/>
        <w:ind w:firstLine="720"/>
        <w:jc w:val="both"/>
        <w:rPr>
          <w:color w:val="000000"/>
          <w:szCs w:val="24"/>
        </w:rPr>
      </w:pPr>
      <w:bookmarkStart w:id="61" w:name="_Ref310618587"/>
      <w:bookmarkStart w:id="62" w:name="_Toc310833418"/>
      <w:r w:rsidRPr="001251CA">
        <w:rPr>
          <w:color w:val="000000"/>
          <w:szCs w:val="24"/>
        </w:rPr>
        <w:t>35. Konkurso dalyvis privalo pateikti Pasiūlymo galiojimo užtikrinimą. Pasiūlymo galiojimui užtikrinti kiekvienas Konkurso dalyvis pateikia Konkurso organizatoriui vieną iš:</w:t>
      </w:r>
    </w:p>
    <w:p w:rsidR="00797892" w:rsidRPr="001251CA" w:rsidRDefault="00797892" w:rsidP="00797892">
      <w:pPr>
        <w:spacing w:line="360" w:lineRule="atLeast"/>
        <w:ind w:firstLine="720"/>
        <w:jc w:val="both"/>
        <w:rPr>
          <w:color w:val="000000"/>
          <w:szCs w:val="24"/>
        </w:rPr>
      </w:pPr>
      <w:r w:rsidRPr="001251CA">
        <w:rPr>
          <w:color w:val="000000"/>
          <w:szCs w:val="24"/>
        </w:rPr>
        <w:t>35.1. Lietuvos ar užsienio šalies tarptautinį reitingą, ne</w:t>
      </w:r>
      <w:r>
        <w:rPr>
          <w:color w:val="000000"/>
          <w:szCs w:val="24"/>
        </w:rPr>
        <w:t xml:space="preserve"> </w:t>
      </w:r>
      <w:r w:rsidRPr="001251CA">
        <w:rPr>
          <w:color w:val="000000"/>
          <w:szCs w:val="24"/>
        </w:rPr>
        <w:t>žemesnį nei Baa3</w:t>
      </w:r>
      <w:r>
        <w:rPr>
          <w:color w:val="000000"/>
          <w:szCs w:val="24"/>
        </w:rPr>
        <w:t> </w:t>
      </w:r>
      <w:r w:rsidRPr="001251CA">
        <w:rPr>
          <w:color w:val="000000"/>
          <w:szCs w:val="24"/>
        </w:rPr>
        <w:t>/</w:t>
      </w:r>
      <w:r>
        <w:rPr>
          <w:color w:val="000000"/>
          <w:szCs w:val="24"/>
        </w:rPr>
        <w:t> </w:t>
      </w:r>
      <w:r w:rsidRPr="001251CA">
        <w:rPr>
          <w:color w:val="000000"/>
          <w:szCs w:val="24"/>
        </w:rPr>
        <w:t xml:space="preserve">BBB-, turinčio banko besąlyginę ir neatšaukiamą garantiją; </w:t>
      </w:r>
    </w:p>
    <w:p w:rsidR="00797892" w:rsidRPr="001251CA" w:rsidRDefault="00797892" w:rsidP="00797892">
      <w:pPr>
        <w:spacing w:line="360" w:lineRule="atLeast"/>
        <w:ind w:firstLine="720"/>
        <w:jc w:val="both"/>
        <w:rPr>
          <w:color w:val="000000"/>
          <w:szCs w:val="24"/>
        </w:rPr>
      </w:pPr>
      <w:r w:rsidRPr="001251CA">
        <w:rPr>
          <w:color w:val="000000"/>
          <w:szCs w:val="24"/>
        </w:rPr>
        <w:t>35.2. draudimo bendrovės, priklausančios draudimo įmonių grupei, kurios draudimo įmonės ar jų filialai registruoti ir vykdo veiklą ne mažiau kaip keturiose Europos Sąjungos valstybėse narėse, pagal nustatyt</w:t>
      </w:r>
      <w:r>
        <w:rPr>
          <w:color w:val="000000"/>
          <w:szCs w:val="24"/>
        </w:rPr>
        <w:t>a</w:t>
      </w:r>
      <w:r w:rsidRPr="001251CA">
        <w:rPr>
          <w:color w:val="000000"/>
          <w:szCs w:val="24"/>
        </w:rPr>
        <w:t xml:space="preserve"> tvark</w:t>
      </w:r>
      <w:r>
        <w:rPr>
          <w:color w:val="000000"/>
          <w:szCs w:val="24"/>
        </w:rPr>
        <w:t>a</w:t>
      </w:r>
      <w:r w:rsidRPr="001251CA">
        <w:rPr>
          <w:color w:val="000000"/>
          <w:szCs w:val="24"/>
        </w:rPr>
        <w:t xml:space="preserve"> patvirtintas taisykles apdraustą laidavimą. Konkurso organizatorius turi teisę susipažinti su laidavimo draudimo taisyklėmis.</w:t>
      </w:r>
    </w:p>
    <w:p w:rsidR="00797892" w:rsidRPr="001251CA" w:rsidRDefault="00797892" w:rsidP="00797892">
      <w:pPr>
        <w:spacing w:line="360" w:lineRule="atLeast"/>
        <w:ind w:firstLine="720"/>
        <w:jc w:val="both"/>
        <w:rPr>
          <w:color w:val="000000"/>
          <w:szCs w:val="24"/>
        </w:rPr>
      </w:pPr>
      <w:bookmarkStart w:id="63" w:name="_Ref316464794"/>
      <w:r w:rsidRPr="001251CA">
        <w:rPr>
          <w:color w:val="000000"/>
          <w:szCs w:val="24"/>
        </w:rPr>
        <w:t>36. Pasiūlymo galiojimo užtikrinimo vertė lygi 100 000 (</w:t>
      </w:r>
      <w:r>
        <w:rPr>
          <w:color w:val="000000"/>
          <w:szCs w:val="24"/>
        </w:rPr>
        <w:t xml:space="preserve">vienas </w:t>
      </w:r>
      <w:r w:rsidRPr="001251CA">
        <w:rPr>
          <w:color w:val="000000"/>
          <w:szCs w:val="24"/>
        </w:rPr>
        <w:t>šimt</w:t>
      </w:r>
      <w:r>
        <w:rPr>
          <w:color w:val="000000"/>
          <w:szCs w:val="24"/>
        </w:rPr>
        <w:t>as</w:t>
      </w:r>
      <w:r w:rsidRPr="001251CA">
        <w:rPr>
          <w:color w:val="000000"/>
          <w:szCs w:val="24"/>
        </w:rPr>
        <w:t xml:space="preserve"> tūkstančių) litų. Pasiūlymo galiojimo užtikrinimas turi galioti 90 kalendorinių dienų nuo Pasiūlymų pateikimo termino pabaigos.</w:t>
      </w:r>
      <w:bookmarkEnd w:id="61"/>
      <w:bookmarkEnd w:id="62"/>
      <w:bookmarkEnd w:id="63"/>
      <w:r w:rsidRPr="001251CA">
        <w:rPr>
          <w:color w:val="000000"/>
          <w:szCs w:val="24"/>
        </w:rPr>
        <w:t xml:space="preserve"> Jei</w:t>
      </w:r>
      <w:r>
        <w:rPr>
          <w:color w:val="000000"/>
          <w:szCs w:val="24"/>
        </w:rPr>
        <w:t>gu</w:t>
      </w:r>
      <w:r w:rsidRPr="001251CA">
        <w:rPr>
          <w:color w:val="000000"/>
          <w:szCs w:val="24"/>
        </w:rPr>
        <w:t xml:space="preserve"> Konkurs</w:t>
      </w:r>
      <w:r>
        <w:rPr>
          <w:color w:val="000000"/>
          <w:szCs w:val="24"/>
        </w:rPr>
        <w:t>as</w:t>
      </w:r>
      <w:r w:rsidRPr="001251CA">
        <w:rPr>
          <w:color w:val="000000"/>
          <w:szCs w:val="24"/>
        </w:rPr>
        <w:t xml:space="preserve"> vykd</w:t>
      </w:r>
      <w:r>
        <w:rPr>
          <w:color w:val="000000"/>
          <w:szCs w:val="24"/>
        </w:rPr>
        <w:t>o</w:t>
      </w:r>
      <w:r w:rsidRPr="001251CA">
        <w:rPr>
          <w:color w:val="000000"/>
          <w:szCs w:val="24"/>
        </w:rPr>
        <w:t>mas ilgiau nei 90 kalendorinių dienų nuo Pasiūlymų pateikimo termino pabaigos, Konkurso dalyviai</w:t>
      </w:r>
      <w:r>
        <w:rPr>
          <w:color w:val="000000"/>
          <w:szCs w:val="24"/>
        </w:rPr>
        <w:t>,</w:t>
      </w:r>
      <w:r w:rsidRPr="001251CA">
        <w:rPr>
          <w:color w:val="000000"/>
          <w:szCs w:val="24"/>
        </w:rPr>
        <w:t xml:space="preserve"> pageidaujantys </w:t>
      </w:r>
      <w:r>
        <w:rPr>
          <w:color w:val="000000"/>
          <w:szCs w:val="24"/>
        </w:rPr>
        <w:t>toliau</w:t>
      </w:r>
      <w:r w:rsidRPr="001251CA">
        <w:rPr>
          <w:color w:val="000000"/>
          <w:szCs w:val="24"/>
        </w:rPr>
        <w:t xml:space="preserve"> dalyva</w:t>
      </w:r>
      <w:r>
        <w:rPr>
          <w:color w:val="000000"/>
          <w:szCs w:val="24"/>
        </w:rPr>
        <w:t>uti</w:t>
      </w:r>
      <w:r w:rsidRPr="001251CA">
        <w:rPr>
          <w:color w:val="000000"/>
          <w:szCs w:val="24"/>
        </w:rPr>
        <w:t xml:space="preserve"> Konkurse, privalo pratęsti Pasiūlymo galiojimo užtikrinimą 30 kalendorinių dienų. Pasiūlymo galiojimo </w:t>
      </w:r>
      <w:r w:rsidRPr="001251CA">
        <w:rPr>
          <w:color w:val="000000"/>
          <w:szCs w:val="24"/>
        </w:rPr>
        <w:lastRenderedPageBreak/>
        <w:t>užtikrinimo pratęsimų skaičius n</w:t>
      </w:r>
      <w:r>
        <w:rPr>
          <w:color w:val="000000"/>
          <w:szCs w:val="24"/>
        </w:rPr>
        <w:t>e</w:t>
      </w:r>
      <w:r w:rsidRPr="001251CA">
        <w:rPr>
          <w:color w:val="000000"/>
          <w:szCs w:val="24"/>
        </w:rPr>
        <w:t>ribojamas ir Pasiūlymų galiojimo užtikrinimas turi galioti visą Konkurso vykdymo laik</w:t>
      </w:r>
      <w:r>
        <w:rPr>
          <w:color w:val="000000"/>
          <w:szCs w:val="24"/>
        </w:rPr>
        <w:t>ą</w:t>
      </w:r>
      <w:r w:rsidRPr="001251CA">
        <w:rPr>
          <w:color w:val="000000"/>
          <w:szCs w:val="24"/>
        </w:rPr>
        <w:t>.</w:t>
      </w:r>
    </w:p>
    <w:p w:rsidR="00797892" w:rsidRPr="001251CA" w:rsidRDefault="00797892" w:rsidP="00797892">
      <w:pPr>
        <w:spacing w:line="360" w:lineRule="atLeast"/>
        <w:ind w:firstLine="720"/>
        <w:jc w:val="both"/>
        <w:rPr>
          <w:color w:val="000000"/>
          <w:szCs w:val="24"/>
        </w:rPr>
      </w:pPr>
      <w:bookmarkStart w:id="64" w:name="_Ref310618932"/>
      <w:bookmarkStart w:id="65" w:name="_Toc310833419"/>
      <w:r w:rsidRPr="001251CA">
        <w:rPr>
          <w:color w:val="000000"/>
          <w:szCs w:val="24"/>
        </w:rPr>
        <w:t>37. Pasiūlymo galiojimo užtikrinime turi būti nurodyta, kad Nuostatų 36 punkte nurodyta suma sumokama, kai Konkurso organizatorius savo rašte bankui ar draudimo bendrovei nurodo, jog reikalaujama suma priklauso Konkurso organizatoriui dėl Konkurso dalyvio veiksmų pagal Nuostatų 40 punkte nurodytus atvejus</w:t>
      </w:r>
      <w:r>
        <w:rPr>
          <w:color w:val="000000"/>
          <w:szCs w:val="24"/>
        </w:rPr>
        <w:t>,</w:t>
      </w:r>
      <w:r w:rsidRPr="001251CA">
        <w:rPr>
          <w:color w:val="000000"/>
          <w:szCs w:val="24"/>
        </w:rPr>
        <w:t xml:space="preserve"> ir juos išvardi</w:t>
      </w:r>
      <w:r>
        <w:rPr>
          <w:color w:val="000000"/>
          <w:szCs w:val="24"/>
        </w:rPr>
        <w:t>j</w:t>
      </w:r>
      <w:r w:rsidRPr="001251CA">
        <w:rPr>
          <w:color w:val="000000"/>
          <w:szCs w:val="24"/>
        </w:rPr>
        <w:t>a. Prieš pateikdamas Pasiūlymą Konkurso dalyvis gali prašyti Konkurso organizatoriaus patvirtinti, kad jis sutinka priimti siūlomą Pasiūlymo galiojimo užtikrinimą. Šis patvirtinimas neatima iš Konkurso organizatoriaus teisės atmesti Pasiūlymo galiojimo užtikrinimą gavus informaciją, kad Pasiūlymą užtikrinantis bankas ar draudimo bendrovė tapo nemok</w:t>
      </w:r>
      <w:r>
        <w:rPr>
          <w:color w:val="000000"/>
          <w:szCs w:val="24"/>
        </w:rPr>
        <w:t>ūs</w:t>
      </w:r>
      <w:r w:rsidRPr="001251CA">
        <w:rPr>
          <w:color w:val="000000"/>
          <w:szCs w:val="24"/>
        </w:rPr>
        <w:t xml:space="preserve"> ar neįvykdė įsipareigojimų Konkurso organizatoriui ar kitiems subjektams, ar</w:t>
      </w:r>
      <w:r>
        <w:rPr>
          <w:color w:val="000000"/>
          <w:szCs w:val="24"/>
        </w:rPr>
        <w:t>ba</w:t>
      </w:r>
      <w:r w:rsidRPr="001251CA">
        <w:rPr>
          <w:color w:val="000000"/>
          <w:szCs w:val="24"/>
        </w:rPr>
        <w:t xml:space="preserve"> netinkamai juos vykdė.</w:t>
      </w:r>
      <w:bookmarkEnd w:id="64"/>
      <w:bookmarkEnd w:id="65"/>
    </w:p>
    <w:p w:rsidR="00797892" w:rsidRPr="001251CA" w:rsidRDefault="00797892" w:rsidP="00797892">
      <w:pPr>
        <w:spacing w:line="360" w:lineRule="atLeast"/>
        <w:ind w:firstLine="720"/>
        <w:jc w:val="both"/>
        <w:rPr>
          <w:color w:val="000000"/>
          <w:szCs w:val="24"/>
        </w:rPr>
      </w:pPr>
      <w:bookmarkStart w:id="66" w:name="_Toc310833420"/>
      <w:r w:rsidRPr="001251CA">
        <w:rPr>
          <w:color w:val="000000"/>
          <w:szCs w:val="24"/>
        </w:rPr>
        <w:t>38.</w:t>
      </w:r>
      <w:r>
        <w:rPr>
          <w:color w:val="000000"/>
          <w:szCs w:val="24"/>
        </w:rPr>
        <w:t> </w:t>
      </w:r>
      <w:r w:rsidRPr="001251CA">
        <w:rPr>
          <w:color w:val="000000"/>
          <w:szCs w:val="24"/>
        </w:rPr>
        <w:t>Jei</w:t>
      </w:r>
      <w:r>
        <w:rPr>
          <w:color w:val="000000"/>
          <w:szCs w:val="24"/>
        </w:rPr>
        <w:t>gu</w:t>
      </w:r>
      <w:r w:rsidRPr="001251CA">
        <w:rPr>
          <w:color w:val="000000"/>
          <w:szCs w:val="24"/>
        </w:rPr>
        <w:t xml:space="preserve"> Konkurso dalyvis nepateik</w:t>
      </w:r>
      <w:r>
        <w:rPr>
          <w:color w:val="000000"/>
          <w:szCs w:val="24"/>
        </w:rPr>
        <w:t>ia</w:t>
      </w:r>
      <w:r w:rsidRPr="001251CA">
        <w:rPr>
          <w:color w:val="000000"/>
          <w:szCs w:val="24"/>
        </w:rPr>
        <w:t xml:space="preserve"> Pasiūlymo galiojimo užtikrinimo, </w:t>
      </w:r>
      <w:r>
        <w:rPr>
          <w:color w:val="000000"/>
          <w:szCs w:val="24"/>
        </w:rPr>
        <w:t>j</w:t>
      </w:r>
      <w:r w:rsidRPr="001251CA">
        <w:rPr>
          <w:color w:val="000000"/>
          <w:szCs w:val="24"/>
        </w:rPr>
        <w:t>o Pasiūlymas atmetamas kaip neatitinkantis Nuostatuose nurodytų reikalavimų.</w:t>
      </w:r>
      <w:bookmarkEnd w:id="66"/>
    </w:p>
    <w:p w:rsidR="00797892" w:rsidRPr="001251CA" w:rsidRDefault="00797892" w:rsidP="00797892">
      <w:pPr>
        <w:spacing w:line="360" w:lineRule="atLeast"/>
        <w:ind w:firstLine="720"/>
        <w:jc w:val="both"/>
        <w:rPr>
          <w:color w:val="000000"/>
          <w:szCs w:val="24"/>
        </w:rPr>
      </w:pPr>
      <w:bookmarkStart w:id="67" w:name="_Toc310833421"/>
      <w:r w:rsidRPr="001251CA">
        <w:rPr>
          <w:color w:val="000000"/>
          <w:szCs w:val="24"/>
        </w:rPr>
        <w:t>39. Konkurso dalyviams Pasiūlymo galiojimo užtikrinimas grąžinamas per 5 darbo dienas nuo Sutarties įsigaliojimo ar Konkurso nutraukimo.</w:t>
      </w:r>
      <w:bookmarkEnd w:id="67"/>
    </w:p>
    <w:p w:rsidR="00797892" w:rsidRPr="001251CA" w:rsidRDefault="00797892" w:rsidP="00797892">
      <w:pPr>
        <w:spacing w:line="360" w:lineRule="atLeast"/>
        <w:ind w:firstLine="720"/>
        <w:jc w:val="both"/>
        <w:rPr>
          <w:color w:val="000000"/>
          <w:szCs w:val="24"/>
        </w:rPr>
      </w:pPr>
      <w:bookmarkStart w:id="68" w:name="_Toc310833422"/>
      <w:bookmarkStart w:id="69" w:name="_Ref310838489"/>
      <w:bookmarkStart w:id="70" w:name="_Ref316464826"/>
      <w:bookmarkStart w:id="71" w:name="_Ref316465169"/>
      <w:r w:rsidRPr="001251CA">
        <w:rPr>
          <w:color w:val="000000"/>
          <w:szCs w:val="24"/>
        </w:rPr>
        <w:t>40. Konkurso organizatorius įgyja teis</w:t>
      </w:r>
      <w:r>
        <w:rPr>
          <w:color w:val="000000"/>
          <w:szCs w:val="24"/>
        </w:rPr>
        <w:t>ę</w:t>
      </w:r>
      <w:r w:rsidRPr="001251CA">
        <w:rPr>
          <w:color w:val="000000"/>
          <w:szCs w:val="24"/>
        </w:rPr>
        <w:t xml:space="preserve"> pareikalauti išmokėti banko ar draudimo bendrovės užtikrinamą sumą, jei</w:t>
      </w:r>
      <w:r>
        <w:rPr>
          <w:color w:val="000000"/>
          <w:szCs w:val="24"/>
        </w:rPr>
        <w:t>gu</w:t>
      </w:r>
      <w:r w:rsidRPr="001251CA">
        <w:rPr>
          <w:color w:val="000000"/>
          <w:szCs w:val="24"/>
        </w:rPr>
        <w:t>:</w:t>
      </w:r>
      <w:bookmarkEnd w:id="68"/>
      <w:bookmarkEnd w:id="69"/>
      <w:bookmarkEnd w:id="70"/>
      <w:bookmarkEnd w:id="71"/>
    </w:p>
    <w:p w:rsidR="00797892" w:rsidRPr="001251CA" w:rsidRDefault="00797892" w:rsidP="00797892">
      <w:pPr>
        <w:spacing w:line="360" w:lineRule="atLeast"/>
        <w:ind w:firstLine="720"/>
        <w:jc w:val="both"/>
        <w:rPr>
          <w:color w:val="000000"/>
          <w:szCs w:val="24"/>
        </w:rPr>
      </w:pPr>
      <w:bookmarkStart w:id="72" w:name="_Toc310833423"/>
      <w:bookmarkStart w:id="73" w:name="_Toc310833425"/>
      <w:r w:rsidRPr="001251CA">
        <w:rPr>
          <w:color w:val="000000"/>
          <w:szCs w:val="24"/>
        </w:rPr>
        <w:t>40.1. Pasiūlymo galiojimo laikotarpiu Pasiūlymą pateikęs Konkurso dalyvis atšaukia arba pakeičia savo Pasiūlymą</w:t>
      </w:r>
      <w:r>
        <w:rPr>
          <w:color w:val="000000"/>
          <w:szCs w:val="24"/>
        </w:rPr>
        <w:t>,</w:t>
      </w:r>
      <w:r w:rsidRPr="001251CA">
        <w:rPr>
          <w:color w:val="000000"/>
          <w:szCs w:val="24"/>
        </w:rPr>
        <w:t xml:space="preserve"> pasibaigus Pasiūlymų pateikimo terminui;</w:t>
      </w:r>
      <w:bookmarkEnd w:id="72"/>
    </w:p>
    <w:p w:rsidR="00797892" w:rsidRPr="001251CA" w:rsidRDefault="00797892" w:rsidP="00797892">
      <w:pPr>
        <w:spacing w:line="360" w:lineRule="atLeast"/>
        <w:ind w:firstLine="720"/>
        <w:jc w:val="both"/>
        <w:rPr>
          <w:color w:val="000000"/>
          <w:szCs w:val="24"/>
        </w:rPr>
      </w:pPr>
      <w:bookmarkStart w:id="74" w:name="_Toc310833424"/>
      <w:r w:rsidRPr="001251CA">
        <w:rPr>
          <w:color w:val="000000"/>
          <w:szCs w:val="24"/>
        </w:rPr>
        <w:t xml:space="preserve">40.2. </w:t>
      </w:r>
      <w:r>
        <w:rPr>
          <w:color w:val="000000"/>
          <w:szCs w:val="24"/>
        </w:rPr>
        <w:t>p</w:t>
      </w:r>
      <w:r w:rsidRPr="001251CA">
        <w:rPr>
          <w:color w:val="000000"/>
          <w:szCs w:val="24"/>
        </w:rPr>
        <w:t>aaiškėja, kad Konkurso dalyvio pateikta informacija yra melaginga ir</w:t>
      </w:r>
      <w:r>
        <w:rPr>
          <w:color w:val="000000"/>
          <w:szCs w:val="24"/>
        </w:rPr>
        <w:t> </w:t>
      </w:r>
      <w:r w:rsidRPr="001251CA">
        <w:rPr>
          <w:color w:val="000000"/>
          <w:szCs w:val="24"/>
        </w:rPr>
        <w:t>/</w:t>
      </w:r>
      <w:r>
        <w:rPr>
          <w:color w:val="000000"/>
          <w:szCs w:val="24"/>
        </w:rPr>
        <w:t> </w:t>
      </w:r>
      <w:r w:rsidRPr="001251CA">
        <w:rPr>
          <w:color w:val="000000"/>
          <w:szCs w:val="24"/>
        </w:rPr>
        <w:t>ar siekianti suklaidinti Konkurso organizatorių;</w:t>
      </w:r>
      <w:bookmarkEnd w:id="74"/>
    </w:p>
    <w:p w:rsidR="00797892" w:rsidRPr="001251CA" w:rsidRDefault="00797892" w:rsidP="00797892">
      <w:pPr>
        <w:spacing w:line="360" w:lineRule="atLeast"/>
        <w:ind w:firstLine="720"/>
        <w:jc w:val="both"/>
        <w:rPr>
          <w:color w:val="000000"/>
          <w:szCs w:val="24"/>
        </w:rPr>
      </w:pPr>
      <w:bookmarkStart w:id="75" w:name="_Toc310833426"/>
      <w:bookmarkEnd w:id="73"/>
      <w:r w:rsidRPr="001251CA">
        <w:rPr>
          <w:color w:val="000000"/>
          <w:szCs w:val="24"/>
        </w:rPr>
        <w:t>40.</w:t>
      </w:r>
      <w:r>
        <w:rPr>
          <w:color w:val="000000"/>
          <w:szCs w:val="24"/>
        </w:rPr>
        <w:t>3</w:t>
      </w:r>
      <w:r w:rsidRPr="001251CA">
        <w:rPr>
          <w:color w:val="000000"/>
          <w:szCs w:val="24"/>
        </w:rPr>
        <w:t>. Konkurso laimėtojas nustatytais terminais neįsteigia Bendrovės</w:t>
      </w:r>
      <w:bookmarkEnd w:id="75"/>
      <w:r w:rsidRPr="001251CA">
        <w:rPr>
          <w:color w:val="000000"/>
          <w:szCs w:val="24"/>
        </w:rPr>
        <w:t>;</w:t>
      </w:r>
    </w:p>
    <w:p w:rsidR="00797892" w:rsidRPr="001251CA" w:rsidRDefault="00797892" w:rsidP="00797892">
      <w:pPr>
        <w:spacing w:line="360" w:lineRule="atLeast"/>
        <w:ind w:firstLine="720"/>
        <w:jc w:val="both"/>
        <w:rPr>
          <w:color w:val="000000"/>
          <w:szCs w:val="24"/>
        </w:rPr>
      </w:pPr>
      <w:bookmarkStart w:id="76" w:name="_Toc310833427"/>
      <w:r w:rsidRPr="001251CA">
        <w:rPr>
          <w:color w:val="000000"/>
          <w:szCs w:val="24"/>
        </w:rPr>
        <w:t>40.</w:t>
      </w:r>
      <w:r>
        <w:rPr>
          <w:color w:val="000000"/>
          <w:szCs w:val="24"/>
        </w:rPr>
        <w:t>4</w:t>
      </w:r>
      <w:r w:rsidRPr="001251CA">
        <w:rPr>
          <w:color w:val="000000"/>
          <w:szCs w:val="24"/>
        </w:rPr>
        <w:t>. Bendrovė nustatytais terminais nepasirašo Sutarties</w:t>
      </w:r>
      <w:bookmarkEnd w:id="76"/>
      <w:r w:rsidRPr="001251CA">
        <w:rPr>
          <w:color w:val="000000"/>
          <w:szCs w:val="24"/>
        </w:rPr>
        <w:t>;</w:t>
      </w:r>
    </w:p>
    <w:p w:rsidR="00797892" w:rsidRPr="001251CA" w:rsidRDefault="00797892" w:rsidP="00797892">
      <w:pPr>
        <w:spacing w:line="360" w:lineRule="atLeast"/>
        <w:ind w:firstLine="720"/>
        <w:jc w:val="both"/>
        <w:rPr>
          <w:color w:val="000000"/>
          <w:szCs w:val="24"/>
        </w:rPr>
      </w:pPr>
      <w:bookmarkStart w:id="77" w:name="_Toc310833428"/>
      <w:r w:rsidRPr="001251CA">
        <w:rPr>
          <w:color w:val="000000"/>
          <w:szCs w:val="24"/>
        </w:rPr>
        <w:t>40.</w:t>
      </w:r>
      <w:r>
        <w:rPr>
          <w:color w:val="000000"/>
          <w:szCs w:val="24"/>
        </w:rPr>
        <w:t>5</w:t>
      </w:r>
      <w:r w:rsidRPr="001251CA">
        <w:rPr>
          <w:color w:val="000000"/>
          <w:szCs w:val="24"/>
        </w:rPr>
        <w:t>. Bendrovė nustatytais terminais neįvykdo Sutarties įsigaliojimo sąlygų.</w:t>
      </w:r>
      <w:bookmarkEnd w:id="77"/>
    </w:p>
    <w:p w:rsidR="00797892" w:rsidRPr="001251CA" w:rsidRDefault="00797892" w:rsidP="00797892">
      <w:pPr>
        <w:spacing w:line="360" w:lineRule="atLeast"/>
        <w:ind w:firstLine="720"/>
        <w:jc w:val="both"/>
        <w:rPr>
          <w:color w:val="000000"/>
          <w:szCs w:val="24"/>
        </w:rPr>
      </w:pPr>
    </w:p>
    <w:p w:rsidR="00797892" w:rsidRPr="001251CA" w:rsidRDefault="00797892" w:rsidP="00797892">
      <w:pPr>
        <w:spacing w:line="360" w:lineRule="atLeast"/>
        <w:jc w:val="center"/>
        <w:rPr>
          <w:b/>
          <w:color w:val="000000"/>
          <w:szCs w:val="24"/>
        </w:rPr>
      </w:pPr>
      <w:bookmarkStart w:id="78" w:name="_Toc316656162"/>
      <w:r w:rsidRPr="001251CA">
        <w:rPr>
          <w:b/>
          <w:color w:val="000000"/>
          <w:szCs w:val="24"/>
        </w:rPr>
        <w:t>VIII. VOKŲ SU PASIŪLYMAIS ATPLĖŠIMO PROCEDŪR</w:t>
      </w:r>
      <w:bookmarkEnd w:id="78"/>
      <w:r>
        <w:rPr>
          <w:b/>
          <w:color w:val="000000"/>
          <w:szCs w:val="24"/>
        </w:rPr>
        <w:t>A</w:t>
      </w:r>
    </w:p>
    <w:p w:rsidR="00797892" w:rsidRPr="001251CA" w:rsidRDefault="00797892" w:rsidP="00797892">
      <w:pPr>
        <w:ind w:firstLine="720"/>
        <w:jc w:val="both"/>
        <w:rPr>
          <w:b/>
          <w:color w:val="000000"/>
          <w:szCs w:val="24"/>
        </w:rPr>
      </w:pPr>
    </w:p>
    <w:p w:rsidR="00797892" w:rsidRPr="001251CA" w:rsidRDefault="00797892" w:rsidP="00797892">
      <w:pPr>
        <w:spacing w:line="360" w:lineRule="atLeast"/>
        <w:ind w:firstLine="720"/>
        <w:jc w:val="both"/>
        <w:rPr>
          <w:color w:val="000000"/>
          <w:szCs w:val="24"/>
        </w:rPr>
      </w:pPr>
      <w:bookmarkStart w:id="79" w:name="_Toc310833430"/>
      <w:r w:rsidRPr="001251CA">
        <w:rPr>
          <w:color w:val="000000"/>
          <w:szCs w:val="24"/>
        </w:rPr>
        <w:t>41. Vokų su Pasiūlymais, gautais iki Pasiūlymų pateikimo termino pabaigos, atplėšimo procedūra vyks</w:t>
      </w:r>
      <w:r>
        <w:rPr>
          <w:color w:val="000000"/>
          <w:szCs w:val="24"/>
        </w:rPr>
        <w:t>ta</w:t>
      </w:r>
      <w:r w:rsidRPr="001251CA">
        <w:rPr>
          <w:color w:val="000000"/>
          <w:szCs w:val="24"/>
        </w:rPr>
        <w:t xml:space="preserve"> skelbime nurodytoje vietoje ir nurodytu laiku.</w:t>
      </w:r>
      <w:bookmarkEnd w:id="79"/>
    </w:p>
    <w:p w:rsidR="00797892" w:rsidRPr="001251CA" w:rsidRDefault="00797892" w:rsidP="00797892">
      <w:pPr>
        <w:spacing w:line="360" w:lineRule="atLeast"/>
        <w:ind w:firstLine="720"/>
        <w:jc w:val="both"/>
        <w:rPr>
          <w:color w:val="000000"/>
          <w:szCs w:val="24"/>
        </w:rPr>
      </w:pPr>
      <w:bookmarkStart w:id="80" w:name="_Toc310833431"/>
      <w:r w:rsidRPr="001251CA">
        <w:rPr>
          <w:color w:val="000000"/>
          <w:szCs w:val="24"/>
        </w:rPr>
        <w:t>42. Vokai atplėšiami Komisijos posėdyje pagal jų pateikimo ir registravimo eilę. Vokų atplėšimo procedūroje turi teisę dalyvauti visi Pasiūlymus pateikę Konkurso dalyviai arba jų įgalioti atstovai.</w:t>
      </w:r>
      <w:bookmarkEnd w:id="80"/>
    </w:p>
    <w:p w:rsidR="00797892" w:rsidRPr="001251CA" w:rsidRDefault="00797892" w:rsidP="00797892">
      <w:pPr>
        <w:spacing w:before="240" w:line="360" w:lineRule="atLeast"/>
        <w:jc w:val="center"/>
        <w:rPr>
          <w:b/>
          <w:color w:val="000000"/>
          <w:szCs w:val="24"/>
        </w:rPr>
      </w:pPr>
      <w:bookmarkStart w:id="81" w:name="_Toc316656163"/>
      <w:r w:rsidRPr="001251CA">
        <w:rPr>
          <w:b/>
          <w:color w:val="000000"/>
          <w:szCs w:val="24"/>
        </w:rPr>
        <w:t>IX. PASIŪLYMŲ NAGRINĖJIMAS</w:t>
      </w:r>
      <w:bookmarkEnd w:id="81"/>
    </w:p>
    <w:p w:rsidR="00797892" w:rsidRPr="001251CA" w:rsidRDefault="00797892" w:rsidP="00797892">
      <w:pPr>
        <w:ind w:firstLine="720"/>
        <w:jc w:val="both"/>
        <w:rPr>
          <w:b/>
          <w:color w:val="000000"/>
          <w:szCs w:val="24"/>
        </w:rPr>
      </w:pPr>
    </w:p>
    <w:p w:rsidR="00797892" w:rsidRPr="001251CA" w:rsidRDefault="00797892" w:rsidP="00797892">
      <w:pPr>
        <w:spacing w:line="360" w:lineRule="atLeast"/>
        <w:ind w:firstLine="720"/>
        <w:jc w:val="both"/>
        <w:rPr>
          <w:color w:val="000000"/>
          <w:szCs w:val="24"/>
        </w:rPr>
      </w:pPr>
      <w:bookmarkStart w:id="82" w:name="_Toc310833433"/>
      <w:r w:rsidRPr="001251CA">
        <w:rPr>
          <w:color w:val="000000"/>
          <w:szCs w:val="24"/>
        </w:rPr>
        <w:t xml:space="preserve">43. </w:t>
      </w:r>
      <w:r w:rsidRPr="0080298D">
        <w:rPr>
          <w:color w:val="000000"/>
          <w:spacing w:val="-2"/>
          <w:szCs w:val="24"/>
        </w:rPr>
        <w:t>Konkurso dalyvių pateiktus Pasiūlymus nagrinėja Komisija. Komisija Pasiūlymams</w:t>
      </w:r>
      <w:r w:rsidRPr="001251CA">
        <w:rPr>
          <w:color w:val="000000"/>
          <w:szCs w:val="24"/>
        </w:rPr>
        <w:t xml:space="preserve"> nagrinė</w:t>
      </w:r>
      <w:r>
        <w:rPr>
          <w:color w:val="000000"/>
          <w:szCs w:val="24"/>
        </w:rPr>
        <w:t>t</w:t>
      </w:r>
      <w:r w:rsidRPr="001251CA">
        <w:rPr>
          <w:color w:val="000000"/>
          <w:szCs w:val="24"/>
        </w:rPr>
        <w:t xml:space="preserve">i gali pasitelkti trečiuosius asmenis, </w:t>
      </w:r>
      <w:r>
        <w:rPr>
          <w:color w:val="000000"/>
          <w:szCs w:val="24"/>
        </w:rPr>
        <w:t>t. y.</w:t>
      </w:r>
      <w:r w:rsidRPr="001251CA">
        <w:rPr>
          <w:color w:val="000000"/>
          <w:szCs w:val="24"/>
        </w:rPr>
        <w:t xml:space="preserve"> ekspertus, konsultantus ir kitus asmenis, kurie užtikrintų tinkamą Pasiūlymų nagrinėjimą. Pasiūlymai nagrinėjami konfidencialiai, nedalyvaujant Pasiūlymus pateikusiems Konkurs</w:t>
      </w:r>
      <w:r>
        <w:rPr>
          <w:color w:val="000000"/>
          <w:szCs w:val="24"/>
        </w:rPr>
        <w:t>o</w:t>
      </w:r>
      <w:r w:rsidRPr="001251CA">
        <w:rPr>
          <w:color w:val="000000"/>
          <w:szCs w:val="24"/>
        </w:rPr>
        <w:t xml:space="preserve"> dalyviams ar jų atstovams.</w:t>
      </w:r>
      <w:bookmarkEnd w:id="82"/>
    </w:p>
    <w:p w:rsidR="00797892" w:rsidRPr="001251CA" w:rsidRDefault="00797892" w:rsidP="00797892">
      <w:pPr>
        <w:keepNext/>
        <w:spacing w:line="360" w:lineRule="atLeast"/>
        <w:ind w:firstLine="720"/>
        <w:jc w:val="both"/>
        <w:rPr>
          <w:color w:val="000000"/>
          <w:szCs w:val="24"/>
        </w:rPr>
      </w:pPr>
      <w:bookmarkStart w:id="83" w:name="_Toc310833434"/>
      <w:r w:rsidRPr="001251CA">
        <w:rPr>
          <w:color w:val="000000"/>
          <w:szCs w:val="24"/>
        </w:rPr>
        <w:lastRenderedPageBreak/>
        <w:t>44. Komisija nagrinėja, ar:</w:t>
      </w:r>
      <w:bookmarkEnd w:id="83"/>
    </w:p>
    <w:p w:rsidR="00797892" w:rsidRPr="001251CA" w:rsidRDefault="00797892" w:rsidP="00797892">
      <w:pPr>
        <w:keepNext/>
        <w:spacing w:line="360" w:lineRule="atLeast"/>
        <w:ind w:firstLine="720"/>
        <w:jc w:val="both"/>
        <w:rPr>
          <w:color w:val="000000"/>
          <w:szCs w:val="24"/>
        </w:rPr>
      </w:pPr>
      <w:bookmarkStart w:id="84" w:name="_Toc310833435"/>
      <w:r w:rsidRPr="001251CA">
        <w:rPr>
          <w:color w:val="000000"/>
          <w:szCs w:val="24"/>
        </w:rPr>
        <w:t>44.1. Konkurso dalyvis Pasiūlyme pateikė tikslius ir išsamius duomenis, pagrindžiančius kvalifikaciją;</w:t>
      </w:r>
      <w:bookmarkEnd w:id="84"/>
    </w:p>
    <w:p w:rsidR="00797892" w:rsidRPr="001251CA" w:rsidRDefault="00797892" w:rsidP="00797892">
      <w:pPr>
        <w:spacing w:line="360" w:lineRule="atLeast"/>
        <w:ind w:firstLine="720"/>
        <w:jc w:val="both"/>
        <w:rPr>
          <w:color w:val="000000"/>
          <w:szCs w:val="24"/>
        </w:rPr>
      </w:pPr>
      <w:bookmarkStart w:id="85" w:name="_Toc310833437"/>
      <w:r w:rsidRPr="001251CA">
        <w:rPr>
          <w:color w:val="000000"/>
          <w:szCs w:val="24"/>
        </w:rPr>
        <w:t>44.2. Konkurso dalyvis atitinka Nuostatuose nurodytus minimalius kvalifikacinius reikalavimus;</w:t>
      </w:r>
      <w:bookmarkEnd w:id="85"/>
    </w:p>
    <w:p w:rsidR="00797892" w:rsidRPr="001251CA" w:rsidRDefault="00797892" w:rsidP="00797892">
      <w:pPr>
        <w:spacing w:line="360" w:lineRule="atLeast"/>
        <w:ind w:firstLine="720"/>
        <w:jc w:val="both"/>
        <w:rPr>
          <w:color w:val="000000"/>
          <w:szCs w:val="24"/>
        </w:rPr>
      </w:pPr>
      <w:bookmarkStart w:id="86" w:name="_Toc310833438"/>
      <w:r w:rsidRPr="001251CA">
        <w:rPr>
          <w:color w:val="000000"/>
          <w:szCs w:val="24"/>
        </w:rPr>
        <w:t>44.3. Pasiūlymas atitinka kitus Nuostatuose nurodytus reikalavimus.</w:t>
      </w:r>
      <w:bookmarkEnd w:id="86"/>
    </w:p>
    <w:p w:rsidR="00797892" w:rsidRPr="001251CA" w:rsidRDefault="00797892" w:rsidP="00797892">
      <w:pPr>
        <w:spacing w:line="360" w:lineRule="atLeast"/>
        <w:ind w:firstLine="720"/>
        <w:jc w:val="both"/>
        <w:rPr>
          <w:color w:val="000000"/>
          <w:szCs w:val="24"/>
        </w:rPr>
      </w:pPr>
      <w:bookmarkStart w:id="87" w:name="_Toc310833439"/>
      <w:r w:rsidRPr="001251CA">
        <w:rPr>
          <w:color w:val="000000"/>
          <w:szCs w:val="24"/>
        </w:rPr>
        <w:t>45. Iškilus klausim</w:t>
      </w:r>
      <w:r>
        <w:rPr>
          <w:color w:val="000000"/>
          <w:szCs w:val="24"/>
        </w:rPr>
        <w:t>ų</w:t>
      </w:r>
      <w:r w:rsidRPr="001251CA">
        <w:rPr>
          <w:color w:val="000000"/>
          <w:szCs w:val="24"/>
        </w:rPr>
        <w:t xml:space="preserve"> dėl Pasiūlymų turinio ir Komisijai paprašius, Konkurso dalyviai privalo pateikti papildomus paaiškinimus</w:t>
      </w:r>
      <w:r>
        <w:rPr>
          <w:color w:val="000000"/>
          <w:szCs w:val="24"/>
        </w:rPr>
        <w:t>,</w:t>
      </w:r>
      <w:r w:rsidRPr="001251CA">
        <w:rPr>
          <w:color w:val="000000"/>
          <w:szCs w:val="24"/>
        </w:rPr>
        <w:t xml:space="preserve"> nekeisdami Pasiūlymo esmės. Paaiškinimai siunčiami Komisijos nurodytu adresu ir faksu. Prireikus Konkurso dalyvių atstovai gali būti kviečiami į Komisijos posėdį, </w:t>
      </w:r>
      <w:r>
        <w:rPr>
          <w:color w:val="000000"/>
          <w:szCs w:val="24"/>
        </w:rPr>
        <w:t xml:space="preserve">o </w:t>
      </w:r>
      <w:r w:rsidRPr="001251CA">
        <w:rPr>
          <w:color w:val="000000"/>
          <w:szCs w:val="24"/>
        </w:rPr>
        <w:t>visiems Konkurso dalyviams</w:t>
      </w:r>
      <w:r w:rsidRPr="0061266E">
        <w:rPr>
          <w:color w:val="000000"/>
          <w:szCs w:val="24"/>
        </w:rPr>
        <w:t xml:space="preserve"> </w:t>
      </w:r>
      <w:r w:rsidRPr="001251CA">
        <w:rPr>
          <w:color w:val="000000"/>
          <w:szCs w:val="24"/>
        </w:rPr>
        <w:t>praneša</w:t>
      </w:r>
      <w:r>
        <w:rPr>
          <w:color w:val="000000"/>
          <w:szCs w:val="24"/>
        </w:rPr>
        <w:t>ma</w:t>
      </w:r>
      <w:r w:rsidRPr="001251CA">
        <w:rPr>
          <w:color w:val="000000"/>
          <w:szCs w:val="24"/>
        </w:rPr>
        <w:t>, į kokius klausimus turės atsakyti pakviestų į Komisijos posėdį Konkurso dalyvių atstovai.</w:t>
      </w:r>
      <w:bookmarkEnd w:id="87"/>
    </w:p>
    <w:p w:rsidR="00797892" w:rsidRPr="001251CA" w:rsidRDefault="00797892" w:rsidP="00797892">
      <w:pPr>
        <w:spacing w:line="360" w:lineRule="atLeast"/>
        <w:ind w:firstLine="720"/>
        <w:jc w:val="both"/>
        <w:rPr>
          <w:color w:val="000000"/>
          <w:szCs w:val="24"/>
        </w:rPr>
      </w:pPr>
      <w:bookmarkStart w:id="88" w:name="_Toc310833440"/>
      <w:r w:rsidRPr="001251CA">
        <w:rPr>
          <w:color w:val="000000"/>
          <w:szCs w:val="24"/>
        </w:rPr>
        <w:t>46. Konkursas laikomas įvykusiu, jei</w:t>
      </w:r>
      <w:r>
        <w:rPr>
          <w:color w:val="000000"/>
          <w:szCs w:val="24"/>
        </w:rPr>
        <w:t>gu</w:t>
      </w:r>
      <w:r w:rsidRPr="001251CA">
        <w:rPr>
          <w:color w:val="000000"/>
          <w:szCs w:val="24"/>
        </w:rPr>
        <w:t xml:space="preserve"> buvo gautas ir po Pasiūlymų nagrinėjimo liko bent vienas Nuostatus atitinkantis Pasiūlymas.</w:t>
      </w:r>
      <w:bookmarkEnd w:id="88"/>
    </w:p>
    <w:p w:rsidR="00797892" w:rsidRPr="001251CA" w:rsidRDefault="00797892" w:rsidP="00797892">
      <w:pPr>
        <w:spacing w:line="360" w:lineRule="atLeast"/>
        <w:ind w:firstLine="720"/>
        <w:jc w:val="both"/>
        <w:rPr>
          <w:color w:val="000000"/>
          <w:szCs w:val="24"/>
        </w:rPr>
      </w:pPr>
    </w:p>
    <w:p w:rsidR="00797892" w:rsidRPr="001251CA" w:rsidRDefault="00797892" w:rsidP="00797892">
      <w:pPr>
        <w:spacing w:line="360" w:lineRule="atLeast"/>
        <w:jc w:val="center"/>
        <w:rPr>
          <w:b/>
          <w:color w:val="000000"/>
          <w:szCs w:val="24"/>
        </w:rPr>
      </w:pPr>
      <w:bookmarkStart w:id="89" w:name="_Toc316656164"/>
      <w:r w:rsidRPr="001251CA">
        <w:rPr>
          <w:b/>
          <w:color w:val="000000"/>
          <w:szCs w:val="24"/>
        </w:rPr>
        <w:t>X. PASIŪLYMŲ ATMETIMO PRIEŽASTYS</w:t>
      </w:r>
      <w:bookmarkEnd w:id="89"/>
    </w:p>
    <w:p w:rsidR="00797892" w:rsidRPr="001251CA" w:rsidRDefault="00797892" w:rsidP="00797892">
      <w:pPr>
        <w:ind w:firstLine="720"/>
        <w:jc w:val="both"/>
        <w:rPr>
          <w:color w:val="000000"/>
          <w:szCs w:val="24"/>
        </w:rPr>
      </w:pPr>
    </w:p>
    <w:p w:rsidR="00797892" w:rsidRPr="001251CA" w:rsidRDefault="00797892" w:rsidP="00797892">
      <w:pPr>
        <w:spacing w:line="360" w:lineRule="atLeast"/>
        <w:ind w:firstLine="720"/>
        <w:jc w:val="both"/>
        <w:rPr>
          <w:color w:val="000000"/>
          <w:szCs w:val="24"/>
        </w:rPr>
      </w:pPr>
      <w:bookmarkStart w:id="90" w:name="_Toc310833442"/>
      <w:bookmarkStart w:id="91" w:name="_Ref313555343"/>
      <w:r w:rsidRPr="001251CA">
        <w:rPr>
          <w:color w:val="000000"/>
          <w:szCs w:val="24"/>
        </w:rPr>
        <w:t>47. Konkurso dalyvių Pasiūlymas laikomas neatitinkančiu Nuostatų reikalavimų ir Komisijos atmetamas, kai:</w:t>
      </w:r>
      <w:bookmarkEnd w:id="90"/>
      <w:bookmarkEnd w:id="91"/>
    </w:p>
    <w:p w:rsidR="00797892" w:rsidRPr="001251CA" w:rsidRDefault="00797892" w:rsidP="00797892">
      <w:pPr>
        <w:spacing w:line="360" w:lineRule="atLeast"/>
        <w:ind w:firstLine="720"/>
        <w:jc w:val="both"/>
        <w:rPr>
          <w:color w:val="000000"/>
          <w:szCs w:val="24"/>
        </w:rPr>
      </w:pPr>
      <w:bookmarkStart w:id="92" w:name="_Toc310833443"/>
      <w:r w:rsidRPr="001251CA">
        <w:rPr>
          <w:color w:val="000000"/>
          <w:szCs w:val="24"/>
        </w:rPr>
        <w:t>47.1. Pasiūlymas neatitinka Nuostatuose nurodytų esminių turinio ir formos reikalavimų</w:t>
      </w:r>
      <w:r>
        <w:rPr>
          <w:color w:val="000000"/>
          <w:szCs w:val="24"/>
        </w:rPr>
        <w:t xml:space="preserve"> ir</w:t>
      </w:r>
      <w:r w:rsidRPr="001251CA">
        <w:rPr>
          <w:color w:val="000000"/>
          <w:szCs w:val="24"/>
        </w:rPr>
        <w:t xml:space="preserve"> dėl </w:t>
      </w:r>
      <w:r>
        <w:rPr>
          <w:color w:val="000000"/>
          <w:szCs w:val="24"/>
        </w:rPr>
        <w:t>t</w:t>
      </w:r>
      <w:r w:rsidRPr="001251CA">
        <w:rPr>
          <w:color w:val="000000"/>
          <w:szCs w:val="24"/>
        </w:rPr>
        <w:t xml:space="preserve">o negalima objektyviai įvertinti </w:t>
      </w:r>
      <w:r>
        <w:rPr>
          <w:color w:val="000000"/>
          <w:szCs w:val="24"/>
        </w:rPr>
        <w:t>j</w:t>
      </w:r>
      <w:r w:rsidRPr="001251CA">
        <w:rPr>
          <w:color w:val="000000"/>
          <w:szCs w:val="24"/>
        </w:rPr>
        <w:t>o atitik</w:t>
      </w:r>
      <w:r>
        <w:rPr>
          <w:color w:val="000000"/>
          <w:szCs w:val="24"/>
        </w:rPr>
        <w:t>ties</w:t>
      </w:r>
      <w:r w:rsidRPr="001251CA">
        <w:rPr>
          <w:color w:val="000000"/>
          <w:szCs w:val="24"/>
        </w:rPr>
        <w:t xml:space="preserve"> Nuostatams;</w:t>
      </w:r>
      <w:bookmarkEnd w:id="92"/>
    </w:p>
    <w:p w:rsidR="00797892" w:rsidRPr="001251CA" w:rsidRDefault="00797892" w:rsidP="00797892">
      <w:pPr>
        <w:spacing w:line="360" w:lineRule="atLeast"/>
        <w:ind w:firstLine="720"/>
        <w:jc w:val="both"/>
        <w:rPr>
          <w:color w:val="000000"/>
          <w:szCs w:val="24"/>
        </w:rPr>
      </w:pPr>
      <w:bookmarkStart w:id="93" w:name="_Toc310833444"/>
      <w:r w:rsidRPr="001251CA">
        <w:rPr>
          <w:color w:val="000000"/>
          <w:szCs w:val="24"/>
        </w:rPr>
        <w:t>47.2. Konkurso dalyvis pateikė daugiau kaip vieną Pasiūlymą ir iki vokų atplėšimo procedūros neatšaukė ankstesniojo. Laikoma, kad Konkurso dalyvis – asmenų grupė – pateikė daugiau kaip vieną Pasiūlymą, jei</w:t>
      </w:r>
      <w:r>
        <w:rPr>
          <w:color w:val="000000"/>
          <w:szCs w:val="24"/>
        </w:rPr>
        <w:t>gu</w:t>
      </w:r>
      <w:r w:rsidRPr="001251CA">
        <w:rPr>
          <w:color w:val="000000"/>
          <w:szCs w:val="24"/>
        </w:rPr>
        <w:t xml:space="preserve"> bent vienas asmenų grupės narys pateikė atskirą Pasiūlymą ar tuo pačiu metu yra kitos Pasiūlymą pateikusios asmenų grupės narys;</w:t>
      </w:r>
      <w:bookmarkEnd w:id="93"/>
    </w:p>
    <w:p w:rsidR="00797892" w:rsidRPr="001251CA" w:rsidRDefault="00797892" w:rsidP="00797892">
      <w:pPr>
        <w:spacing w:line="360" w:lineRule="atLeast"/>
        <w:ind w:firstLine="720"/>
        <w:jc w:val="both"/>
        <w:rPr>
          <w:color w:val="000000"/>
          <w:szCs w:val="24"/>
        </w:rPr>
      </w:pPr>
      <w:bookmarkStart w:id="94" w:name="_Toc310833445"/>
      <w:r w:rsidRPr="001251CA">
        <w:rPr>
          <w:color w:val="000000"/>
          <w:szCs w:val="24"/>
        </w:rPr>
        <w:t>47.3.</w:t>
      </w:r>
      <w:r>
        <w:rPr>
          <w:color w:val="000000"/>
          <w:szCs w:val="24"/>
        </w:rPr>
        <w:t> </w:t>
      </w:r>
      <w:r w:rsidRPr="001251CA">
        <w:rPr>
          <w:color w:val="000000"/>
          <w:szCs w:val="24"/>
        </w:rPr>
        <w:t xml:space="preserve">Konkurso dalyvis Pasiūlyme pateikė netikslius ar neišsamius duomenis ir Komisijai </w:t>
      </w:r>
      <w:r>
        <w:rPr>
          <w:color w:val="000000"/>
          <w:szCs w:val="24"/>
        </w:rPr>
        <w:t>paprašius</w:t>
      </w:r>
      <w:r w:rsidRPr="001251CA">
        <w:rPr>
          <w:color w:val="000000"/>
          <w:szCs w:val="24"/>
        </w:rPr>
        <w:t xml:space="preserve"> per nurodytą protingą terminą jų nepatikslino;</w:t>
      </w:r>
      <w:bookmarkEnd w:id="94"/>
    </w:p>
    <w:p w:rsidR="00797892" w:rsidRPr="001251CA" w:rsidRDefault="00797892" w:rsidP="00797892">
      <w:pPr>
        <w:spacing w:line="360" w:lineRule="atLeast"/>
        <w:ind w:firstLine="720"/>
        <w:jc w:val="both"/>
        <w:rPr>
          <w:color w:val="000000"/>
          <w:szCs w:val="24"/>
        </w:rPr>
      </w:pPr>
      <w:bookmarkStart w:id="95" w:name="_Toc310833446"/>
      <w:r w:rsidRPr="001251CA">
        <w:rPr>
          <w:color w:val="000000"/>
          <w:szCs w:val="24"/>
        </w:rPr>
        <w:t xml:space="preserve">47.4. </w:t>
      </w:r>
      <w:r>
        <w:rPr>
          <w:color w:val="000000"/>
          <w:szCs w:val="24"/>
        </w:rPr>
        <w:t>p</w:t>
      </w:r>
      <w:r w:rsidRPr="001251CA">
        <w:rPr>
          <w:color w:val="000000"/>
          <w:szCs w:val="24"/>
        </w:rPr>
        <w:t xml:space="preserve">aaiškėja, kad Konkurso dalyvio (ar bet kurio asmenų grupės nario) pateikta informacija neteisinga arba pateikti dokumentai </w:t>
      </w:r>
      <w:r>
        <w:rPr>
          <w:color w:val="000000"/>
          <w:szCs w:val="24"/>
        </w:rPr>
        <w:t>–</w:t>
      </w:r>
      <w:r w:rsidRPr="001251CA">
        <w:rPr>
          <w:color w:val="000000"/>
          <w:szCs w:val="24"/>
        </w:rPr>
        <w:t xml:space="preserve"> suklastoti;</w:t>
      </w:r>
      <w:bookmarkEnd w:id="95"/>
    </w:p>
    <w:p w:rsidR="00797892" w:rsidRPr="001251CA" w:rsidRDefault="00797892" w:rsidP="00797892">
      <w:pPr>
        <w:spacing w:line="360" w:lineRule="atLeast"/>
        <w:ind w:firstLine="720"/>
        <w:jc w:val="both"/>
        <w:rPr>
          <w:color w:val="000000"/>
          <w:szCs w:val="24"/>
        </w:rPr>
      </w:pPr>
      <w:bookmarkStart w:id="96" w:name="_Toc310833447"/>
      <w:r w:rsidRPr="001251CA">
        <w:rPr>
          <w:color w:val="000000"/>
          <w:szCs w:val="24"/>
        </w:rPr>
        <w:t>47.5. Konkurso dalyvis nepateikė arba nepratęsė Nuostatus atitinkančio Pasiūlymo galiojimo užtikrinimo;</w:t>
      </w:r>
      <w:bookmarkEnd w:id="96"/>
    </w:p>
    <w:p w:rsidR="00797892" w:rsidRPr="001251CA" w:rsidRDefault="00797892" w:rsidP="00797892">
      <w:pPr>
        <w:spacing w:line="360" w:lineRule="atLeast"/>
        <w:ind w:firstLine="720"/>
        <w:jc w:val="both"/>
        <w:rPr>
          <w:color w:val="000000"/>
          <w:szCs w:val="24"/>
        </w:rPr>
      </w:pPr>
      <w:bookmarkStart w:id="97" w:name="_Toc310833448"/>
      <w:r w:rsidRPr="001251CA">
        <w:rPr>
          <w:color w:val="000000"/>
          <w:szCs w:val="24"/>
        </w:rPr>
        <w:t>47.6. Konkurso dalyvis (ar bet kuris asmenų grupės narys) tap</w:t>
      </w:r>
      <w:r>
        <w:rPr>
          <w:color w:val="000000"/>
          <w:szCs w:val="24"/>
        </w:rPr>
        <w:t xml:space="preserve">o </w:t>
      </w:r>
      <w:r w:rsidRPr="001251CA">
        <w:rPr>
          <w:color w:val="000000"/>
          <w:szCs w:val="24"/>
        </w:rPr>
        <w:t>nemoku</w:t>
      </w:r>
      <w:r>
        <w:rPr>
          <w:color w:val="000000"/>
          <w:szCs w:val="24"/>
        </w:rPr>
        <w:t>s</w:t>
      </w:r>
      <w:r w:rsidRPr="001251CA">
        <w:rPr>
          <w:color w:val="000000"/>
          <w:szCs w:val="24"/>
        </w:rPr>
        <w:t>, jam iškel</w:t>
      </w:r>
      <w:r>
        <w:rPr>
          <w:color w:val="000000"/>
          <w:szCs w:val="24"/>
        </w:rPr>
        <w:t>t</w:t>
      </w:r>
      <w:r w:rsidRPr="001251CA">
        <w:rPr>
          <w:color w:val="000000"/>
          <w:szCs w:val="24"/>
        </w:rPr>
        <w:t>a bankroto byla ar prad</w:t>
      </w:r>
      <w:r>
        <w:rPr>
          <w:color w:val="000000"/>
          <w:szCs w:val="24"/>
        </w:rPr>
        <w:t>ėt</w:t>
      </w:r>
      <w:r w:rsidRPr="001251CA">
        <w:rPr>
          <w:color w:val="000000"/>
          <w:szCs w:val="24"/>
        </w:rPr>
        <w:t>a likvidavimo procedūra;</w:t>
      </w:r>
      <w:bookmarkEnd w:id="97"/>
    </w:p>
    <w:p w:rsidR="00797892" w:rsidRPr="001251CA" w:rsidRDefault="00797892" w:rsidP="00797892">
      <w:pPr>
        <w:spacing w:line="360" w:lineRule="atLeast"/>
        <w:ind w:firstLine="720"/>
        <w:jc w:val="both"/>
        <w:rPr>
          <w:color w:val="000000"/>
          <w:szCs w:val="24"/>
        </w:rPr>
      </w:pPr>
      <w:r w:rsidRPr="001251CA">
        <w:rPr>
          <w:color w:val="000000"/>
          <w:szCs w:val="24"/>
        </w:rPr>
        <w:t>47.7. Konkurso dalyvis neatitinka minimalių kvalifikacinių reikalavimų;</w:t>
      </w:r>
    </w:p>
    <w:p w:rsidR="00797892" w:rsidRPr="001251CA" w:rsidRDefault="00797892" w:rsidP="00797892">
      <w:pPr>
        <w:spacing w:line="360" w:lineRule="atLeast"/>
        <w:ind w:firstLine="720"/>
        <w:jc w:val="both"/>
        <w:rPr>
          <w:color w:val="000000"/>
          <w:szCs w:val="24"/>
        </w:rPr>
      </w:pPr>
      <w:r w:rsidRPr="001251CA">
        <w:rPr>
          <w:color w:val="000000"/>
          <w:szCs w:val="24"/>
        </w:rPr>
        <w:t>47.8. Konkurso dalyvis surinko mažiau kaip 500 balų.</w:t>
      </w:r>
    </w:p>
    <w:p w:rsidR="00797892" w:rsidRPr="001251CA" w:rsidRDefault="00797892" w:rsidP="00797892">
      <w:pPr>
        <w:spacing w:line="360" w:lineRule="atLeast"/>
        <w:ind w:firstLine="720"/>
        <w:jc w:val="both"/>
        <w:rPr>
          <w:color w:val="000000"/>
          <w:szCs w:val="24"/>
        </w:rPr>
      </w:pPr>
      <w:bookmarkStart w:id="98" w:name="_Toc310833449"/>
      <w:r w:rsidRPr="001251CA">
        <w:rPr>
          <w:color w:val="000000"/>
          <w:szCs w:val="24"/>
        </w:rPr>
        <w:t>48. Pasiūlymai, pripažinti neatitinkančiais Nuostatų reikalavimų, atmetami ir nenagrinėjami. Apie Pasiūlymo atmetimą Konkurso dalyvi</w:t>
      </w:r>
      <w:r>
        <w:rPr>
          <w:color w:val="000000"/>
          <w:szCs w:val="24"/>
        </w:rPr>
        <w:t>ui</w:t>
      </w:r>
      <w:r w:rsidRPr="001251CA">
        <w:rPr>
          <w:color w:val="000000"/>
          <w:szCs w:val="24"/>
        </w:rPr>
        <w:t xml:space="preserve"> </w:t>
      </w:r>
      <w:r>
        <w:rPr>
          <w:color w:val="000000"/>
          <w:szCs w:val="24"/>
        </w:rPr>
        <w:t>pranešama</w:t>
      </w:r>
      <w:r w:rsidRPr="001251CA">
        <w:rPr>
          <w:color w:val="000000"/>
          <w:szCs w:val="24"/>
        </w:rPr>
        <w:t xml:space="preserve"> nedelsiant, visais atvejais ne vėliau kaip per 5 darbo dienas nuo sprendimo atmesti Pasiūlymą priėmimo.</w:t>
      </w:r>
      <w:bookmarkEnd w:id="98"/>
    </w:p>
    <w:p w:rsidR="00797892" w:rsidRPr="001251CA" w:rsidRDefault="00797892" w:rsidP="00797892">
      <w:pPr>
        <w:spacing w:line="360" w:lineRule="atLeast"/>
        <w:ind w:firstLine="720"/>
        <w:jc w:val="both"/>
        <w:rPr>
          <w:color w:val="000000"/>
          <w:szCs w:val="24"/>
        </w:rPr>
      </w:pPr>
      <w:bookmarkStart w:id="99" w:name="_Toc310833450"/>
      <w:r w:rsidRPr="001251CA">
        <w:rPr>
          <w:color w:val="000000"/>
          <w:szCs w:val="24"/>
        </w:rPr>
        <w:t>49. Konkurso dalyviui, kurio Pasiūlymas atmetamas, nedelsiant, tačiau visais atvejais ne vėliau kaip per 5 darbo dienas nuo sprendimo atmesti Pasiūlymą priėmimo, grąžinamas Pasiūlymo užtikrinimas, išskyrus atvejus, kai yra Nuostatų 40 punkte numatyti pagrindai.</w:t>
      </w:r>
      <w:bookmarkEnd w:id="99"/>
    </w:p>
    <w:p w:rsidR="00797892" w:rsidRPr="001251CA" w:rsidRDefault="00797892" w:rsidP="00797892">
      <w:pPr>
        <w:spacing w:before="120" w:line="360" w:lineRule="atLeast"/>
        <w:jc w:val="center"/>
        <w:rPr>
          <w:b/>
          <w:color w:val="000000"/>
          <w:szCs w:val="24"/>
        </w:rPr>
      </w:pPr>
      <w:bookmarkStart w:id="100" w:name="_Toc316656165"/>
      <w:r w:rsidRPr="001251CA">
        <w:rPr>
          <w:b/>
          <w:color w:val="000000"/>
          <w:szCs w:val="24"/>
        </w:rPr>
        <w:lastRenderedPageBreak/>
        <w:t>XI. PASIŪLYMŲ VERTINIMAS</w:t>
      </w:r>
      <w:bookmarkEnd w:id="100"/>
    </w:p>
    <w:p w:rsidR="00797892" w:rsidRPr="001251CA" w:rsidRDefault="00797892" w:rsidP="00797892">
      <w:pPr>
        <w:ind w:firstLine="720"/>
        <w:jc w:val="both"/>
        <w:rPr>
          <w:color w:val="000000"/>
          <w:szCs w:val="24"/>
        </w:rPr>
      </w:pPr>
    </w:p>
    <w:p w:rsidR="00797892" w:rsidRPr="001251CA" w:rsidRDefault="00797892" w:rsidP="00797892">
      <w:pPr>
        <w:spacing w:line="360" w:lineRule="atLeast"/>
        <w:ind w:firstLine="720"/>
        <w:jc w:val="both"/>
        <w:rPr>
          <w:color w:val="000000"/>
          <w:szCs w:val="24"/>
        </w:rPr>
      </w:pPr>
      <w:bookmarkStart w:id="101" w:name="_Toc310833452"/>
      <w:r w:rsidRPr="001251CA">
        <w:rPr>
          <w:color w:val="000000"/>
          <w:szCs w:val="24"/>
        </w:rPr>
        <w:t xml:space="preserve">50. Remdamasi Nuostatų 51 punkto 2 lentelėje nustatytais vertinimo kriterijais, Komisija įvertina Pasiūlymus. </w:t>
      </w:r>
      <w:bookmarkStart w:id="102" w:name="_Ref310618951"/>
      <w:bookmarkStart w:id="103" w:name="_Toc310833453"/>
      <w:bookmarkEnd w:id="101"/>
    </w:p>
    <w:p w:rsidR="00797892" w:rsidRPr="001251CA" w:rsidRDefault="00797892" w:rsidP="00797892">
      <w:pPr>
        <w:spacing w:line="360" w:lineRule="atLeast"/>
        <w:ind w:firstLine="720"/>
        <w:jc w:val="both"/>
        <w:rPr>
          <w:color w:val="000000"/>
          <w:szCs w:val="24"/>
        </w:rPr>
      </w:pPr>
      <w:r w:rsidRPr="001251CA">
        <w:rPr>
          <w:color w:val="000000"/>
          <w:szCs w:val="24"/>
        </w:rPr>
        <w:t>51. Komisijos posėd</w:t>
      </w:r>
      <w:r>
        <w:rPr>
          <w:color w:val="000000"/>
          <w:szCs w:val="24"/>
        </w:rPr>
        <w:t>yje</w:t>
      </w:r>
      <w:r w:rsidRPr="001251CA">
        <w:rPr>
          <w:color w:val="000000"/>
          <w:szCs w:val="24"/>
        </w:rPr>
        <w:t>, siekiant nustatyti geriausius Pasiūlymus, kurių dalyviai bus kviečiami dalyvauti derybose, Pasiūlymai vertinami ir lyginami vadovaujantis šiais 2 lentelėje nurodytais kriterijais:</w:t>
      </w:r>
      <w:bookmarkEnd w:id="102"/>
      <w:bookmarkEnd w:id="103"/>
    </w:p>
    <w:p w:rsidR="00797892" w:rsidRPr="001251CA" w:rsidRDefault="00797892" w:rsidP="00797892">
      <w:pPr>
        <w:spacing w:after="120" w:line="360" w:lineRule="atLeast"/>
        <w:jc w:val="both"/>
        <w:rPr>
          <w:color w:val="000000"/>
          <w:szCs w:val="24"/>
        </w:rPr>
      </w:pPr>
      <w:r w:rsidRPr="001251CA">
        <w:rPr>
          <w:color w:val="000000"/>
          <w:szCs w:val="24"/>
        </w:rPr>
        <w:t>2 lentelė</w:t>
      </w:r>
    </w:p>
    <w:tbl>
      <w:tblPr>
        <w:tblW w:w="9072" w:type="dxa"/>
        <w:tblLayout w:type="fixed"/>
        <w:tblLook w:val="0000"/>
      </w:tblPr>
      <w:tblGrid>
        <w:gridCol w:w="624"/>
        <w:gridCol w:w="5245"/>
        <w:gridCol w:w="3203"/>
      </w:tblGrid>
      <w:tr w:rsidR="00797892" w:rsidRPr="001251CA" w:rsidTr="004B76CC">
        <w:trPr>
          <w:trHeight w:val="20"/>
        </w:trPr>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797892" w:rsidRPr="0061266E" w:rsidRDefault="00797892" w:rsidP="004B76CC">
            <w:pPr>
              <w:jc w:val="center"/>
              <w:rPr>
                <w:color w:val="000000"/>
                <w:szCs w:val="22"/>
              </w:rPr>
            </w:pPr>
            <w:r w:rsidRPr="0061266E">
              <w:rPr>
                <w:color w:val="000000"/>
                <w:sz w:val="22"/>
                <w:szCs w:val="22"/>
              </w:rPr>
              <w:t>Eil. Nr.</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797892" w:rsidRPr="0061266E" w:rsidRDefault="00797892" w:rsidP="004B76CC">
            <w:pPr>
              <w:jc w:val="center"/>
              <w:rPr>
                <w:color w:val="000000"/>
                <w:szCs w:val="22"/>
              </w:rPr>
            </w:pPr>
            <w:r w:rsidRPr="0061266E">
              <w:rPr>
                <w:color w:val="000000"/>
                <w:sz w:val="22"/>
                <w:szCs w:val="22"/>
              </w:rPr>
              <w:t>Vertinimo kriterijus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797892" w:rsidRPr="0061266E" w:rsidRDefault="00797892" w:rsidP="004B76CC">
            <w:pPr>
              <w:jc w:val="center"/>
              <w:rPr>
                <w:color w:val="000000"/>
                <w:szCs w:val="22"/>
              </w:rPr>
            </w:pPr>
            <w:r w:rsidRPr="0061266E">
              <w:rPr>
                <w:color w:val="000000"/>
                <w:sz w:val="22"/>
                <w:szCs w:val="22"/>
              </w:rPr>
              <w:t>Balai</w:t>
            </w:r>
          </w:p>
        </w:tc>
      </w:tr>
      <w:tr w:rsidR="00797892" w:rsidRPr="001251CA" w:rsidTr="004B76C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jc w:val="center"/>
              <w:rPr>
                <w:color w:val="000000"/>
                <w:szCs w:val="22"/>
              </w:rPr>
            </w:pPr>
            <w:r w:rsidRPr="0061266E">
              <w:rPr>
                <w:color w:val="000000"/>
                <w:sz w:val="22"/>
                <w:szCs w:val="22"/>
              </w:rPr>
              <w:t>1.</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Zonos ūkinės komercinės ir finansinės veiklos ekonominio pagrindimo realumas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200]</w:t>
            </w:r>
          </w:p>
        </w:tc>
      </w:tr>
      <w:tr w:rsidR="00797892" w:rsidRPr="001251CA" w:rsidTr="004B76C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jc w:val="center"/>
              <w:rPr>
                <w:color w:val="000000"/>
                <w:szCs w:val="22"/>
              </w:rPr>
            </w:pPr>
            <w:r w:rsidRPr="0061266E">
              <w:rPr>
                <w:color w:val="000000"/>
                <w:sz w:val="22"/>
                <w:szCs w:val="22"/>
              </w:rPr>
              <w:t>2.</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Zonos ūkinės komercinės ir finansinės veiklos naudos </w:t>
            </w:r>
            <w:r>
              <w:rPr>
                <w:color w:val="000000"/>
                <w:sz w:val="22"/>
                <w:szCs w:val="22"/>
              </w:rPr>
              <w:t>Akmenės</w:t>
            </w:r>
            <w:r w:rsidRPr="0061266E">
              <w:rPr>
                <w:color w:val="000000"/>
                <w:sz w:val="22"/>
                <w:szCs w:val="22"/>
              </w:rPr>
              <w:t xml:space="preserve"> rajonui ir Lietuvos Respublikai pagrindimas ir priemonių, skatinančių vietinį verslą Zonoje, planas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797892" w:rsidRPr="001251CA" w:rsidTr="004B76C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jc w:val="center"/>
              <w:rPr>
                <w:color w:val="000000"/>
                <w:szCs w:val="22"/>
              </w:rPr>
            </w:pPr>
            <w:r w:rsidRPr="0061266E">
              <w:rPr>
                <w:color w:val="000000"/>
                <w:sz w:val="22"/>
                <w:szCs w:val="22"/>
              </w:rPr>
              <w:t>3.</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Investuotojų pritraukimo etapai ir Zonoje suk</w:t>
            </w:r>
            <w:r>
              <w:rPr>
                <w:color w:val="000000"/>
                <w:sz w:val="22"/>
                <w:szCs w:val="22"/>
              </w:rPr>
              <w:t>uriamų</w:t>
            </w:r>
            <w:r w:rsidRPr="0061266E">
              <w:rPr>
                <w:color w:val="000000"/>
                <w:sz w:val="22"/>
                <w:szCs w:val="22"/>
              </w:rPr>
              <w:t xml:space="preserve"> darbo vietų skaičius ir pagrįstumas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200]</w:t>
            </w:r>
          </w:p>
        </w:tc>
      </w:tr>
      <w:tr w:rsidR="00797892" w:rsidRPr="001251CA" w:rsidTr="004B76C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jc w:val="center"/>
              <w:rPr>
                <w:color w:val="000000"/>
                <w:szCs w:val="22"/>
              </w:rPr>
            </w:pPr>
            <w:r w:rsidRPr="0061266E">
              <w:rPr>
                <w:color w:val="000000"/>
                <w:sz w:val="22"/>
                <w:szCs w:val="22"/>
              </w:rPr>
              <w:t>4.</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Investicijų realumas, šių investicijų dydis, jų dalis atitinkamos Zonos infrastruktūrai plėtoti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797892" w:rsidRPr="001251CA" w:rsidTr="004B76C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jc w:val="center"/>
              <w:rPr>
                <w:color w:val="000000"/>
                <w:szCs w:val="22"/>
              </w:rPr>
            </w:pPr>
            <w:r w:rsidRPr="0061266E">
              <w:rPr>
                <w:color w:val="000000"/>
                <w:sz w:val="22"/>
                <w:szCs w:val="22"/>
              </w:rPr>
              <w:t>5.</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Zonos ūkinės komercinės ir finansinės veiklos ir jos infrastruktūros pritaikymo etapai bei terminai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797892" w:rsidRPr="001251CA" w:rsidTr="004B76C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jc w:val="center"/>
              <w:rPr>
                <w:color w:val="000000"/>
                <w:szCs w:val="22"/>
              </w:rPr>
            </w:pPr>
            <w:r w:rsidRPr="0061266E">
              <w:rPr>
                <w:color w:val="000000"/>
                <w:sz w:val="22"/>
                <w:szCs w:val="22"/>
              </w:rPr>
              <w:t>6.</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Bendradarbiavimo su savivaldybės, kurios teritorija patenka į Zonos teritorijos ribas, institucijomis </w:t>
            </w:r>
            <w:r>
              <w:rPr>
                <w:color w:val="000000"/>
                <w:sz w:val="22"/>
                <w:szCs w:val="22"/>
              </w:rPr>
              <w:t>ir</w:t>
            </w:r>
            <w:r w:rsidRPr="0061266E">
              <w:rPr>
                <w:color w:val="000000"/>
                <w:sz w:val="22"/>
                <w:szCs w:val="22"/>
              </w:rPr>
              <w:t xml:space="preserve"> vietinio verslo asocijuotomis struktūromis būdai ir apimtis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797892" w:rsidRPr="001251CA" w:rsidTr="004B76C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jc w:val="center"/>
              <w:rPr>
                <w:color w:val="000000"/>
                <w:szCs w:val="22"/>
              </w:rPr>
            </w:pPr>
            <w:r w:rsidRPr="0061266E">
              <w:rPr>
                <w:color w:val="000000"/>
                <w:sz w:val="22"/>
                <w:szCs w:val="22"/>
              </w:rPr>
              <w:t>7.</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Zonos statuto atitik</w:t>
            </w:r>
            <w:r>
              <w:rPr>
                <w:color w:val="000000"/>
                <w:sz w:val="22"/>
                <w:szCs w:val="22"/>
              </w:rPr>
              <w:t>ti</w:t>
            </w:r>
            <w:r w:rsidRPr="0061266E">
              <w:rPr>
                <w:color w:val="000000"/>
                <w:sz w:val="22"/>
                <w:szCs w:val="22"/>
              </w:rPr>
              <w:t>s Lietuvos Respublikos laisvųjų ekonominių zonų pagrindų įstatymo reikalavimams, taikomiems Zonos statutui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797892" w:rsidRPr="001251CA" w:rsidTr="004B76CC">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jc w:val="center"/>
              <w:rPr>
                <w:color w:val="000000"/>
                <w:szCs w:val="22"/>
              </w:rPr>
            </w:pPr>
            <w:r w:rsidRPr="0061266E">
              <w:rPr>
                <w:color w:val="000000"/>
                <w:sz w:val="22"/>
                <w:szCs w:val="22"/>
              </w:rPr>
              <w:t>8.</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Įmokų iš Zonos įmonių rinkimo planas ir jo pagrįstumas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61266E" w:rsidRDefault="00797892" w:rsidP="004B76CC">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797892" w:rsidRPr="001251CA" w:rsidTr="004B76CC">
        <w:tc>
          <w:tcPr>
            <w:tcW w:w="5869" w:type="dxa"/>
            <w:gridSpan w:val="2"/>
            <w:tcBorders>
              <w:top w:val="single" w:sz="4" w:space="0" w:color="000000"/>
              <w:left w:val="single" w:sz="4" w:space="0" w:color="000000"/>
              <w:bottom w:val="single" w:sz="4" w:space="0" w:color="000000"/>
            </w:tcBorders>
            <w:tcMar>
              <w:top w:w="28" w:type="dxa"/>
              <w:left w:w="57" w:type="dxa"/>
              <w:bottom w:w="28" w:type="dxa"/>
              <w:right w:w="57" w:type="dxa"/>
            </w:tcMar>
          </w:tcPr>
          <w:p w:rsidR="00797892" w:rsidRPr="0061266E" w:rsidRDefault="00797892" w:rsidP="004B76CC">
            <w:pPr>
              <w:ind w:firstLine="709"/>
              <w:rPr>
                <w:color w:val="000000"/>
                <w:szCs w:val="22"/>
              </w:rPr>
            </w:pPr>
            <w:r w:rsidRPr="0061266E">
              <w:rPr>
                <w:color w:val="000000"/>
                <w:sz w:val="22"/>
                <w:szCs w:val="22"/>
              </w:rPr>
              <w:t>Iš viso</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97892" w:rsidRPr="0061266E" w:rsidRDefault="00797892" w:rsidP="004B76CC">
            <w:pPr>
              <w:ind w:firstLine="709"/>
              <w:jc w:val="center"/>
              <w:rPr>
                <w:color w:val="000000"/>
                <w:szCs w:val="22"/>
              </w:rPr>
            </w:pPr>
            <w:r w:rsidRPr="0061266E">
              <w:rPr>
                <w:color w:val="000000"/>
                <w:sz w:val="22"/>
                <w:szCs w:val="22"/>
              </w:rPr>
              <w:t>1</w:t>
            </w:r>
            <w:r>
              <w:rPr>
                <w:color w:val="000000"/>
                <w:sz w:val="22"/>
                <w:szCs w:val="22"/>
              </w:rPr>
              <w:t xml:space="preserve"> </w:t>
            </w:r>
            <w:r w:rsidRPr="0061266E">
              <w:rPr>
                <w:color w:val="000000"/>
                <w:sz w:val="22"/>
                <w:szCs w:val="22"/>
              </w:rPr>
              <w:t>000</w:t>
            </w:r>
          </w:p>
        </w:tc>
      </w:tr>
    </w:tbl>
    <w:p w:rsidR="00797892" w:rsidRPr="001251CA" w:rsidRDefault="00797892" w:rsidP="00797892">
      <w:pPr>
        <w:spacing w:before="120" w:line="360" w:lineRule="atLeast"/>
        <w:ind w:firstLine="720"/>
        <w:jc w:val="both"/>
        <w:rPr>
          <w:color w:val="000000"/>
          <w:szCs w:val="24"/>
        </w:rPr>
      </w:pPr>
      <w:bookmarkStart w:id="104" w:name="_Toc310833454"/>
      <w:r w:rsidRPr="001251CA">
        <w:rPr>
          <w:color w:val="000000"/>
          <w:szCs w:val="24"/>
        </w:rPr>
        <w:t>52. Geriausiam Pasiūlymui suteikiama</w:t>
      </w:r>
      <w:r>
        <w:rPr>
          <w:color w:val="000000"/>
          <w:szCs w:val="24"/>
        </w:rPr>
        <w:t>s</w:t>
      </w:r>
      <w:r w:rsidRPr="001251CA">
        <w:rPr>
          <w:color w:val="000000"/>
          <w:szCs w:val="24"/>
        </w:rPr>
        <w:t xml:space="preserve"> aukščiausia</w:t>
      </w:r>
      <w:r>
        <w:rPr>
          <w:color w:val="000000"/>
          <w:szCs w:val="24"/>
        </w:rPr>
        <w:t>s</w:t>
      </w:r>
      <w:r w:rsidRPr="001251CA">
        <w:rPr>
          <w:color w:val="000000"/>
          <w:szCs w:val="24"/>
        </w:rPr>
        <w:t xml:space="preserve"> bal</w:t>
      </w:r>
      <w:r>
        <w:rPr>
          <w:color w:val="000000"/>
          <w:szCs w:val="24"/>
        </w:rPr>
        <w:t>as</w:t>
      </w:r>
      <w:r w:rsidRPr="001251CA">
        <w:rPr>
          <w:color w:val="000000"/>
          <w:szCs w:val="24"/>
        </w:rPr>
        <w:t>.</w:t>
      </w:r>
      <w:bookmarkEnd w:id="104"/>
    </w:p>
    <w:p w:rsidR="00797892" w:rsidRPr="001251CA" w:rsidRDefault="00797892" w:rsidP="00797892">
      <w:pPr>
        <w:spacing w:line="360" w:lineRule="atLeast"/>
        <w:ind w:firstLine="720"/>
        <w:jc w:val="both"/>
        <w:rPr>
          <w:color w:val="000000"/>
          <w:szCs w:val="24"/>
        </w:rPr>
      </w:pPr>
      <w:bookmarkStart w:id="105" w:name="_Toc310833457"/>
      <w:r w:rsidRPr="001251CA">
        <w:rPr>
          <w:color w:val="000000"/>
          <w:szCs w:val="24"/>
        </w:rPr>
        <w:t>53. Jeigu gautas tik vienas Pasiūlymas</w:t>
      </w:r>
      <w:r>
        <w:rPr>
          <w:color w:val="000000"/>
          <w:szCs w:val="24"/>
        </w:rPr>
        <w:t xml:space="preserve"> ir</w:t>
      </w:r>
      <w:r w:rsidRPr="001251CA">
        <w:rPr>
          <w:color w:val="000000"/>
          <w:szCs w:val="24"/>
        </w:rPr>
        <w:t xml:space="preserve"> </w:t>
      </w:r>
      <w:r>
        <w:rPr>
          <w:color w:val="000000"/>
          <w:szCs w:val="24"/>
        </w:rPr>
        <w:t>j</w:t>
      </w:r>
      <w:r w:rsidRPr="001251CA">
        <w:rPr>
          <w:color w:val="000000"/>
          <w:szCs w:val="24"/>
        </w:rPr>
        <w:t>is n</w:t>
      </w:r>
      <w:r>
        <w:rPr>
          <w:color w:val="000000"/>
          <w:szCs w:val="24"/>
        </w:rPr>
        <w:t>e</w:t>
      </w:r>
      <w:r w:rsidRPr="001251CA">
        <w:rPr>
          <w:color w:val="000000"/>
          <w:szCs w:val="24"/>
        </w:rPr>
        <w:t xml:space="preserve">atmestas, jį pateikęs Konkurso dalyvis kviečiamas derėtis </w:t>
      </w:r>
      <w:r>
        <w:rPr>
          <w:color w:val="000000"/>
          <w:szCs w:val="24"/>
        </w:rPr>
        <w:t>N</w:t>
      </w:r>
      <w:r w:rsidRPr="001251CA">
        <w:rPr>
          <w:color w:val="000000"/>
          <w:szCs w:val="24"/>
        </w:rPr>
        <w:t>uostatų XII skyriuje nu</w:t>
      </w:r>
      <w:r>
        <w:rPr>
          <w:color w:val="000000"/>
          <w:szCs w:val="24"/>
        </w:rPr>
        <w:t>st</w:t>
      </w:r>
      <w:r w:rsidRPr="001251CA">
        <w:rPr>
          <w:color w:val="000000"/>
          <w:szCs w:val="24"/>
        </w:rPr>
        <w:t>atyta tvarka.</w:t>
      </w:r>
      <w:bookmarkEnd w:id="105"/>
    </w:p>
    <w:p w:rsidR="00797892" w:rsidRPr="001251CA" w:rsidRDefault="00797892" w:rsidP="00797892">
      <w:pPr>
        <w:spacing w:line="360" w:lineRule="atLeast"/>
        <w:ind w:firstLine="720"/>
        <w:jc w:val="both"/>
        <w:rPr>
          <w:color w:val="000000"/>
          <w:szCs w:val="24"/>
        </w:rPr>
      </w:pPr>
      <w:bookmarkStart w:id="106" w:name="_Toc310833458"/>
      <w:r w:rsidRPr="001251CA">
        <w:rPr>
          <w:color w:val="000000"/>
          <w:szCs w:val="24"/>
        </w:rPr>
        <w:t>54. Jei</w:t>
      </w:r>
      <w:r>
        <w:rPr>
          <w:color w:val="000000"/>
          <w:szCs w:val="24"/>
        </w:rPr>
        <w:t>gu</w:t>
      </w:r>
      <w:r w:rsidRPr="001251CA">
        <w:rPr>
          <w:color w:val="000000"/>
          <w:szCs w:val="24"/>
        </w:rPr>
        <w:t xml:space="preserve"> visi gauti Pasiūlymai atmetami, Konkursas laikomas neįvykusiu.</w:t>
      </w:r>
      <w:bookmarkEnd w:id="106"/>
    </w:p>
    <w:p w:rsidR="00797892" w:rsidRPr="001251CA" w:rsidRDefault="00797892" w:rsidP="00797892">
      <w:pPr>
        <w:spacing w:line="360" w:lineRule="atLeast"/>
        <w:ind w:firstLine="720"/>
        <w:jc w:val="both"/>
        <w:rPr>
          <w:kern w:val="24"/>
          <w:szCs w:val="24"/>
          <w:lang w:eastAsia="en-US"/>
        </w:rPr>
      </w:pPr>
      <w:r w:rsidRPr="001251CA">
        <w:rPr>
          <w:kern w:val="24"/>
          <w:szCs w:val="24"/>
          <w:lang w:eastAsia="en-US"/>
        </w:rPr>
        <w:t xml:space="preserve">55. Jeigu </w:t>
      </w:r>
      <w:r>
        <w:rPr>
          <w:kern w:val="24"/>
          <w:szCs w:val="24"/>
          <w:lang w:eastAsia="en-US"/>
        </w:rPr>
        <w:t>K</w:t>
      </w:r>
      <w:r w:rsidRPr="001251CA">
        <w:rPr>
          <w:kern w:val="24"/>
          <w:szCs w:val="24"/>
          <w:lang w:eastAsia="en-US"/>
        </w:rPr>
        <w:t>onkursui nepateikta n</w:t>
      </w:r>
      <w:r>
        <w:rPr>
          <w:kern w:val="24"/>
          <w:szCs w:val="24"/>
          <w:lang w:eastAsia="en-US"/>
        </w:rPr>
        <w:t>ė</w:t>
      </w:r>
      <w:r w:rsidRPr="001251CA">
        <w:rPr>
          <w:kern w:val="24"/>
          <w:szCs w:val="24"/>
          <w:lang w:eastAsia="en-US"/>
        </w:rPr>
        <w:t xml:space="preserve"> vieno </w:t>
      </w:r>
      <w:r>
        <w:rPr>
          <w:kern w:val="24"/>
          <w:szCs w:val="24"/>
          <w:lang w:eastAsia="en-US"/>
        </w:rPr>
        <w:t>P</w:t>
      </w:r>
      <w:r w:rsidRPr="001251CA">
        <w:rPr>
          <w:kern w:val="24"/>
          <w:szCs w:val="24"/>
          <w:lang w:eastAsia="en-US"/>
        </w:rPr>
        <w:t xml:space="preserve">asiūlymo arba visi </w:t>
      </w:r>
      <w:r>
        <w:rPr>
          <w:kern w:val="24"/>
          <w:szCs w:val="24"/>
          <w:lang w:eastAsia="en-US"/>
        </w:rPr>
        <w:t>P</w:t>
      </w:r>
      <w:r w:rsidRPr="001251CA">
        <w:rPr>
          <w:kern w:val="24"/>
          <w:szCs w:val="24"/>
          <w:lang w:eastAsia="en-US"/>
        </w:rPr>
        <w:t xml:space="preserve">asiūlymai buvo atmesti, Lietuvos Respublikos Vyriausybės įgaliota institucija </w:t>
      </w:r>
      <w:r>
        <w:rPr>
          <w:kern w:val="24"/>
          <w:szCs w:val="24"/>
          <w:lang w:eastAsia="en-US"/>
        </w:rPr>
        <w:t xml:space="preserve">turi teisę </w:t>
      </w:r>
      <w:r w:rsidRPr="001251CA">
        <w:rPr>
          <w:kern w:val="24"/>
          <w:szCs w:val="24"/>
          <w:lang w:eastAsia="en-US"/>
        </w:rPr>
        <w:t>pakartotinai skelb</w:t>
      </w:r>
      <w:r>
        <w:rPr>
          <w:kern w:val="24"/>
          <w:szCs w:val="24"/>
          <w:lang w:eastAsia="en-US"/>
        </w:rPr>
        <w:t>ti</w:t>
      </w:r>
      <w:r w:rsidRPr="001251CA">
        <w:rPr>
          <w:kern w:val="24"/>
          <w:szCs w:val="24"/>
          <w:lang w:eastAsia="en-US"/>
        </w:rPr>
        <w:t xml:space="preserve"> </w:t>
      </w:r>
      <w:r>
        <w:rPr>
          <w:kern w:val="24"/>
          <w:szCs w:val="24"/>
          <w:lang w:eastAsia="en-US"/>
        </w:rPr>
        <w:t>K</w:t>
      </w:r>
      <w:r w:rsidRPr="001251CA">
        <w:rPr>
          <w:kern w:val="24"/>
          <w:szCs w:val="24"/>
          <w:lang w:eastAsia="en-US"/>
        </w:rPr>
        <w:t>onkursą.</w:t>
      </w:r>
    </w:p>
    <w:p w:rsidR="00797892" w:rsidRPr="005B2C22" w:rsidRDefault="00797892" w:rsidP="00797892">
      <w:pPr>
        <w:spacing w:line="360" w:lineRule="atLeast"/>
        <w:ind w:firstLine="720"/>
        <w:jc w:val="both"/>
        <w:rPr>
          <w:color w:val="000000"/>
          <w:szCs w:val="24"/>
        </w:rPr>
      </w:pPr>
    </w:p>
    <w:p w:rsidR="00797892" w:rsidRPr="001251CA" w:rsidRDefault="00797892" w:rsidP="00797892">
      <w:pPr>
        <w:spacing w:line="360" w:lineRule="atLeast"/>
        <w:jc w:val="center"/>
        <w:rPr>
          <w:b/>
          <w:color w:val="000000"/>
          <w:szCs w:val="24"/>
        </w:rPr>
      </w:pPr>
      <w:bookmarkStart w:id="107" w:name="_Ref310619944"/>
      <w:bookmarkStart w:id="108" w:name="_Toc316656166"/>
      <w:r w:rsidRPr="001251CA">
        <w:rPr>
          <w:b/>
          <w:color w:val="000000"/>
          <w:szCs w:val="24"/>
        </w:rPr>
        <w:t xml:space="preserve">XII. DERYBOS </w:t>
      </w:r>
      <w:bookmarkEnd w:id="107"/>
      <w:r w:rsidRPr="001251CA">
        <w:rPr>
          <w:b/>
          <w:color w:val="000000"/>
          <w:szCs w:val="24"/>
        </w:rPr>
        <w:t>IR KONKURSO LAIMĖTOJO NUSTATYMAS</w:t>
      </w:r>
      <w:bookmarkEnd w:id="108"/>
    </w:p>
    <w:p w:rsidR="00797892" w:rsidRPr="005B2C22" w:rsidRDefault="00797892" w:rsidP="00797892">
      <w:pPr>
        <w:ind w:firstLine="720"/>
        <w:jc w:val="both"/>
        <w:rPr>
          <w:color w:val="000000"/>
          <w:szCs w:val="24"/>
        </w:rPr>
      </w:pPr>
    </w:p>
    <w:p w:rsidR="00797892" w:rsidRPr="001251CA" w:rsidRDefault="00797892" w:rsidP="00797892">
      <w:pPr>
        <w:spacing w:line="360" w:lineRule="atLeast"/>
        <w:ind w:firstLine="720"/>
        <w:jc w:val="both"/>
        <w:rPr>
          <w:color w:val="000000"/>
          <w:szCs w:val="24"/>
        </w:rPr>
      </w:pPr>
      <w:bookmarkStart w:id="109" w:name="_Toc310833460"/>
      <w:r w:rsidRPr="001251CA">
        <w:rPr>
          <w:color w:val="000000"/>
          <w:szCs w:val="24"/>
        </w:rPr>
        <w:t xml:space="preserve">56. Komisija, įvertinusi Pasiūlymus, kurie nebuvo atmesti, 3 daugiausiai balų surinkusius Konkurso dalyvius kviečia dalyvauti derybose. Jeigu </w:t>
      </w:r>
      <w:r>
        <w:rPr>
          <w:color w:val="000000"/>
          <w:szCs w:val="24"/>
        </w:rPr>
        <w:t>neatmestų Pasiūlymų yra 3 </w:t>
      </w:r>
      <w:r w:rsidRPr="001251CA">
        <w:rPr>
          <w:color w:val="000000"/>
          <w:szCs w:val="24"/>
        </w:rPr>
        <w:t xml:space="preserve">ar mažiau, dalyvauti derybose kviečiami visi </w:t>
      </w:r>
      <w:r>
        <w:rPr>
          <w:color w:val="000000"/>
          <w:szCs w:val="24"/>
        </w:rPr>
        <w:t>ju</w:t>
      </w:r>
      <w:r w:rsidRPr="001251CA">
        <w:rPr>
          <w:color w:val="000000"/>
          <w:szCs w:val="24"/>
        </w:rPr>
        <w:t>os pateikę Konkurso dalyviai.</w:t>
      </w:r>
    </w:p>
    <w:p w:rsidR="00797892" w:rsidRPr="001251CA" w:rsidRDefault="00797892" w:rsidP="00797892">
      <w:pPr>
        <w:spacing w:line="360" w:lineRule="atLeast"/>
        <w:ind w:firstLine="720"/>
        <w:jc w:val="both"/>
        <w:rPr>
          <w:color w:val="000000"/>
          <w:szCs w:val="24"/>
        </w:rPr>
      </w:pPr>
      <w:r w:rsidRPr="001251CA">
        <w:rPr>
          <w:color w:val="000000"/>
          <w:szCs w:val="24"/>
        </w:rPr>
        <w:t>57. Konkurso dalyviams, kurie n</w:t>
      </w:r>
      <w:r>
        <w:rPr>
          <w:color w:val="000000"/>
          <w:szCs w:val="24"/>
        </w:rPr>
        <w:t>e</w:t>
      </w:r>
      <w:r w:rsidRPr="001251CA">
        <w:rPr>
          <w:color w:val="000000"/>
          <w:szCs w:val="24"/>
        </w:rPr>
        <w:t>kviečiami dalyvauti derybose, Konkurso organizatorius apie tai praneša nedels</w:t>
      </w:r>
      <w:r>
        <w:rPr>
          <w:color w:val="000000"/>
          <w:szCs w:val="24"/>
        </w:rPr>
        <w:t>damas</w:t>
      </w:r>
      <w:r w:rsidRPr="001251CA">
        <w:rPr>
          <w:color w:val="000000"/>
          <w:szCs w:val="24"/>
        </w:rPr>
        <w:t xml:space="preserve">, tačiau visais atvejais ne vėliau kaip per 5 darbo dienas, </w:t>
      </w:r>
      <w:r>
        <w:rPr>
          <w:color w:val="000000"/>
          <w:szCs w:val="24"/>
        </w:rPr>
        <w:t xml:space="preserve">ir </w:t>
      </w:r>
      <w:r w:rsidRPr="001251CA">
        <w:rPr>
          <w:color w:val="000000"/>
          <w:szCs w:val="24"/>
        </w:rPr>
        <w:t>nurod</w:t>
      </w:r>
      <w:r>
        <w:rPr>
          <w:color w:val="000000"/>
          <w:szCs w:val="24"/>
        </w:rPr>
        <w:t>o</w:t>
      </w:r>
      <w:r w:rsidRPr="001251CA">
        <w:rPr>
          <w:color w:val="000000"/>
          <w:szCs w:val="24"/>
        </w:rPr>
        <w:t xml:space="preserve"> priežastis, dėl kurių </w:t>
      </w:r>
      <w:r>
        <w:rPr>
          <w:color w:val="000000"/>
          <w:szCs w:val="24"/>
        </w:rPr>
        <w:t>jie</w:t>
      </w:r>
      <w:r w:rsidRPr="001251CA">
        <w:rPr>
          <w:color w:val="000000"/>
          <w:szCs w:val="24"/>
        </w:rPr>
        <w:t xml:space="preserve"> </w:t>
      </w:r>
      <w:r>
        <w:rPr>
          <w:color w:val="000000"/>
          <w:szCs w:val="24"/>
        </w:rPr>
        <w:t>ne</w:t>
      </w:r>
      <w:r w:rsidRPr="001251CA">
        <w:rPr>
          <w:color w:val="000000"/>
          <w:szCs w:val="24"/>
        </w:rPr>
        <w:t>kviečiam</w:t>
      </w:r>
      <w:r>
        <w:rPr>
          <w:color w:val="000000"/>
          <w:szCs w:val="24"/>
        </w:rPr>
        <w:t>i</w:t>
      </w:r>
      <w:r w:rsidRPr="001251CA">
        <w:rPr>
          <w:color w:val="000000"/>
          <w:szCs w:val="24"/>
        </w:rPr>
        <w:t xml:space="preserve"> dalyvauti derybose.</w:t>
      </w:r>
      <w:bookmarkEnd w:id="109"/>
    </w:p>
    <w:p w:rsidR="00797892" w:rsidRPr="001251CA" w:rsidRDefault="00797892" w:rsidP="00797892">
      <w:pPr>
        <w:spacing w:line="360" w:lineRule="atLeast"/>
        <w:ind w:firstLine="720"/>
        <w:jc w:val="both"/>
        <w:rPr>
          <w:color w:val="000000"/>
          <w:szCs w:val="24"/>
        </w:rPr>
      </w:pPr>
      <w:bookmarkStart w:id="110" w:name="_Toc310833462"/>
      <w:r w:rsidRPr="001251CA">
        <w:rPr>
          <w:color w:val="000000"/>
          <w:szCs w:val="24"/>
        </w:rPr>
        <w:lastRenderedPageBreak/>
        <w:t>58. Komisija kviečia Konkurso dalyvius derėtis pagal abėcėl</w:t>
      </w:r>
      <w:r>
        <w:rPr>
          <w:color w:val="000000"/>
          <w:szCs w:val="24"/>
        </w:rPr>
        <w:t>ę</w:t>
      </w:r>
      <w:r w:rsidRPr="001251CA">
        <w:rPr>
          <w:color w:val="000000"/>
          <w:szCs w:val="24"/>
        </w:rPr>
        <w:t>, išsiųsdama kvietimą derėtis, kuriame nurodytas derybų susitikimo laikas ir vieta.</w:t>
      </w:r>
      <w:bookmarkEnd w:id="110"/>
    </w:p>
    <w:p w:rsidR="00797892" w:rsidRPr="001251CA" w:rsidRDefault="00797892" w:rsidP="00797892">
      <w:pPr>
        <w:spacing w:line="360" w:lineRule="atLeast"/>
        <w:ind w:firstLine="720"/>
        <w:jc w:val="both"/>
        <w:rPr>
          <w:color w:val="000000"/>
          <w:szCs w:val="24"/>
        </w:rPr>
      </w:pPr>
      <w:r w:rsidRPr="001251CA">
        <w:rPr>
          <w:color w:val="000000"/>
          <w:szCs w:val="24"/>
        </w:rPr>
        <w:t>59. Komisija ir Konkurso dalyvis, kuris pakviestas derėtis, derasi dėl:</w:t>
      </w:r>
    </w:p>
    <w:p w:rsidR="00797892" w:rsidRPr="001251CA" w:rsidRDefault="00797892" w:rsidP="00797892">
      <w:pPr>
        <w:spacing w:line="360" w:lineRule="atLeast"/>
        <w:ind w:firstLine="720"/>
        <w:jc w:val="both"/>
        <w:rPr>
          <w:color w:val="000000"/>
          <w:szCs w:val="24"/>
        </w:rPr>
      </w:pPr>
      <w:r w:rsidRPr="001251CA">
        <w:rPr>
          <w:color w:val="000000"/>
          <w:szCs w:val="24"/>
        </w:rPr>
        <w:t xml:space="preserve">59.1. </w:t>
      </w:r>
      <w:r>
        <w:rPr>
          <w:color w:val="000000"/>
          <w:szCs w:val="24"/>
        </w:rPr>
        <w:t>p</w:t>
      </w:r>
      <w:r w:rsidRPr="001251CA">
        <w:rPr>
          <w:color w:val="000000"/>
          <w:szCs w:val="24"/>
        </w:rPr>
        <w:t>ateikto Verslo plano;</w:t>
      </w:r>
    </w:p>
    <w:p w:rsidR="00797892" w:rsidRPr="001251CA" w:rsidRDefault="00797892" w:rsidP="00797892">
      <w:pPr>
        <w:spacing w:line="360" w:lineRule="atLeast"/>
        <w:ind w:firstLine="720"/>
        <w:jc w:val="both"/>
        <w:rPr>
          <w:color w:val="000000"/>
          <w:szCs w:val="24"/>
        </w:rPr>
      </w:pPr>
      <w:r w:rsidRPr="001251CA">
        <w:rPr>
          <w:color w:val="000000"/>
          <w:szCs w:val="24"/>
        </w:rPr>
        <w:t xml:space="preserve">59.2. </w:t>
      </w:r>
      <w:r>
        <w:rPr>
          <w:color w:val="000000"/>
          <w:szCs w:val="24"/>
        </w:rPr>
        <w:t>p</w:t>
      </w:r>
      <w:r w:rsidRPr="001251CA">
        <w:rPr>
          <w:color w:val="000000"/>
          <w:szCs w:val="24"/>
        </w:rPr>
        <w:t>ateikto Zonos statuto;</w:t>
      </w:r>
    </w:p>
    <w:p w:rsidR="00797892" w:rsidRPr="001251CA" w:rsidRDefault="00797892" w:rsidP="00797892">
      <w:pPr>
        <w:spacing w:line="360" w:lineRule="atLeast"/>
        <w:ind w:firstLine="720"/>
        <w:jc w:val="both"/>
        <w:rPr>
          <w:color w:val="000000"/>
          <w:szCs w:val="24"/>
        </w:rPr>
      </w:pPr>
      <w:r w:rsidRPr="001251CA">
        <w:rPr>
          <w:color w:val="000000"/>
          <w:szCs w:val="24"/>
        </w:rPr>
        <w:t>59.3.</w:t>
      </w:r>
      <w:r>
        <w:rPr>
          <w:color w:val="000000"/>
          <w:szCs w:val="24"/>
        </w:rPr>
        <w:t> </w:t>
      </w:r>
      <w:r w:rsidRPr="001251CA">
        <w:rPr>
          <w:color w:val="000000"/>
          <w:szCs w:val="24"/>
        </w:rPr>
        <w:t>Sutarties nuostatų, išskyrus nuostatas, įtvirtintas Lietuvos Respublikos įstatymuose.</w:t>
      </w:r>
    </w:p>
    <w:p w:rsidR="00797892" w:rsidRPr="001251CA" w:rsidRDefault="00797892" w:rsidP="00797892">
      <w:pPr>
        <w:spacing w:line="360" w:lineRule="atLeast"/>
        <w:ind w:firstLine="720"/>
        <w:jc w:val="both"/>
        <w:rPr>
          <w:color w:val="000000"/>
          <w:szCs w:val="24"/>
        </w:rPr>
      </w:pPr>
      <w:bookmarkStart w:id="111" w:name="_Toc310833463"/>
      <w:r w:rsidRPr="001251CA">
        <w:rPr>
          <w:color w:val="000000"/>
          <w:szCs w:val="24"/>
        </w:rPr>
        <w:t>60. Su Konkurso dalyviu, kuris pakviestas derėtis, pasirašomas konfidencialumo susitarimas (3 priedas).</w:t>
      </w:r>
      <w:bookmarkEnd w:id="111"/>
    </w:p>
    <w:p w:rsidR="00797892" w:rsidRPr="001251CA" w:rsidRDefault="00797892" w:rsidP="00797892">
      <w:pPr>
        <w:spacing w:line="360" w:lineRule="atLeast"/>
        <w:ind w:firstLine="720"/>
        <w:jc w:val="both"/>
        <w:rPr>
          <w:color w:val="000000"/>
          <w:szCs w:val="24"/>
        </w:rPr>
      </w:pPr>
      <w:bookmarkStart w:id="112" w:name="_Toc310833464"/>
      <w:r w:rsidRPr="001251CA">
        <w:rPr>
          <w:color w:val="000000"/>
          <w:szCs w:val="24"/>
        </w:rPr>
        <w:t>61. Derybos vyk</w:t>
      </w:r>
      <w:r>
        <w:rPr>
          <w:color w:val="000000"/>
          <w:szCs w:val="24"/>
        </w:rPr>
        <w:t>sta</w:t>
      </w:r>
      <w:r w:rsidRPr="001251CA">
        <w:rPr>
          <w:color w:val="000000"/>
          <w:szCs w:val="24"/>
        </w:rPr>
        <w:t xml:space="preserve"> žodžiu, deramasi su kiekvienu Konkurso dalyviu atskirai. Derybų eiga protokoluojama ir jose pasiektas susitarimas fiksuojamas derybų protokolu</w:t>
      </w:r>
      <w:r>
        <w:rPr>
          <w:color w:val="000000"/>
          <w:szCs w:val="24"/>
        </w:rPr>
        <w:t>.</w:t>
      </w:r>
      <w:r w:rsidRPr="001251CA">
        <w:rPr>
          <w:color w:val="000000"/>
          <w:szCs w:val="24"/>
        </w:rPr>
        <w:t xml:space="preserve"> </w:t>
      </w:r>
      <w:r>
        <w:rPr>
          <w:color w:val="000000"/>
          <w:szCs w:val="24"/>
        </w:rPr>
        <w:t>P</w:t>
      </w:r>
      <w:r w:rsidRPr="001251CA">
        <w:rPr>
          <w:color w:val="000000"/>
          <w:szCs w:val="24"/>
        </w:rPr>
        <w:t>rotokol</w:t>
      </w:r>
      <w:r>
        <w:rPr>
          <w:color w:val="000000"/>
          <w:szCs w:val="24"/>
        </w:rPr>
        <w:t>ą</w:t>
      </w:r>
      <w:r w:rsidRPr="001251CA">
        <w:rPr>
          <w:color w:val="000000"/>
          <w:szCs w:val="24"/>
        </w:rPr>
        <w:t xml:space="preserve"> pasirašo Komisijos pirmininkas ir Konkurso dalyvio atstovai.</w:t>
      </w:r>
    </w:p>
    <w:p w:rsidR="00797892" w:rsidRPr="001251CA" w:rsidRDefault="00797892" w:rsidP="00797892">
      <w:pPr>
        <w:spacing w:line="360" w:lineRule="atLeast"/>
        <w:ind w:firstLine="720"/>
        <w:jc w:val="both"/>
        <w:rPr>
          <w:color w:val="000000"/>
          <w:szCs w:val="24"/>
        </w:rPr>
      </w:pPr>
      <w:r w:rsidRPr="001251CA">
        <w:rPr>
          <w:color w:val="000000"/>
          <w:szCs w:val="24"/>
        </w:rPr>
        <w:t xml:space="preserve">62. Konkurso dalyvio Pasiūlymas atmetamas, </w:t>
      </w:r>
      <w:r>
        <w:rPr>
          <w:color w:val="000000"/>
          <w:szCs w:val="24"/>
        </w:rPr>
        <w:t xml:space="preserve">jis </w:t>
      </w:r>
      <w:r w:rsidRPr="001251CA">
        <w:rPr>
          <w:color w:val="000000"/>
          <w:szCs w:val="24"/>
        </w:rPr>
        <w:t>netenka Konkurso dalyvio teisės į Pasiūlymo galiojimo užtikrinimą ir pašalinamas iš derybų, jei</w:t>
      </w:r>
      <w:r>
        <w:rPr>
          <w:color w:val="000000"/>
          <w:szCs w:val="24"/>
        </w:rPr>
        <w:t>gu</w:t>
      </w:r>
      <w:r w:rsidRPr="001251CA">
        <w:rPr>
          <w:color w:val="000000"/>
          <w:szCs w:val="24"/>
        </w:rPr>
        <w:t xml:space="preserve"> nurodytu laiku be svarbios p</w:t>
      </w:r>
      <w:r>
        <w:rPr>
          <w:color w:val="000000"/>
          <w:szCs w:val="24"/>
        </w:rPr>
        <w:t>riežasties neatvyksta į derybas</w:t>
      </w:r>
      <w:r w:rsidRPr="001251CA">
        <w:rPr>
          <w:color w:val="000000"/>
          <w:szCs w:val="24"/>
        </w:rPr>
        <w:t xml:space="preserve"> ar raštu atsisako derėtis. Komisija, atsižvelg</w:t>
      </w:r>
      <w:r>
        <w:rPr>
          <w:color w:val="000000"/>
          <w:szCs w:val="24"/>
        </w:rPr>
        <w:t>dama</w:t>
      </w:r>
      <w:r w:rsidRPr="001251CA">
        <w:rPr>
          <w:color w:val="000000"/>
          <w:szCs w:val="24"/>
        </w:rPr>
        <w:t xml:space="preserve"> į Konkurso dalyvio nurodytas priežastis, dėl kurių </w:t>
      </w:r>
      <w:r>
        <w:rPr>
          <w:color w:val="000000"/>
          <w:szCs w:val="24"/>
        </w:rPr>
        <w:t>j</w:t>
      </w:r>
      <w:r w:rsidRPr="001251CA">
        <w:rPr>
          <w:color w:val="000000"/>
          <w:szCs w:val="24"/>
        </w:rPr>
        <w:t>is negali atvykti nurodytu laiku, ir pateiktus tai patvirtinančius dokumentus, turi teisę pripažinti šias priežastis svarbiomis ir paskirti kitą derybų datą.</w:t>
      </w:r>
    </w:p>
    <w:p w:rsidR="00797892" w:rsidRPr="001251CA" w:rsidRDefault="00797892" w:rsidP="00797892">
      <w:pPr>
        <w:spacing w:line="360" w:lineRule="atLeast"/>
        <w:ind w:firstLine="720"/>
        <w:jc w:val="both"/>
        <w:rPr>
          <w:color w:val="000000"/>
          <w:szCs w:val="24"/>
        </w:rPr>
      </w:pPr>
      <w:r w:rsidRPr="001251CA">
        <w:rPr>
          <w:color w:val="000000"/>
          <w:szCs w:val="24"/>
        </w:rPr>
        <w:t>63. Derybos vyk</w:t>
      </w:r>
      <w:r>
        <w:rPr>
          <w:color w:val="000000"/>
          <w:szCs w:val="24"/>
        </w:rPr>
        <w:t>sta</w:t>
      </w:r>
      <w:r w:rsidRPr="001251CA">
        <w:rPr>
          <w:color w:val="000000"/>
          <w:szCs w:val="24"/>
        </w:rPr>
        <w:t xml:space="preserve"> </w:t>
      </w:r>
      <w:r>
        <w:rPr>
          <w:color w:val="000000"/>
          <w:szCs w:val="24"/>
        </w:rPr>
        <w:t>šiomis</w:t>
      </w:r>
      <w:r w:rsidRPr="001251CA">
        <w:rPr>
          <w:color w:val="000000"/>
          <w:szCs w:val="24"/>
        </w:rPr>
        <w:t xml:space="preserve"> sąlyg</w:t>
      </w:r>
      <w:r>
        <w:rPr>
          <w:color w:val="000000"/>
          <w:szCs w:val="24"/>
        </w:rPr>
        <w:t>omis</w:t>
      </w:r>
      <w:r w:rsidRPr="001251CA">
        <w:rPr>
          <w:color w:val="000000"/>
          <w:szCs w:val="24"/>
        </w:rPr>
        <w:t>:</w:t>
      </w:r>
    </w:p>
    <w:p w:rsidR="00797892" w:rsidRPr="001251CA" w:rsidRDefault="00797892" w:rsidP="00797892">
      <w:pPr>
        <w:spacing w:line="360" w:lineRule="atLeast"/>
        <w:ind w:firstLine="720"/>
        <w:jc w:val="both"/>
        <w:rPr>
          <w:color w:val="000000"/>
          <w:szCs w:val="24"/>
        </w:rPr>
      </w:pPr>
      <w:r w:rsidRPr="001251CA">
        <w:rPr>
          <w:color w:val="000000"/>
          <w:szCs w:val="24"/>
        </w:rPr>
        <w:t xml:space="preserve">63.1. </w:t>
      </w:r>
      <w:r>
        <w:rPr>
          <w:color w:val="000000"/>
          <w:szCs w:val="24"/>
        </w:rPr>
        <w:t>d</w:t>
      </w:r>
      <w:r w:rsidRPr="001251CA">
        <w:rPr>
          <w:color w:val="000000"/>
          <w:szCs w:val="24"/>
        </w:rPr>
        <w:t xml:space="preserve">erantis negali būti </w:t>
      </w:r>
      <w:r>
        <w:rPr>
          <w:color w:val="000000"/>
          <w:szCs w:val="24"/>
        </w:rPr>
        <w:t>pažeistas</w:t>
      </w:r>
      <w:r w:rsidRPr="001251CA">
        <w:rPr>
          <w:color w:val="000000"/>
          <w:szCs w:val="24"/>
        </w:rPr>
        <w:t xml:space="preserve"> reikalavim</w:t>
      </w:r>
      <w:r>
        <w:rPr>
          <w:color w:val="000000"/>
          <w:szCs w:val="24"/>
        </w:rPr>
        <w:t>as</w:t>
      </w:r>
      <w:r w:rsidRPr="001251CA">
        <w:rPr>
          <w:color w:val="000000"/>
          <w:szCs w:val="24"/>
        </w:rPr>
        <w:t>, kad Konkurso laimėtojo įsteigta Bendrovė įgyvendintų Nuostatuose išdėstytas technines, finansines ir komercines Zonos valdymo sąlygas ir Sutartyje bei Pasiūlyme numatytus Konkurso dalyvio įsipareigojimus;</w:t>
      </w:r>
    </w:p>
    <w:p w:rsidR="00797892" w:rsidRPr="001251CA" w:rsidRDefault="00797892" w:rsidP="00797892">
      <w:pPr>
        <w:spacing w:line="360" w:lineRule="atLeast"/>
        <w:ind w:firstLine="720"/>
        <w:jc w:val="both"/>
        <w:rPr>
          <w:color w:val="000000"/>
          <w:szCs w:val="24"/>
        </w:rPr>
      </w:pPr>
      <w:r w:rsidRPr="001251CA">
        <w:rPr>
          <w:color w:val="000000"/>
          <w:szCs w:val="24"/>
        </w:rPr>
        <w:t xml:space="preserve">63.2. </w:t>
      </w:r>
      <w:r>
        <w:rPr>
          <w:color w:val="000000"/>
          <w:szCs w:val="24"/>
        </w:rPr>
        <w:t>per d</w:t>
      </w:r>
      <w:r w:rsidRPr="001251CA">
        <w:rPr>
          <w:color w:val="000000"/>
          <w:szCs w:val="24"/>
        </w:rPr>
        <w:t>eryb</w:t>
      </w:r>
      <w:r>
        <w:rPr>
          <w:color w:val="000000"/>
          <w:szCs w:val="24"/>
        </w:rPr>
        <w:t>as</w:t>
      </w:r>
      <w:r w:rsidRPr="001251CA">
        <w:rPr>
          <w:color w:val="000000"/>
          <w:szCs w:val="24"/>
        </w:rPr>
        <w:t xml:space="preserve"> Konkurso dalyvis negali pabloginti pateikto Pasiūlymo;</w:t>
      </w:r>
    </w:p>
    <w:p w:rsidR="00797892" w:rsidRPr="001251CA" w:rsidRDefault="00797892" w:rsidP="00797892">
      <w:pPr>
        <w:spacing w:line="360" w:lineRule="atLeast"/>
        <w:ind w:firstLine="720"/>
        <w:jc w:val="both"/>
        <w:rPr>
          <w:color w:val="000000"/>
          <w:szCs w:val="24"/>
        </w:rPr>
      </w:pPr>
      <w:r w:rsidRPr="001251CA">
        <w:rPr>
          <w:color w:val="000000"/>
          <w:szCs w:val="24"/>
        </w:rPr>
        <w:t xml:space="preserve">63.3. </w:t>
      </w:r>
      <w:r>
        <w:rPr>
          <w:color w:val="000000"/>
          <w:szCs w:val="24"/>
        </w:rPr>
        <w:t>d</w:t>
      </w:r>
      <w:r w:rsidRPr="001251CA">
        <w:rPr>
          <w:color w:val="000000"/>
          <w:szCs w:val="24"/>
        </w:rPr>
        <w:t xml:space="preserve">erybų šalys neturi teisės atskleisti kitiems Konkurso dalyviams ir tretiesiems asmenims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gautos techninės, komercinės ar finansinės informacijos;</w:t>
      </w:r>
    </w:p>
    <w:p w:rsidR="00797892" w:rsidRPr="001251CA" w:rsidRDefault="00797892" w:rsidP="00797892">
      <w:pPr>
        <w:spacing w:line="360" w:lineRule="atLeast"/>
        <w:ind w:firstLine="720"/>
        <w:jc w:val="both"/>
        <w:rPr>
          <w:color w:val="000000"/>
          <w:szCs w:val="24"/>
        </w:rPr>
      </w:pPr>
      <w:r w:rsidRPr="001251CA">
        <w:rPr>
          <w:color w:val="000000"/>
          <w:szCs w:val="24"/>
        </w:rPr>
        <w:t xml:space="preserve">63.4. </w:t>
      </w:r>
      <w:r>
        <w:rPr>
          <w:color w:val="000000"/>
          <w:szCs w:val="24"/>
        </w:rPr>
        <w:t>v</w:t>
      </w:r>
      <w:r w:rsidRPr="001251CA">
        <w:rPr>
          <w:color w:val="000000"/>
          <w:szCs w:val="24"/>
        </w:rPr>
        <w:t>isiems derybų dalyviams turi būti taikomi vienodi reikalavimai, pateikiama vienoda informacija ir suteikiamos vienodos galimybės.</w:t>
      </w:r>
    </w:p>
    <w:p w:rsidR="00797892" w:rsidRPr="001251CA" w:rsidRDefault="00797892" w:rsidP="00797892">
      <w:pPr>
        <w:spacing w:line="360" w:lineRule="atLeast"/>
        <w:ind w:firstLine="720"/>
        <w:jc w:val="both"/>
        <w:rPr>
          <w:color w:val="000000"/>
          <w:szCs w:val="24"/>
        </w:rPr>
      </w:pPr>
      <w:r w:rsidRPr="001251CA">
        <w:rPr>
          <w:color w:val="000000"/>
          <w:szCs w:val="24"/>
        </w:rPr>
        <w:t xml:space="preserve">64. </w:t>
      </w:r>
      <w:r>
        <w:rPr>
          <w:color w:val="000000"/>
          <w:szCs w:val="24"/>
        </w:rPr>
        <w:t>Per d</w:t>
      </w:r>
      <w:r w:rsidRPr="001251CA">
        <w:rPr>
          <w:color w:val="000000"/>
          <w:szCs w:val="24"/>
        </w:rPr>
        <w:t>ery</w:t>
      </w:r>
      <w:r>
        <w:rPr>
          <w:color w:val="000000"/>
          <w:szCs w:val="24"/>
        </w:rPr>
        <w:t>bas Komisija gali patikslinti</w:t>
      </w:r>
      <w:r w:rsidRPr="001251CA">
        <w:rPr>
          <w:color w:val="000000"/>
          <w:szCs w:val="24"/>
        </w:rPr>
        <w:t xml:space="preserve"> neaiškias Nuostatų sąlygas ir Sutarties nuostatas, nekeisdama jų esmės.</w:t>
      </w:r>
    </w:p>
    <w:p w:rsidR="00797892" w:rsidRPr="001251CA" w:rsidRDefault="00797892" w:rsidP="00797892">
      <w:pPr>
        <w:spacing w:line="360" w:lineRule="atLeast"/>
        <w:ind w:firstLine="720"/>
        <w:jc w:val="both"/>
        <w:rPr>
          <w:color w:val="000000"/>
          <w:szCs w:val="24"/>
        </w:rPr>
      </w:pPr>
      <w:r w:rsidRPr="001251CA">
        <w:rPr>
          <w:color w:val="000000"/>
          <w:szCs w:val="24"/>
        </w:rPr>
        <w:t>65. Kada baigti derybas, sp</w:t>
      </w:r>
      <w:r>
        <w:rPr>
          <w:color w:val="000000"/>
          <w:szCs w:val="24"/>
        </w:rPr>
        <w:t>r</w:t>
      </w:r>
      <w:r w:rsidRPr="001251CA">
        <w:rPr>
          <w:color w:val="000000"/>
          <w:szCs w:val="24"/>
        </w:rPr>
        <w:t>endžia Komisija. Etapų (susitikimų) skaičius neribojamas.</w:t>
      </w:r>
    </w:p>
    <w:p w:rsidR="00797892" w:rsidRPr="001251CA" w:rsidRDefault="00797892" w:rsidP="00797892">
      <w:pPr>
        <w:spacing w:line="360" w:lineRule="atLeast"/>
        <w:ind w:firstLine="720"/>
        <w:jc w:val="both"/>
        <w:rPr>
          <w:color w:val="000000"/>
          <w:szCs w:val="24"/>
        </w:rPr>
      </w:pPr>
      <w:r w:rsidRPr="001251CA">
        <w:rPr>
          <w:color w:val="000000"/>
          <w:szCs w:val="24"/>
        </w:rPr>
        <w:t xml:space="preserve">66. Komisija, priėmusi sprendimą baigti derybas, apie tai raštu praneša visiems derybose dalyvavusiems Konkurso dalyviams ir prašo </w:t>
      </w:r>
      <w:r>
        <w:rPr>
          <w:color w:val="000000"/>
          <w:szCs w:val="24"/>
        </w:rPr>
        <w:t xml:space="preserve">jų </w:t>
      </w:r>
      <w:r w:rsidRPr="001251CA">
        <w:rPr>
          <w:color w:val="000000"/>
          <w:szCs w:val="24"/>
        </w:rPr>
        <w:t xml:space="preserve">pateikti galutinius pasiūlymus dėl Verslo plano ir Zonos statuto. Kartu su kvietimu </w:t>
      </w:r>
      <w:r>
        <w:rPr>
          <w:color w:val="000000"/>
          <w:szCs w:val="24"/>
        </w:rPr>
        <w:t>pa</w:t>
      </w:r>
      <w:r w:rsidRPr="001251CA">
        <w:rPr>
          <w:color w:val="000000"/>
          <w:szCs w:val="24"/>
        </w:rPr>
        <w:t xml:space="preserve">teikti galutinius pasiūlymus Komisija pateikia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atsižvelgiant į Konkurso dalyvių Pasiūlymus patikslintą Sutarties projektą. Teikiant galutinį pasiūlymą, pasiūlymai dėl Sutarties nuostatų nebeteikiami. Galutiniai pasiūlymai rengiami Konkurso dalyvių Pasiūlymų ir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pateiktų ir protokolais fiksuotų jų pakeitimų pagrindu.</w:t>
      </w:r>
    </w:p>
    <w:p w:rsidR="00797892" w:rsidRPr="001251CA" w:rsidRDefault="00797892" w:rsidP="00797892">
      <w:pPr>
        <w:spacing w:line="360" w:lineRule="atLeast"/>
        <w:ind w:firstLine="720"/>
        <w:jc w:val="both"/>
        <w:rPr>
          <w:color w:val="000000"/>
          <w:szCs w:val="24"/>
        </w:rPr>
      </w:pPr>
      <w:r w:rsidRPr="001251CA">
        <w:rPr>
          <w:color w:val="000000"/>
          <w:szCs w:val="24"/>
        </w:rPr>
        <w:t xml:space="preserve">67. Galutiniai pasiūlymai įvertinami vadovaujantis </w:t>
      </w:r>
      <w:r>
        <w:rPr>
          <w:color w:val="000000"/>
          <w:szCs w:val="24"/>
        </w:rPr>
        <w:t>N</w:t>
      </w:r>
      <w:r w:rsidRPr="001251CA">
        <w:rPr>
          <w:color w:val="000000"/>
          <w:szCs w:val="24"/>
        </w:rPr>
        <w:t>uostatų 51 punkto 2 lentelėje nu</w:t>
      </w:r>
      <w:r>
        <w:rPr>
          <w:color w:val="000000"/>
          <w:szCs w:val="24"/>
        </w:rPr>
        <w:t>st</w:t>
      </w:r>
      <w:r w:rsidRPr="001251CA">
        <w:rPr>
          <w:color w:val="000000"/>
          <w:szCs w:val="24"/>
        </w:rPr>
        <w:t xml:space="preserve">atytais kriterijais ir sudaroma galutinių pasiūlymų vertinimo eilė. Konkurso dalyviams apie sudarytą galutinių pasiūlymų eilę pranešama nedelsiant, tačiau visais atvejais ne vėliau </w:t>
      </w:r>
      <w:r w:rsidRPr="001251CA">
        <w:rPr>
          <w:color w:val="000000"/>
          <w:szCs w:val="24"/>
        </w:rPr>
        <w:lastRenderedPageBreak/>
        <w:t>kaip per 5 darbo dienas nuo galutinių pasiūlymų eilės sudarymo. Konkurso laimėtoju Komisijos sprendimu pripažįstamas Konkurso dalyvis, kurio galutiniam pasiūlymui buvo suteiktas aukščiausias balas ir kuris galutinių pasiūlymų vertinimo eilėje nurod</w:t>
      </w:r>
      <w:r>
        <w:rPr>
          <w:color w:val="000000"/>
          <w:szCs w:val="24"/>
        </w:rPr>
        <w:t>yt</w:t>
      </w:r>
      <w:r w:rsidRPr="001251CA">
        <w:rPr>
          <w:color w:val="000000"/>
          <w:szCs w:val="24"/>
        </w:rPr>
        <w:t>as pirm</w:t>
      </w:r>
      <w:r>
        <w:rPr>
          <w:color w:val="000000"/>
          <w:szCs w:val="24"/>
        </w:rPr>
        <w:t>as</w:t>
      </w:r>
      <w:r w:rsidRPr="001251CA">
        <w:rPr>
          <w:color w:val="000000"/>
          <w:szCs w:val="24"/>
        </w:rPr>
        <w:t>.</w:t>
      </w:r>
    </w:p>
    <w:p w:rsidR="00797892" w:rsidRPr="001251CA" w:rsidRDefault="00797892" w:rsidP="00797892">
      <w:pPr>
        <w:spacing w:line="360" w:lineRule="atLeast"/>
        <w:ind w:firstLine="720"/>
        <w:jc w:val="both"/>
        <w:rPr>
          <w:color w:val="000000"/>
          <w:szCs w:val="24"/>
        </w:rPr>
      </w:pPr>
      <w:r w:rsidRPr="001251CA">
        <w:rPr>
          <w:color w:val="000000"/>
          <w:szCs w:val="24"/>
        </w:rPr>
        <w:t>68. Konkurso laimėtojui kartu su galutinių pasiūlymų eile pranešama, kad Nuostatuose nu</w:t>
      </w:r>
      <w:r>
        <w:rPr>
          <w:color w:val="000000"/>
          <w:szCs w:val="24"/>
        </w:rPr>
        <w:t>st</w:t>
      </w:r>
      <w:r w:rsidRPr="001251CA">
        <w:rPr>
          <w:color w:val="000000"/>
          <w:szCs w:val="24"/>
        </w:rPr>
        <w:t>atytais terminais ir tvarka jis privalo įsteigti Bendrovę, o Bendrovė privalo pasirašyti Sutartį su Lietuvos Respublikos Vyriausybės įgaliota institucija.</w:t>
      </w:r>
      <w:bookmarkEnd w:id="112"/>
    </w:p>
    <w:p w:rsidR="00797892" w:rsidRPr="001251CA" w:rsidRDefault="00797892" w:rsidP="00797892">
      <w:pPr>
        <w:spacing w:line="360" w:lineRule="atLeast"/>
        <w:ind w:firstLine="720"/>
        <w:jc w:val="both"/>
        <w:rPr>
          <w:color w:val="000000"/>
          <w:szCs w:val="24"/>
        </w:rPr>
      </w:pPr>
      <w:bookmarkStart w:id="113" w:name="_Toc310833479"/>
      <w:r w:rsidRPr="001251CA">
        <w:rPr>
          <w:color w:val="000000"/>
          <w:szCs w:val="24"/>
        </w:rPr>
        <w:t>69. Siekdama susitarimo su Konkurso dalyviais, Komisija turi teisę susitarti dėl visų sąlygų ir imtis visų reik</w:t>
      </w:r>
      <w:r>
        <w:rPr>
          <w:color w:val="000000"/>
          <w:szCs w:val="24"/>
        </w:rPr>
        <w:t>iam</w:t>
      </w:r>
      <w:r w:rsidRPr="001251CA">
        <w:rPr>
          <w:color w:val="000000"/>
          <w:szCs w:val="24"/>
        </w:rPr>
        <w:t>ų veiksmų, nors ir tiesiogiai nenumatytų Nuostatuose, tačiau su visais Konkurso dalyviais ji turi elgtis sąžiningai ir jų nediskriminuoti.</w:t>
      </w:r>
      <w:bookmarkEnd w:id="113"/>
    </w:p>
    <w:p w:rsidR="00797892" w:rsidRPr="001251CA" w:rsidRDefault="00797892" w:rsidP="00797892">
      <w:pPr>
        <w:spacing w:line="360" w:lineRule="atLeast"/>
        <w:ind w:firstLine="720"/>
        <w:jc w:val="both"/>
        <w:rPr>
          <w:color w:val="000000"/>
          <w:szCs w:val="24"/>
        </w:rPr>
      </w:pPr>
    </w:p>
    <w:p w:rsidR="00797892" w:rsidRPr="001251CA" w:rsidRDefault="00797892" w:rsidP="00797892">
      <w:pPr>
        <w:spacing w:line="360" w:lineRule="atLeast"/>
        <w:jc w:val="center"/>
        <w:rPr>
          <w:b/>
          <w:color w:val="000000"/>
          <w:szCs w:val="24"/>
        </w:rPr>
      </w:pPr>
      <w:bookmarkStart w:id="114" w:name="_Toc316656167"/>
      <w:r w:rsidRPr="001251CA">
        <w:rPr>
          <w:b/>
          <w:color w:val="000000"/>
          <w:szCs w:val="24"/>
        </w:rPr>
        <w:t>XIII. BENDROVĖS ĮSTEIGIMAS IR SUTARTIES SUDARYMAS</w:t>
      </w:r>
      <w:bookmarkEnd w:id="114"/>
    </w:p>
    <w:p w:rsidR="00797892" w:rsidRPr="001251CA" w:rsidRDefault="00797892" w:rsidP="00797892">
      <w:pPr>
        <w:ind w:firstLine="720"/>
        <w:jc w:val="both"/>
        <w:rPr>
          <w:b/>
          <w:color w:val="000000"/>
          <w:szCs w:val="24"/>
        </w:rPr>
      </w:pPr>
    </w:p>
    <w:p w:rsidR="00797892" w:rsidRPr="001251CA" w:rsidRDefault="00797892" w:rsidP="00797892">
      <w:pPr>
        <w:spacing w:line="360" w:lineRule="atLeast"/>
        <w:ind w:firstLine="720"/>
        <w:jc w:val="both"/>
        <w:rPr>
          <w:color w:val="000000"/>
          <w:szCs w:val="24"/>
        </w:rPr>
      </w:pPr>
      <w:bookmarkStart w:id="115" w:name="_Toc310833484"/>
      <w:r w:rsidRPr="001251CA">
        <w:rPr>
          <w:color w:val="000000"/>
          <w:szCs w:val="24"/>
        </w:rPr>
        <w:t>70. Konkurso laimėtojas per 30 darbo dienų privalo įsteigti Bendrovę. Jei</w:t>
      </w:r>
      <w:r>
        <w:rPr>
          <w:color w:val="000000"/>
          <w:szCs w:val="24"/>
        </w:rPr>
        <w:t>gu</w:t>
      </w:r>
      <w:r w:rsidRPr="001251CA">
        <w:rPr>
          <w:color w:val="000000"/>
          <w:szCs w:val="24"/>
        </w:rPr>
        <w:t xml:space="preserve"> </w:t>
      </w:r>
      <w:r>
        <w:rPr>
          <w:color w:val="000000"/>
          <w:szCs w:val="24"/>
        </w:rPr>
        <w:t>ko</w:t>
      </w:r>
      <w:r w:rsidRPr="001251CA">
        <w:rPr>
          <w:color w:val="000000"/>
          <w:szCs w:val="24"/>
        </w:rPr>
        <w:t xml:space="preserve"> kita n</w:t>
      </w:r>
      <w:r>
        <w:rPr>
          <w:color w:val="000000"/>
          <w:szCs w:val="24"/>
        </w:rPr>
        <w:t>e</w:t>
      </w:r>
      <w:r w:rsidRPr="001251CA">
        <w:rPr>
          <w:color w:val="000000"/>
          <w:szCs w:val="24"/>
        </w:rPr>
        <w:t xml:space="preserve">numatyta Sutartyje ar papildomuose susitarimuose, 5 metus nuo Sutarties įsigaliojimo dienos </w:t>
      </w:r>
      <w:r>
        <w:rPr>
          <w:color w:val="000000"/>
          <w:szCs w:val="24"/>
        </w:rPr>
        <w:t>ne mažiau kaip 51 procentas</w:t>
      </w:r>
      <w:r w:rsidRPr="001251CA">
        <w:rPr>
          <w:color w:val="000000"/>
          <w:szCs w:val="24"/>
        </w:rPr>
        <w:t xml:space="preserve"> Konkurso laimėtojo, kuris vienas teikė Pa</w:t>
      </w:r>
      <w:r>
        <w:rPr>
          <w:color w:val="000000"/>
          <w:szCs w:val="24"/>
        </w:rPr>
        <w:t xml:space="preserve">siūlymą, </w:t>
      </w:r>
      <w:r w:rsidRPr="001251CA">
        <w:rPr>
          <w:color w:val="000000"/>
          <w:szCs w:val="24"/>
        </w:rPr>
        <w:t>įsteigtos Bendrovės akcijų (ir jų suteikiama balsavimo teisė) turi priklausyti šiam Konkurso laimėtojui. Jei</w:t>
      </w:r>
      <w:r>
        <w:rPr>
          <w:color w:val="000000"/>
          <w:szCs w:val="24"/>
        </w:rPr>
        <w:t>gu</w:t>
      </w:r>
      <w:r w:rsidRPr="001251CA">
        <w:rPr>
          <w:color w:val="000000"/>
          <w:szCs w:val="24"/>
        </w:rPr>
        <w:t xml:space="preserve"> Pasiūlymą teikė Konkurso dalyvis – asmenų grupė, veikianti jungtinės </w:t>
      </w:r>
      <w:r>
        <w:rPr>
          <w:color w:val="000000"/>
          <w:szCs w:val="24"/>
        </w:rPr>
        <w:t xml:space="preserve">veiklos </w:t>
      </w:r>
      <w:r w:rsidRPr="001251CA">
        <w:rPr>
          <w:color w:val="000000"/>
          <w:szCs w:val="24"/>
        </w:rPr>
        <w:t xml:space="preserve">sutarties pagrindu, ne mažiau </w:t>
      </w:r>
      <w:r>
        <w:rPr>
          <w:color w:val="000000"/>
          <w:szCs w:val="24"/>
        </w:rPr>
        <w:t>kaip 51 procentas</w:t>
      </w:r>
      <w:r w:rsidRPr="001251CA">
        <w:rPr>
          <w:color w:val="000000"/>
          <w:szCs w:val="24"/>
        </w:rPr>
        <w:t xml:space="preserve"> Bendrovės akcijų (ir jų suteikiama balsavimo teisė) šiame punkte nurodytą </w:t>
      </w:r>
      <w:r>
        <w:rPr>
          <w:color w:val="000000"/>
          <w:szCs w:val="24"/>
        </w:rPr>
        <w:t>laiką</w:t>
      </w:r>
      <w:r w:rsidRPr="001251CA">
        <w:rPr>
          <w:color w:val="000000"/>
          <w:szCs w:val="24"/>
        </w:rPr>
        <w:t xml:space="preserve"> turi priklausyti asmenų grupės nariams, </w:t>
      </w:r>
      <w:r>
        <w:rPr>
          <w:color w:val="000000"/>
          <w:szCs w:val="24"/>
        </w:rPr>
        <w:t>o š</w:t>
      </w:r>
      <w:r w:rsidRPr="001251CA">
        <w:rPr>
          <w:color w:val="000000"/>
          <w:szCs w:val="24"/>
        </w:rPr>
        <w:t>ie savo nuožiūra nustato kiekvienam asmeniui priklausančių akcijų skaičių.</w:t>
      </w:r>
      <w:bookmarkEnd w:id="115"/>
    </w:p>
    <w:p w:rsidR="00797892" w:rsidRPr="001251CA" w:rsidRDefault="00797892" w:rsidP="00797892">
      <w:pPr>
        <w:spacing w:line="360" w:lineRule="atLeast"/>
        <w:ind w:firstLine="720"/>
        <w:jc w:val="both"/>
        <w:rPr>
          <w:color w:val="000000"/>
          <w:szCs w:val="24"/>
        </w:rPr>
      </w:pPr>
      <w:r w:rsidRPr="001251CA">
        <w:rPr>
          <w:color w:val="000000"/>
          <w:szCs w:val="24"/>
        </w:rPr>
        <w:t>71. Konkurso laimėtojo įsteigta Bendrovė per 20 darbo dienų nuo Bendrovės įsteigimo privalo pasirašyti Sutartį su Lietuvos Respublikos Vyriausybės įgaliota institucija ir Sutartyje numatyt</w:t>
      </w:r>
      <w:r>
        <w:rPr>
          <w:color w:val="000000"/>
          <w:szCs w:val="24"/>
        </w:rPr>
        <w:t>ai</w:t>
      </w:r>
      <w:r w:rsidRPr="001251CA">
        <w:rPr>
          <w:color w:val="000000"/>
          <w:szCs w:val="24"/>
        </w:rPr>
        <w:t>s termin</w:t>
      </w:r>
      <w:r>
        <w:rPr>
          <w:color w:val="000000"/>
          <w:szCs w:val="24"/>
        </w:rPr>
        <w:t>ai</w:t>
      </w:r>
      <w:r w:rsidRPr="001251CA">
        <w:rPr>
          <w:color w:val="000000"/>
          <w:szCs w:val="24"/>
        </w:rPr>
        <w:t>s įvykdyti Sutarties įsigaliojimo sąlygas.</w:t>
      </w:r>
    </w:p>
    <w:p w:rsidR="00797892" w:rsidRPr="001251CA" w:rsidRDefault="00797892" w:rsidP="00797892">
      <w:pPr>
        <w:spacing w:line="360" w:lineRule="atLeast"/>
        <w:ind w:firstLine="720"/>
        <w:jc w:val="both"/>
        <w:rPr>
          <w:color w:val="000000"/>
          <w:szCs w:val="24"/>
        </w:rPr>
      </w:pPr>
      <w:r w:rsidRPr="001251CA">
        <w:rPr>
          <w:color w:val="000000"/>
          <w:szCs w:val="24"/>
        </w:rPr>
        <w:t>72. Jei</w:t>
      </w:r>
      <w:r>
        <w:rPr>
          <w:color w:val="000000"/>
          <w:szCs w:val="24"/>
        </w:rPr>
        <w:t>gu</w:t>
      </w:r>
      <w:r w:rsidRPr="001251CA">
        <w:rPr>
          <w:color w:val="000000"/>
          <w:szCs w:val="24"/>
        </w:rPr>
        <w:t xml:space="preserve"> Konkurso laimėtojas šiame skyriuje numatyt</w:t>
      </w:r>
      <w:r>
        <w:rPr>
          <w:color w:val="000000"/>
          <w:szCs w:val="24"/>
        </w:rPr>
        <w:t>ai</w:t>
      </w:r>
      <w:r w:rsidRPr="001251CA">
        <w:rPr>
          <w:color w:val="000000"/>
          <w:szCs w:val="24"/>
        </w:rPr>
        <w:t>s termin</w:t>
      </w:r>
      <w:r>
        <w:rPr>
          <w:color w:val="000000"/>
          <w:szCs w:val="24"/>
        </w:rPr>
        <w:t>ai</w:t>
      </w:r>
      <w:r w:rsidRPr="001251CA">
        <w:rPr>
          <w:color w:val="000000"/>
          <w:szCs w:val="24"/>
        </w:rPr>
        <w:t xml:space="preserve">s neįsteigia Bendrovės, atitinkančios Nuostatų </w:t>
      </w:r>
      <w:r>
        <w:rPr>
          <w:color w:val="000000"/>
          <w:szCs w:val="24"/>
        </w:rPr>
        <w:t>ir</w:t>
      </w:r>
      <w:r w:rsidRPr="001251CA">
        <w:rPr>
          <w:color w:val="000000"/>
          <w:szCs w:val="24"/>
        </w:rPr>
        <w:t xml:space="preserve"> Lietuvos Respublikoje galiojančių teisės aktų reikalavimus, ir</w:t>
      </w:r>
      <w:r>
        <w:rPr>
          <w:color w:val="000000"/>
          <w:szCs w:val="24"/>
        </w:rPr>
        <w:t> </w:t>
      </w:r>
      <w:r w:rsidRPr="001251CA">
        <w:rPr>
          <w:color w:val="000000"/>
          <w:szCs w:val="24"/>
        </w:rPr>
        <w:t>/</w:t>
      </w:r>
      <w:r>
        <w:rPr>
          <w:color w:val="000000"/>
          <w:szCs w:val="24"/>
        </w:rPr>
        <w:t> </w:t>
      </w:r>
      <w:r w:rsidRPr="001251CA">
        <w:rPr>
          <w:color w:val="000000"/>
          <w:szCs w:val="24"/>
        </w:rPr>
        <w:t>ar Bendrovė nepasirašo Sutarties ir</w:t>
      </w:r>
      <w:r>
        <w:rPr>
          <w:color w:val="000000"/>
          <w:szCs w:val="24"/>
        </w:rPr>
        <w:t> </w:t>
      </w:r>
      <w:r w:rsidRPr="001251CA">
        <w:rPr>
          <w:color w:val="000000"/>
          <w:szCs w:val="24"/>
        </w:rPr>
        <w:t>/</w:t>
      </w:r>
      <w:r>
        <w:rPr>
          <w:color w:val="000000"/>
          <w:szCs w:val="24"/>
        </w:rPr>
        <w:t> </w:t>
      </w:r>
      <w:r w:rsidRPr="001251CA">
        <w:rPr>
          <w:color w:val="000000"/>
          <w:szCs w:val="24"/>
        </w:rPr>
        <w:t>ar neįvykdo Sutarties įsigaliojimo sąlygų, Komisija turi teisę panaikinti šio Konkurso dalyvio pripažinimą Konkurso laimėtoju ir pripažinti Konkurso laimėtoju Konkurso dalyvį, kuris galutinių pasiūlymų įvertinimo eilėje nurodytas antr</w:t>
      </w:r>
      <w:r>
        <w:rPr>
          <w:color w:val="000000"/>
          <w:szCs w:val="24"/>
        </w:rPr>
        <w:t>as</w:t>
      </w:r>
      <w:r w:rsidRPr="001251CA">
        <w:rPr>
          <w:color w:val="000000"/>
          <w:szCs w:val="24"/>
        </w:rPr>
        <w:t>. Šio Nuostatų punkto nuostatos taikytinos kiekvienam Konkurso dalyviui pagal galutinių pasiūlymų eilę.</w:t>
      </w:r>
    </w:p>
    <w:p w:rsidR="00797892" w:rsidRPr="001251CA" w:rsidRDefault="00797892" w:rsidP="00797892">
      <w:pPr>
        <w:spacing w:line="360" w:lineRule="atLeast"/>
        <w:ind w:firstLine="720"/>
        <w:jc w:val="both"/>
        <w:rPr>
          <w:color w:val="000000"/>
          <w:szCs w:val="24"/>
        </w:rPr>
      </w:pPr>
      <w:bookmarkStart w:id="116" w:name="_Toc310833488"/>
      <w:r w:rsidRPr="001251CA">
        <w:rPr>
          <w:color w:val="000000"/>
          <w:szCs w:val="24"/>
        </w:rPr>
        <w:t xml:space="preserve">73. Sutarties projektas pateikiamas Nuostatų 1 priede. Sutarties projekto pakeitimai ir papildymai bus atlikti Komisijos, atsižvelgiant į Konkurso dalyvių Pasiūlymuose ir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pateiktus Komisijai priimtinus Sutarties pakeitimus ir papildymus.</w:t>
      </w:r>
    </w:p>
    <w:p w:rsidR="00797892" w:rsidRPr="001251CA" w:rsidRDefault="00797892" w:rsidP="00797892">
      <w:pPr>
        <w:spacing w:line="360" w:lineRule="atLeast"/>
        <w:ind w:firstLine="720"/>
        <w:jc w:val="both"/>
        <w:rPr>
          <w:color w:val="000000"/>
          <w:szCs w:val="24"/>
        </w:rPr>
      </w:pPr>
      <w:r w:rsidRPr="001251CA">
        <w:rPr>
          <w:color w:val="000000"/>
          <w:szCs w:val="24"/>
        </w:rPr>
        <w:t>74. Konkurso laimėtojas privalo pasirašyti atskirą sutartį su Lietuvos Respublikos Vyriausybės įgaliota institucija, kuria su Bendrove prisiimtų solidarią atsakomybę už visas Bendrovės prievoles pagal Sutartį šiame Nuostatų punkte numatytoje atskiroje sutartyje nustatytam terminui, ne trumpesni</w:t>
      </w:r>
      <w:r>
        <w:rPr>
          <w:color w:val="000000"/>
          <w:szCs w:val="24"/>
        </w:rPr>
        <w:t>am</w:t>
      </w:r>
      <w:r w:rsidRPr="001251CA">
        <w:rPr>
          <w:color w:val="000000"/>
          <w:szCs w:val="24"/>
        </w:rPr>
        <w:t xml:space="preserve"> nei 5 metai nuo Sutarties pasirašymo.</w:t>
      </w:r>
    </w:p>
    <w:p w:rsidR="00797892" w:rsidRPr="001251CA" w:rsidRDefault="00797892" w:rsidP="00797892">
      <w:pPr>
        <w:spacing w:line="360" w:lineRule="atLeast"/>
        <w:ind w:firstLine="720"/>
        <w:jc w:val="both"/>
        <w:rPr>
          <w:color w:val="000000"/>
          <w:szCs w:val="24"/>
        </w:rPr>
      </w:pPr>
    </w:p>
    <w:p w:rsidR="00797892" w:rsidRPr="001251CA" w:rsidRDefault="00797892" w:rsidP="00797892">
      <w:pPr>
        <w:keepNext/>
        <w:spacing w:line="360" w:lineRule="atLeast"/>
        <w:jc w:val="center"/>
        <w:rPr>
          <w:b/>
          <w:color w:val="000000"/>
          <w:szCs w:val="24"/>
        </w:rPr>
      </w:pPr>
      <w:bookmarkStart w:id="117" w:name="_Toc316656168"/>
      <w:bookmarkEnd w:id="116"/>
      <w:r w:rsidRPr="001251CA">
        <w:rPr>
          <w:b/>
          <w:color w:val="000000"/>
          <w:szCs w:val="24"/>
        </w:rPr>
        <w:lastRenderedPageBreak/>
        <w:t>XIV. KONKURSO NUOSTATŲ PAAIŠKINIMAS</w:t>
      </w:r>
      <w:bookmarkEnd w:id="117"/>
    </w:p>
    <w:p w:rsidR="00797892" w:rsidRPr="001251CA" w:rsidRDefault="00797892" w:rsidP="00797892">
      <w:pPr>
        <w:keepNext/>
        <w:ind w:firstLine="720"/>
        <w:jc w:val="both"/>
        <w:rPr>
          <w:b/>
          <w:color w:val="000000"/>
          <w:szCs w:val="24"/>
        </w:rPr>
      </w:pPr>
    </w:p>
    <w:p w:rsidR="00797892" w:rsidRPr="001251CA" w:rsidRDefault="00797892" w:rsidP="00797892">
      <w:pPr>
        <w:keepNext/>
        <w:spacing w:line="360" w:lineRule="atLeast"/>
        <w:ind w:firstLine="720"/>
        <w:jc w:val="both"/>
        <w:rPr>
          <w:color w:val="000000"/>
          <w:szCs w:val="24"/>
        </w:rPr>
      </w:pPr>
      <w:bookmarkStart w:id="118" w:name="_Toc310833492"/>
      <w:r w:rsidRPr="001251CA">
        <w:rPr>
          <w:color w:val="000000"/>
          <w:szCs w:val="24"/>
        </w:rPr>
        <w:t>75. Konkurso dalyviai turi teisę prašyti Komisijos paaiškinti Nuostatus, taip pat su Konkursu susijusios papildomos informacijos, būtinos norint pateikti Nuostatus atitinkantį Pasiūlymą.</w:t>
      </w:r>
      <w:bookmarkStart w:id="119" w:name="_Toc310833493"/>
      <w:bookmarkEnd w:id="118"/>
    </w:p>
    <w:p w:rsidR="00797892" w:rsidRPr="001251CA" w:rsidRDefault="00797892" w:rsidP="00797892">
      <w:pPr>
        <w:spacing w:line="360" w:lineRule="atLeast"/>
        <w:ind w:firstLine="720"/>
        <w:jc w:val="both"/>
        <w:rPr>
          <w:color w:val="000000"/>
          <w:szCs w:val="24"/>
        </w:rPr>
      </w:pPr>
      <w:r w:rsidRPr="001251CA">
        <w:rPr>
          <w:color w:val="000000"/>
          <w:szCs w:val="24"/>
        </w:rPr>
        <w:t>76. Komisija atsako į kiekvieną Konkurso dalyvio rašytinį prašymą paaiškinti Nuostatus, jeigu prašymas gautas ne vėliau kaip prieš 5 darbo dienas iki Pasiūlymų pateikimo termino pabaigos.</w:t>
      </w:r>
      <w:bookmarkEnd w:id="119"/>
    </w:p>
    <w:p w:rsidR="00797892" w:rsidRPr="001251CA" w:rsidRDefault="00797892" w:rsidP="00797892">
      <w:pPr>
        <w:spacing w:line="360" w:lineRule="atLeast"/>
        <w:ind w:firstLine="720"/>
        <w:jc w:val="both"/>
        <w:rPr>
          <w:color w:val="000000"/>
          <w:szCs w:val="24"/>
        </w:rPr>
      </w:pPr>
      <w:bookmarkStart w:id="120" w:name="_Toc310833494"/>
      <w:r w:rsidRPr="001251CA">
        <w:rPr>
          <w:color w:val="000000"/>
          <w:szCs w:val="24"/>
        </w:rPr>
        <w:t xml:space="preserve">77. Iki Pasiūlymų pateikimo termino pabaigos Komisija turi teisę savo iniciatyva paaiškinti (patikslinti) Nuostatus. Tokie paaiškinimai (patikslinimai) </w:t>
      </w:r>
      <w:r>
        <w:rPr>
          <w:color w:val="000000"/>
          <w:szCs w:val="24"/>
        </w:rPr>
        <w:t>iš</w:t>
      </w:r>
      <w:r w:rsidRPr="001251CA">
        <w:rPr>
          <w:color w:val="000000"/>
          <w:szCs w:val="24"/>
        </w:rPr>
        <w:t>siunčiami visiems Konkurso dalyviams.</w:t>
      </w:r>
      <w:bookmarkEnd w:id="120"/>
    </w:p>
    <w:p w:rsidR="00797892" w:rsidRPr="001251CA" w:rsidRDefault="00797892" w:rsidP="00797892">
      <w:pPr>
        <w:spacing w:line="360" w:lineRule="atLeast"/>
        <w:ind w:firstLine="720"/>
        <w:jc w:val="both"/>
        <w:rPr>
          <w:color w:val="000000"/>
          <w:szCs w:val="24"/>
        </w:rPr>
      </w:pPr>
      <w:bookmarkStart w:id="121" w:name="_Toc310833495"/>
      <w:r w:rsidRPr="001251CA">
        <w:rPr>
          <w:color w:val="000000"/>
          <w:szCs w:val="24"/>
        </w:rPr>
        <w:t>78. Prireikus Komisija gali rengti susitikimus su Konkurso dalyviais</w:t>
      </w:r>
      <w:r>
        <w:rPr>
          <w:color w:val="000000"/>
          <w:szCs w:val="24"/>
        </w:rPr>
        <w:t>.</w:t>
      </w:r>
      <w:r w:rsidRPr="001251CA">
        <w:rPr>
          <w:color w:val="000000"/>
          <w:szCs w:val="24"/>
        </w:rPr>
        <w:t xml:space="preserve"> </w:t>
      </w:r>
      <w:r>
        <w:rPr>
          <w:color w:val="000000"/>
          <w:szCs w:val="24"/>
        </w:rPr>
        <w:t>Juose</w:t>
      </w:r>
      <w:r w:rsidRPr="001251CA">
        <w:rPr>
          <w:color w:val="000000"/>
          <w:szCs w:val="24"/>
        </w:rPr>
        <w:t xml:space="preserve"> būtų paaiškinami iš anksto raštu Konkurso dalyvių pateikt</w:t>
      </w:r>
      <w:r>
        <w:rPr>
          <w:color w:val="000000"/>
          <w:szCs w:val="24"/>
        </w:rPr>
        <w:t>i</w:t>
      </w:r>
      <w:r w:rsidRPr="001251CA">
        <w:rPr>
          <w:color w:val="000000"/>
          <w:szCs w:val="24"/>
        </w:rPr>
        <w:t xml:space="preserve"> klausimai dėl Pasiūlymų pateikimo. Organizuodama tokius susitikimus, Komisija privalo užtikrinti, kad visiems Konkurso dalyviams būtų suteikta vienoda informacija. Susitikimo metu surašomas protokolas. Protokolas išsiunčiamas visiems Konkurso dalyviams</w:t>
      </w:r>
      <w:r>
        <w:rPr>
          <w:color w:val="000000"/>
          <w:szCs w:val="24"/>
        </w:rPr>
        <w:t xml:space="preserve"> </w:t>
      </w:r>
      <w:r w:rsidRPr="001251CA">
        <w:rPr>
          <w:color w:val="000000"/>
          <w:szCs w:val="24"/>
        </w:rPr>
        <w:t>(jame informacij</w:t>
      </w:r>
      <w:r>
        <w:rPr>
          <w:color w:val="000000"/>
          <w:szCs w:val="24"/>
        </w:rPr>
        <w:t>a</w:t>
      </w:r>
      <w:r w:rsidRPr="001251CA">
        <w:rPr>
          <w:color w:val="000000"/>
          <w:szCs w:val="24"/>
        </w:rPr>
        <w:t xml:space="preserve"> apie kitus Konkurso dalyvius</w:t>
      </w:r>
      <w:r w:rsidRPr="004E2248">
        <w:rPr>
          <w:color w:val="000000"/>
          <w:szCs w:val="24"/>
        </w:rPr>
        <w:t xml:space="preserve"> </w:t>
      </w:r>
      <w:r w:rsidRPr="001251CA">
        <w:rPr>
          <w:color w:val="000000"/>
          <w:szCs w:val="24"/>
        </w:rPr>
        <w:t>nenurod</w:t>
      </w:r>
      <w:r>
        <w:rPr>
          <w:color w:val="000000"/>
          <w:szCs w:val="24"/>
        </w:rPr>
        <w:t>oma</w:t>
      </w:r>
      <w:r w:rsidRPr="001251CA">
        <w:rPr>
          <w:color w:val="000000"/>
          <w:szCs w:val="24"/>
        </w:rPr>
        <w:t>).</w:t>
      </w:r>
      <w:bookmarkEnd w:id="121"/>
    </w:p>
    <w:p w:rsidR="00797892" w:rsidRPr="001251CA" w:rsidRDefault="00797892" w:rsidP="00797892">
      <w:pPr>
        <w:spacing w:line="360" w:lineRule="atLeast"/>
        <w:ind w:firstLine="720"/>
        <w:jc w:val="both"/>
        <w:rPr>
          <w:color w:val="000000"/>
          <w:szCs w:val="24"/>
        </w:rPr>
      </w:pPr>
      <w:bookmarkStart w:id="122" w:name="_Toc310833496"/>
      <w:r w:rsidRPr="001251CA">
        <w:rPr>
          <w:color w:val="000000"/>
          <w:szCs w:val="24"/>
        </w:rPr>
        <w:t>79. Jeigu Komisija Nuostatus paaiškina (patikslina) ir negali Nuostatų paaiškinimų (patikslinimų) ar susitikimo protokolų (jeigu susitikimai įvyks</w:t>
      </w:r>
      <w:r>
        <w:rPr>
          <w:color w:val="000000"/>
          <w:szCs w:val="24"/>
        </w:rPr>
        <w:t>ta</w:t>
      </w:r>
      <w:r w:rsidRPr="001251CA">
        <w:rPr>
          <w:color w:val="000000"/>
          <w:szCs w:val="24"/>
        </w:rPr>
        <w:t xml:space="preserve">) pateikti taip, kad visi Konkurso dalyviai juos gautų ne vėliau kaip </w:t>
      </w:r>
      <w:r>
        <w:rPr>
          <w:color w:val="000000"/>
          <w:szCs w:val="24"/>
        </w:rPr>
        <w:t>prieš</w:t>
      </w:r>
      <w:r w:rsidRPr="001251CA">
        <w:rPr>
          <w:color w:val="000000"/>
          <w:szCs w:val="24"/>
        </w:rPr>
        <w:t xml:space="preserve"> 5 darbo dien</w:t>
      </w:r>
      <w:r>
        <w:rPr>
          <w:color w:val="000000"/>
          <w:szCs w:val="24"/>
        </w:rPr>
        <w:t>a</w:t>
      </w:r>
      <w:r w:rsidRPr="001251CA">
        <w:rPr>
          <w:color w:val="000000"/>
          <w:szCs w:val="24"/>
        </w:rPr>
        <w:t xml:space="preserve">s iki Pasiūlymų pateikimo termino pabaigos, </w:t>
      </w:r>
      <w:r>
        <w:rPr>
          <w:color w:val="000000"/>
          <w:szCs w:val="24"/>
        </w:rPr>
        <w:t xml:space="preserve">Konkurso organizatorius </w:t>
      </w:r>
      <w:r w:rsidRPr="001251CA">
        <w:rPr>
          <w:color w:val="000000"/>
          <w:szCs w:val="24"/>
        </w:rPr>
        <w:t>pratęsia Pasiūlymų pateikimo terminą laikui, per kurį Konkurso dalyviai, rengdami Pasiūlymus, galėtų atsižvelgti į šiuos paaiškinimus (patikslinimus) ar susitikimų protokolus. Pranešimai apie nuk</w:t>
      </w:r>
      <w:r>
        <w:rPr>
          <w:color w:val="000000"/>
          <w:szCs w:val="24"/>
        </w:rPr>
        <w:t>e</w:t>
      </w:r>
      <w:r w:rsidRPr="001251CA">
        <w:rPr>
          <w:color w:val="000000"/>
          <w:szCs w:val="24"/>
        </w:rPr>
        <w:t>li</w:t>
      </w:r>
      <w:r>
        <w:rPr>
          <w:color w:val="000000"/>
          <w:szCs w:val="24"/>
        </w:rPr>
        <w:t>a</w:t>
      </w:r>
      <w:r w:rsidRPr="001251CA">
        <w:rPr>
          <w:color w:val="000000"/>
          <w:szCs w:val="24"/>
        </w:rPr>
        <w:t>mą Pasiūlymų pateikimo termin</w:t>
      </w:r>
      <w:r>
        <w:rPr>
          <w:color w:val="000000"/>
          <w:szCs w:val="24"/>
        </w:rPr>
        <w:t>ą</w:t>
      </w:r>
      <w:r w:rsidRPr="001251CA">
        <w:rPr>
          <w:color w:val="000000"/>
          <w:szCs w:val="24"/>
        </w:rPr>
        <w:t xml:space="preserve"> išsiunčiami visiems Konkurso dalyviams.</w:t>
      </w:r>
      <w:bookmarkEnd w:id="122"/>
    </w:p>
    <w:bookmarkEnd w:id="1"/>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jc w:val="center"/>
      </w:pPr>
      <w:r>
        <w:t>––––––––––––––––––––</w:t>
      </w: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pPr>
    </w:p>
    <w:p w:rsidR="00797892" w:rsidRDefault="00797892">
      <w:r>
        <w:br w:type="page"/>
      </w:r>
    </w:p>
    <w:p w:rsidR="00797892" w:rsidRPr="00C77A30" w:rsidRDefault="00797892" w:rsidP="00797892">
      <w:pPr>
        <w:ind w:left="4820"/>
        <w:rPr>
          <w:szCs w:val="24"/>
        </w:rPr>
      </w:pPr>
      <w:r w:rsidRPr="00C77A30">
        <w:rPr>
          <w:szCs w:val="24"/>
        </w:rPr>
        <w:lastRenderedPageBreak/>
        <w:t xml:space="preserve">Tarptautinio konkurso </w:t>
      </w:r>
      <w:r>
        <w:rPr>
          <w:szCs w:val="24"/>
        </w:rPr>
        <w:t>Akmenės</w:t>
      </w:r>
      <w:r w:rsidRPr="00C77A30">
        <w:rPr>
          <w:szCs w:val="24"/>
        </w:rPr>
        <w:t xml:space="preserve"> laisvosios ekonominės zonos</w:t>
      </w:r>
      <w:r>
        <w:rPr>
          <w:szCs w:val="24"/>
        </w:rPr>
        <w:t xml:space="preserve"> </w:t>
      </w:r>
      <w:r w:rsidRPr="00C77A30">
        <w:rPr>
          <w:szCs w:val="24"/>
        </w:rPr>
        <w:t>geriausiam verslo planui bei zonos statutui parengti ir steigėjų grupei parinkti nuostatų</w:t>
      </w:r>
    </w:p>
    <w:p w:rsidR="00797892" w:rsidRPr="00C77A30" w:rsidRDefault="00797892" w:rsidP="00797892">
      <w:pPr>
        <w:ind w:left="4820"/>
        <w:rPr>
          <w:szCs w:val="24"/>
        </w:rPr>
      </w:pPr>
      <w:r w:rsidRPr="00C77A30">
        <w:rPr>
          <w:szCs w:val="24"/>
        </w:rPr>
        <w:t>1 priedas</w:t>
      </w:r>
    </w:p>
    <w:p w:rsidR="00797892" w:rsidRPr="00C77A30" w:rsidRDefault="00797892" w:rsidP="00797892">
      <w:pPr>
        <w:jc w:val="center"/>
        <w:rPr>
          <w:b/>
          <w:szCs w:val="24"/>
        </w:rPr>
      </w:pPr>
    </w:p>
    <w:p w:rsidR="00797892" w:rsidRPr="00C77A30" w:rsidRDefault="00797892" w:rsidP="00797892">
      <w:pPr>
        <w:jc w:val="center"/>
        <w:rPr>
          <w:b/>
          <w:szCs w:val="24"/>
        </w:rPr>
      </w:pPr>
      <w:r w:rsidRPr="00C77A30">
        <w:rPr>
          <w:b/>
          <w:szCs w:val="24"/>
        </w:rPr>
        <w:t>(</w:t>
      </w:r>
      <w:r>
        <w:rPr>
          <w:b/>
          <w:szCs w:val="24"/>
        </w:rPr>
        <w:t>Akmenės</w:t>
      </w:r>
      <w:r w:rsidRPr="00C77A30">
        <w:rPr>
          <w:b/>
          <w:szCs w:val="24"/>
        </w:rPr>
        <w:t xml:space="preserve"> laisvosios ekonominės zonos veikimo pagrindų sutarties formos pavyzdys)</w:t>
      </w:r>
    </w:p>
    <w:p w:rsidR="00797892" w:rsidRPr="00C77A30" w:rsidRDefault="00797892" w:rsidP="00797892">
      <w:pPr>
        <w:jc w:val="center"/>
        <w:rPr>
          <w:b/>
          <w:szCs w:val="24"/>
        </w:rPr>
      </w:pPr>
    </w:p>
    <w:p w:rsidR="00797892" w:rsidRPr="00C77A30" w:rsidRDefault="00797892" w:rsidP="00797892">
      <w:pPr>
        <w:jc w:val="center"/>
        <w:rPr>
          <w:b/>
          <w:szCs w:val="24"/>
        </w:rPr>
      </w:pPr>
      <w:r>
        <w:rPr>
          <w:b/>
          <w:szCs w:val="24"/>
        </w:rPr>
        <w:t>AKMENĖS</w:t>
      </w:r>
      <w:r w:rsidRPr="00C77A30">
        <w:rPr>
          <w:b/>
          <w:szCs w:val="24"/>
        </w:rPr>
        <w:t xml:space="preserve"> LAISVOSIOS EKONOMINĖS ZONOS VEIKIMO PAGRINDŲ SUTARTIS</w:t>
      </w:r>
    </w:p>
    <w:p w:rsidR="00797892" w:rsidRPr="00C77A30" w:rsidRDefault="00797892" w:rsidP="00797892">
      <w:pPr>
        <w:jc w:val="center"/>
        <w:rPr>
          <w:szCs w:val="24"/>
        </w:rPr>
      </w:pPr>
    </w:p>
    <w:p w:rsidR="00797892" w:rsidRPr="00C77A30" w:rsidRDefault="00797892" w:rsidP="00797892">
      <w:pPr>
        <w:jc w:val="center"/>
        <w:rPr>
          <w:szCs w:val="24"/>
        </w:rPr>
      </w:pPr>
      <w:r w:rsidRPr="00C77A30">
        <w:rPr>
          <w:szCs w:val="24"/>
        </w:rPr>
        <w:t>2012 m.</w:t>
      </w:r>
      <w:r>
        <w:rPr>
          <w:szCs w:val="24"/>
        </w:rPr>
        <w:t xml:space="preserve">                                        </w:t>
      </w:r>
      <w:r w:rsidRPr="00C77A30">
        <w:rPr>
          <w:szCs w:val="24"/>
        </w:rPr>
        <w:t>d.</w:t>
      </w:r>
    </w:p>
    <w:p w:rsidR="00797892" w:rsidRPr="00C77A30" w:rsidRDefault="00797892" w:rsidP="00797892">
      <w:pPr>
        <w:jc w:val="center"/>
        <w:rPr>
          <w:szCs w:val="24"/>
        </w:rPr>
      </w:pPr>
      <w:r w:rsidRPr="00C77A30">
        <w:rPr>
          <w:szCs w:val="24"/>
        </w:rPr>
        <w:t>Vilnius</w:t>
      </w:r>
    </w:p>
    <w:p w:rsidR="00797892" w:rsidRPr="00C77A30" w:rsidRDefault="00797892" w:rsidP="00797892">
      <w:pPr>
        <w:spacing w:after="240"/>
        <w:jc w:val="center"/>
        <w:rPr>
          <w:b/>
          <w:caps/>
          <w:szCs w:val="24"/>
        </w:rPr>
      </w:pPr>
    </w:p>
    <w:p w:rsidR="00797892" w:rsidRPr="00C77A30" w:rsidRDefault="00797892" w:rsidP="00797892">
      <w:pPr>
        <w:spacing w:line="360" w:lineRule="atLeast"/>
        <w:ind w:firstLine="720"/>
        <w:jc w:val="both"/>
        <w:rPr>
          <w:szCs w:val="24"/>
        </w:rPr>
      </w:pPr>
      <w:r w:rsidRPr="00C77A30">
        <w:rPr>
          <w:b/>
          <w:szCs w:val="24"/>
        </w:rPr>
        <w:t xml:space="preserve">Lietuvos Respublikos ūkio ministerija, </w:t>
      </w:r>
      <w:r w:rsidRPr="00C77A30">
        <w:rPr>
          <w:szCs w:val="24"/>
        </w:rPr>
        <w:t>kurios adresas</w:t>
      </w:r>
      <w:r>
        <w:rPr>
          <w:szCs w:val="24"/>
        </w:rPr>
        <w:t>:</w:t>
      </w:r>
      <w:r w:rsidRPr="00C77A30">
        <w:rPr>
          <w:szCs w:val="24"/>
        </w:rPr>
        <w:t xml:space="preserve"> Gedimino pr. 38</w:t>
      </w:r>
      <w:r>
        <w:rPr>
          <w:szCs w:val="24"/>
        </w:rPr>
        <w:t xml:space="preserve"> </w:t>
      </w:r>
      <w:r w:rsidRPr="00C77A30">
        <w:rPr>
          <w:szCs w:val="24"/>
        </w:rPr>
        <w:t>/</w:t>
      </w:r>
      <w:r>
        <w:rPr>
          <w:szCs w:val="24"/>
        </w:rPr>
        <w:t xml:space="preserve"> </w:t>
      </w:r>
      <w:r w:rsidRPr="00C77A30">
        <w:rPr>
          <w:szCs w:val="24"/>
        </w:rPr>
        <w:t xml:space="preserve">Vasario 16-osios g. 2, LT-01104 Vilnius, juridinio asmens kodas 188621919 (toliau – </w:t>
      </w:r>
      <w:r w:rsidRPr="00C77A30">
        <w:rPr>
          <w:b/>
          <w:szCs w:val="24"/>
        </w:rPr>
        <w:t>Vyriausybės įgaliota institucija</w:t>
      </w:r>
      <w:r w:rsidRPr="00C77A30">
        <w:rPr>
          <w:szCs w:val="24"/>
        </w:rPr>
        <w:t>), atstovaujama ūkio ministro [</w:t>
      </w:r>
      <w:r>
        <w:rPr>
          <w:szCs w:val="24"/>
        </w:rPr>
        <w:t>vardas, pavardė</w:t>
      </w:r>
      <w:r w:rsidRPr="00C77A30">
        <w:rPr>
          <w:szCs w:val="24"/>
        </w:rPr>
        <w:t>], veikiančio pagal [teisės aktas, kuriuo suteikti įgaliojimai]</w:t>
      </w:r>
      <w:r>
        <w:rPr>
          <w:szCs w:val="24"/>
        </w:rPr>
        <w:t>,</w:t>
      </w:r>
    </w:p>
    <w:p w:rsidR="00797892" w:rsidRPr="00C77A30" w:rsidRDefault="00797892" w:rsidP="00797892">
      <w:pPr>
        <w:shd w:val="clear" w:color="auto" w:fill="FFFFFF"/>
        <w:tabs>
          <w:tab w:val="left" w:pos="1649"/>
        </w:tabs>
        <w:spacing w:line="360" w:lineRule="atLeast"/>
        <w:ind w:firstLine="720"/>
        <w:jc w:val="both"/>
        <w:rPr>
          <w:color w:val="000000"/>
          <w:szCs w:val="24"/>
        </w:rPr>
      </w:pPr>
      <w:r w:rsidRPr="00C77A30">
        <w:rPr>
          <w:color w:val="000000"/>
          <w:szCs w:val="24"/>
        </w:rPr>
        <w:t>ir</w:t>
      </w:r>
    </w:p>
    <w:p w:rsidR="00797892" w:rsidRPr="00C77A30" w:rsidRDefault="00797892" w:rsidP="00797892">
      <w:pPr>
        <w:shd w:val="clear" w:color="auto" w:fill="FFFFFF"/>
        <w:tabs>
          <w:tab w:val="left" w:pos="0"/>
        </w:tabs>
        <w:spacing w:line="360" w:lineRule="atLeast"/>
        <w:ind w:firstLine="720"/>
        <w:jc w:val="both"/>
        <w:rPr>
          <w:color w:val="000000"/>
          <w:szCs w:val="24"/>
        </w:rPr>
      </w:pPr>
      <w:r w:rsidRPr="00C77A30">
        <w:rPr>
          <w:caps/>
          <w:color w:val="000000"/>
          <w:szCs w:val="24"/>
        </w:rPr>
        <w:t>[</w:t>
      </w:r>
      <w:r w:rsidRPr="00C77A30">
        <w:rPr>
          <w:color w:val="000000"/>
          <w:szCs w:val="24"/>
        </w:rPr>
        <w:t>Konkurso laimėtojo įsteigta Bendrovė], kurios adresas</w:t>
      </w:r>
      <w:r>
        <w:rPr>
          <w:color w:val="000000"/>
          <w:szCs w:val="24"/>
        </w:rPr>
        <w:t>:</w:t>
      </w:r>
      <w:r w:rsidRPr="00C77A30">
        <w:rPr>
          <w:color w:val="000000"/>
          <w:szCs w:val="24"/>
        </w:rPr>
        <w:t xml:space="preserve"> [rekvizitai] (toliau –</w:t>
      </w:r>
      <w:r>
        <w:rPr>
          <w:color w:val="000000"/>
          <w:szCs w:val="24"/>
        </w:rPr>
        <w:t xml:space="preserve"> </w:t>
      </w:r>
      <w:r w:rsidRPr="00C77A30">
        <w:rPr>
          <w:b/>
          <w:color w:val="000000"/>
          <w:szCs w:val="24"/>
        </w:rPr>
        <w:t>Bendrovė</w:t>
      </w:r>
      <w:r w:rsidRPr="00C77A30">
        <w:rPr>
          <w:color w:val="000000"/>
          <w:szCs w:val="24"/>
        </w:rPr>
        <w:t>), atstovaujama [vardas, pavardė, asmens duomenys], veikiančio pagal [įgaliojimus patvirtinantis dokumentas];</w:t>
      </w:r>
    </w:p>
    <w:p w:rsidR="00797892" w:rsidRPr="00C77A30" w:rsidRDefault="00797892" w:rsidP="00797892">
      <w:pPr>
        <w:shd w:val="clear" w:color="auto" w:fill="FFFFFF"/>
        <w:tabs>
          <w:tab w:val="left" w:pos="1649"/>
        </w:tabs>
        <w:spacing w:line="360" w:lineRule="atLeast"/>
        <w:ind w:firstLine="720"/>
        <w:jc w:val="both"/>
        <w:rPr>
          <w:szCs w:val="24"/>
        </w:rPr>
      </w:pPr>
      <w:r w:rsidRPr="00C77A30">
        <w:rPr>
          <w:color w:val="000000"/>
          <w:szCs w:val="24"/>
        </w:rPr>
        <w:t xml:space="preserve">toliau Vyriausybės įgaliota institucija ir Bendrovė atskirai vadinamos </w:t>
      </w:r>
      <w:r w:rsidRPr="00C77A30">
        <w:rPr>
          <w:b/>
          <w:color w:val="000000"/>
          <w:szCs w:val="24"/>
        </w:rPr>
        <w:t>Šalimi</w:t>
      </w:r>
      <w:r w:rsidRPr="00C77A30">
        <w:rPr>
          <w:color w:val="000000"/>
          <w:szCs w:val="24"/>
        </w:rPr>
        <w:t>,</w:t>
      </w:r>
      <w:r w:rsidRPr="00C77A30">
        <w:rPr>
          <w:b/>
          <w:color w:val="000000"/>
          <w:szCs w:val="24"/>
        </w:rPr>
        <w:t xml:space="preserve"> </w:t>
      </w:r>
      <w:r w:rsidRPr="00C77A30">
        <w:rPr>
          <w:color w:val="000000"/>
          <w:szCs w:val="24"/>
        </w:rPr>
        <w:t xml:space="preserve">o kartu – </w:t>
      </w:r>
      <w:r w:rsidRPr="00C77A30">
        <w:rPr>
          <w:b/>
          <w:color w:val="000000"/>
          <w:szCs w:val="24"/>
        </w:rPr>
        <w:t>Šalimis</w:t>
      </w:r>
      <w:r w:rsidRPr="00C77A30">
        <w:rPr>
          <w:color w:val="000000"/>
          <w:szCs w:val="24"/>
        </w:rPr>
        <w:t>;</w:t>
      </w:r>
    </w:p>
    <w:p w:rsidR="00797892" w:rsidRPr="00C77A30" w:rsidRDefault="00797892" w:rsidP="00797892">
      <w:pPr>
        <w:shd w:val="clear" w:color="auto" w:fill="FFFFFF"/>
        <w:tabs>
          <w:tab w:val="left" w:pos="1649"/>
        </w:tabs>
        <w:spacing w:line="360" w:lineRule="atLeast"/>
        <w:ind w:firstLine="720"/>
        <w:jc w:val="both"/>
        <w:rPr>
          <w:b/>
          <w:caps/>
          <w:color w:val="000000"/>
          <w:szCs w:val="24"/>
        </w:rPr>
      </w:pPr>
      <w:r w:rsidRPr="00C77A30">
        <w:rPr>
          <w:b/>
          <w:color w:val="000000"/>
          <w:szCs w:val="24"/>
        </w:rPr>
        <w:t>atsižvelgdamos į tai, kad:</w:t>
      </w:r>
    </w:p>
    <w:p w:rsidR="00797892" w:rsidRPr="00C77A30" w:rsidRDefault="00797892" w:rsidP="00797892">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bookmarkStart w:id="123" w:name="_Ref137344429"/>
      <w:r>
        <w:rPr>
          <w:color w:val="000000"/>
          <w:szCs w:val="24"/>
        </w:rPr>
        <w:t>ū</w:t>
      </w:r>
      <w:r w:rsidRPr="00C77A30">
        <w:rPr>
          <w:color w:val="000000"/>
          <w:szCs w:val="24"/>
        </w:rPr>
        <w:t xml:space="preserve">kinės veiklos </w:t>
      </w:r>
      <w:r>
        <w:rPr>
          <w:szCs w:val="24"/>
        </w:rPr>
        <w:t>Akmenės</w:t>
      </w:r>
      <w:r w:rsidRPr="00C77A30">
        <w:rPr>
          <w:szCs w:val="24"/>
        </w:rPr>
        <w:t xml:space="preserve"> laisvojoje ekonominėje zonoje organizavimo pareigą privalo įgyvendinti </w:t>
      </w:r>
      <w:r>
        <w:rPr>
          <w:szCs w:val="24"/>
        </w:rPr>
        <w:t>Akmenės</w:t>
      </w:r>
      <w:r w:rsidRPr="00C77A30">
        <w:rPr>
          <w:szCs w:val="24"/>
        </w:rPr>
        <w:t xml:space="preserve"> laisvosios ekonominės zonos valdymo bendrovė</w:t>
      </w:r>
      <w:r w:rsidRPr="00C77A30">
        <w:rPr>
          <w:color w:val="000000"/>
          <w:szCs w:val="24"/>
        </w:rPr>
        <w:t xml:space="preserve">, įsteigta Lietuvos Respublikos įstatymų nustatyta tvarka; </w:t>
      </w:r>
      <w:bookmarkEnd w:id="123"/>
    </w:p>
    <w:p w:rsidR="00797892" w:rsidRPr="00C77A30" w:rsidRDefault="00797892" w:rsidP="00797892">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 xml:space="preserve">[juridinis pagrindas] suteikia teisę ūkio ministrui </w:t>
      </w:r>
      <w:r w:rsidRPr="00C77A30">
        <w:rPr>
          <w:szCs w:val="24"/>
        </w:rPr>
        <w:t>[</w:t>
      </w:r>
      <w:r>
        <w:rPr>
          <w:szCs w:val="24"/>
        </w:rPr>
        <w:t>vardas, pavardė</w:t>
      </w:r>
      <w:r w:rsidRPr="00C77A30">
        <w:rPr>
          <w:szCs w:val="24"/>
        </w:rPr>
        <w:t>]</w:t>
      </w:r>
      <w:r>
        <w:rPr>
          <w:szCs w:val="24"/>
        </w:rPr>
        <w:t xml:space="preserve"> </w:t>
      </w:r>
      <w:r w:rsidRPr="00C77A30">
        <w:rPr>
          <w:color w:val="000000"/>
          <w:szCs w:val="24"/>
        </w:rPr>
        <w:t xml:space="preserve">sudaryti </w:t>
      </w:r>
      <w:r>
        <w:rPr>
          <w:szCs w:val="24"/>
        </w:rPr>
        <w:t>Akmenės</w:t>
      </w:r>
      <w:r w:rsidRPr="00C77A30">
        <w:rPr>
          <w:szCs w:val="24"/>
        </w:rPr>
        <w:t xml:space="preserve"> laisvosios ekonominės zonos </w:t>
      </w:r>
      <w:r w:rsidRPr="00C77A30">
        <w:rPr>
          <w:color w:val="000000"/>
          <w:szCs w:val="24"/>
        </w:rPr>
        <w:t>veikimo pagrindų</w:t>
      </w:r>
      <w:r w:rsidRPr="00CA0E94">
        <w:rPr>
          <w:color w:val="000000"/>
          <w:szCs w:val="24"/>
        </w:rPr>
        <w:t xml:space="preserve"> </w:t>
      </w:r>
      <w:r w:rsidRPr="00C77A30">
        <w:rPr>
          <w:color w:val="000000"/>
          <w:szCs w:val="24"/>
        </w:rPr>
        <w:t>sutartį;</w:t>
      </w:r>
    </w:p>
    <w:p w:rsidR="00797892" w:rsidRPr="00C77A30" w:rsidRDefault="00797892" w:rsidP="00797892">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 xml:space="preserve">Vyriausybės įgaliota institucija, vadovaudamasi [įgaliojimus suteikiantis teisės aktas], </w:t>
      </w:r>
      <w:r w:rsidRPr="00C77A30">
        <w:rPr>
          <w:kern w:val="24"/>
          <w:szCs w:val="24"/>
          <w:lang w:eastAsia="en-US"/>
        </w:rPr>
        <w:t xml:space="preserve">Lietuvos Respublikos laisvųjų ekonominių zonų pagrindų įstatymu </w:t>
      </w:r>
      <w:r>
        <w:rPr>
          <w:kern w:val="24"/>
          <w:szCs w:val="24"/>
          <w:lang w:eastAsia="en-US"/>
        </w:rPr>
        <w:t xml:space="preserve">(Žin., 1995, Nr. </w:t>
      </w:r>
      <w:hyperlink r:id="rId9" w:history="1">
        <w:r w:rsidRPr="00BD03F6">
          <w:rPr>
            <w:rStyle w:val="Hipersaitas"/>
            <w:kern w:val="24"/>
            <w:szCs w:val="24"/>
            <w:lang w:eastAsia="en-US"/>
          </w:rPr>
          <w:t>59-1462</w:t>
        </w:r>
      </w:hyperlink>
      <w:r>
        <w:rPr>
          <w:kern w:val="24"/>
          <w:szCs w:val="24"/>
          <w:lang w:eastAsia="en-US"/>
        </w:rPr>
        <w:t>) ir</w:t>
      </w:r>
      <w:r w:rsidRPr="00C77A30">
        <w:rPr>
          <w:kern w:val="24"/>
          <w:szCs w:val="24"/>
          <w:lang w:eastAsia="en-US"/>
        </w:rPr>
        <w:t xml:space="preserve"> </w:t>
      </w:r>
      <w:r>
        <w:rPr>
          <w:kern w:val="24"/>
          <w:szCs w:val="24"/>
          <w:lang w:eastAsia="en-US"/>
        </w:rPr>
        <w:t>Lietuvos Respublikos Akmenės</w:t>
      </w:r>
      <w:r w:rsidRPr="00C77A30">
        <w:rPr>
          <w:kern w:val="24"/>
          <w:szCs w:val="24"/>
          <w:lang w:eastAsia="en-US"/>
        </w:rPr>
        <w:t xml:space="preserve"> laisvosios ekonominės zonos įstatymu (</w:t>
      </w:r>
      <w:r>
        <w:rPr>
          <w:kern w:val="24"/>
          <w:szCs w:val="24"/>
          <w:lang w:eastAsia="en-US"/>
        </w:rPr>
        <w:t xml:space="preserve">Žin., 2011, Nr. </w:t>
      </w:r>
      <w:hyperlink r:id="rId10" w:history="1">
        <w:r w:rsidRPr="00BD03F6">
          <w:rPr>
            <w:rStyle w:val="Hipersaitas"/>
            <w:kern w:val="24"/>
            <w:szCs w:val="24"/>
            <w:lang w:eastAsia="en-US"/>
          </w:rPr>
          <w:t>164-7800</w:t>
        </w:r>
      </w:hyperlink>
      <w:bookmarkStart w:id="124" w:name="_GoBack"/>
      <w:r>
        <w:rPr>
          <w:kern w:val="24"/>
          <w:szCs w:val="24"/>
          <w:lang w:eastAsia="en-US"/>
        </w:rPr>
        <w:t>)</w:t>
      </w:r>
      <w:r w:rsidRPr="00C77A30">
        <w:rPr>
          <w:color w:val="000000"/>
          <w:szCs w:val="24"/>
        </w:rPr>
        <w:t xml:space="preserve">, </w:t>
      </w:r>
      <w:bookmarkEnd w:id="124"/>
      <w:r w:rsidRPr="00C77A30">
        <w:rPr>
          <w:color w:val="000000"/>
          <w:szCs w:val="24"/>
        </w:rPr>
        <w:t xml:space="preserve">organizavo tarptautinį konkursą </w:t>
      </w:r>
      <w:r>
        <w:rPr>
          <w:szCs w:val="24"/>
        </w:rPr>
        <w:t>Akmenės</w:t>
      </w:r>
      <w:r w:rsidRPr="00C77A30">
        <w:rPr>
          <w:szCs w:val="24"/>
        </w:rPr>
        <w:t xml:space="preserve"> laisvosios ekonominės zonos geriausiam verslo planui bei </w:t>
      </w:r>
      <w:r>
        <w:rPr>
          <w:szCs w:val="24"/>
        </w:rPr>
        <w:t xml:space="preserve">zonos </w:t>
      </w:r>
      <w:r w:rsidRPr="00C77A30">
        <w:rPr>
          <w:szCs w:val="24"/>
        </w:rPr>
        <w:t xml:space="preserve">statutui parengti ir </w:t>
      </w:r>
      <w:r w:rsidRPr="00C77A30">
        <w:rPr>
          <w:color w:val="000000"/>
          <w:szCs w:val="24"/>
        </w:rPr>
        <w:t>steigėjų grupei parinkti;</w:t>
      </w:r>
    </w:p>
    <w:p w:rsidR="00797892" w:rsidRPr="00C77A30" w:rsidRDefault="00797892" w:rsidP="00797892">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Bendrovės steigėjas</w:t>
      </w:r>
      <w:r>
        <w:rPr>
          <w:color w:val="000000"/>
          <w:szCs w:val="24"/>
        </w:rPr>
        <w:t> </w:t>
      </w:r>
      <w:r w:rsidRPr="00C77A30">
        <w:rPr>
          <w:color w:val="000000"/>
          <w:szCs w:val="24"/>
        </w:rPr>
        <w:t>/</w:t>
      </w:r>
      <w:r>
        <w:rPr>
          <w:color w:val="000000"/>
          <w:szCs w:val="24"/>
        </w:rPr>
        <w:t> </w:t>
      </w:r>
      <w:r w:rsidRPr="00C77A30">
        <w:rPr>
          <w:color w:val="000000"/>
          <w:szCs w:val="24"/>
        </w:rPr>
        <w:t xml:space="preserve">steigėjų grupė išreiškė suinteresuotumą dalyvauti tarptautiniame konkurse ir </w:t>
      </w:r>
      <w:r>
        <w:rPr>
          <w:color w:val="000000"/>
          <w:szCs w:val="24"/>
        </w:rPr>
        <w:t xml:space="preserve">Lietuvos Respublikos </w:t>
      </w:r>
      <w:r w:rsidRPr="00C77A30">
        <w:rPr>
          <w:color w:val="000000"/>
          <w:szCs w:val="24"/>
        </w:rPr>
        <w:t>Vyriausybės patvirtinta komisija, nustatyta tvarka įvertinusi visus gautus pasiūlymus, pripažino Bendrovės steigėją</w:t>
      </w:r>
      <w:r>
        <w:rPr>
          <w:color w:val="000000"/>
          <w:szCs w:val="24"/>
        </w:rPr>
        <w:t> </w:t>
      </w:r>
      <w:r w:rsidRPr="00C77A30">
        <w:rPr>
          <w:color w:val="000000"/>
          <w:szCs w:val="24"/>
        </w:rPr>
        <w:t>/</w:t>
      </w:r>
      <w:r>
        <w:rPr>
          <w:color w:val="000000"/>
          <w:szCs w:val="24"/>
        </w:rPr>
        <w:t> </w:t>
      </w:r>
      <w:r w:rsidRPr="00C77A30">
        <w:rPr>
          <w:color w:val="000000"/>
          <w:szCs w:val="24"/>
        </w:rPr>
        <w:t>steigėjų grupę tarptautinio konkurso laimėtoju;</w:t>
      </w:r>
    </w:p>
    <w:p w:rsidR="00797892" w:rsidRPr="00C77A30" w:rsidRDefault="00797892" w:rsidP="00797892">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Bendrovės steigėjas</w:t>
      </w:r>
      <w:r>
        <w:rPr>
          <w:color w:val="000000"/>
          <w:szCs w:val="24"/>
        </w:rPr>
        <w:t> </w:t>
      </w:r>
      <w:r w:rsidRPr="00C77A30">
        <w:rPr>
          <w:color w:val="000000"/>
          <w:szCs w:val="24"/>
        </w:rPr>
        <w:t>/</w:t>
      </w:r>
      <w:r>
        <w:rPr>
          <w:color w:val="000000"/>
          <w:szCs w:val="24"/>
        </w:rPr>
        <w:t> </w:t>
      </w:r>
      <w:r w:rsidRPr="00C77A30">
        <w:rPr>
          <w:color w:val="000000"/>
          <w:szCs w:val="24"/>
        </w:rPr>
        <w:t>steigėjų grupė, siekdami tinkamai įgyvendinti teises ir įvykdyti pareigas, kurios kils iš Lietuvos Respublikos įstatymų ir šios sutarties, įsteigė Bendrovę;</w:t>
      </w:r>
    </w:p>
    <w:p w:rsidR="00797892" w:rsidRPr="00DA772C" w:rsidRDefault="00797892" w:rsidP="00797892">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 xml:space="preserve">Bendrovė sutinka prisiimti visas šioje sutartyje numatytas Bendrovės teises ir </w:t>
      </w:r>
      <w:r w:rsidRPr="00C77A30">
        <w:rPr>
          <w:color w:val="000000"/>
          <w:szCs w:val="24"/>
        </w:rPr>
        <w:lastRenderedPageBreak/>
        <w:t>pareigas ir turi reikiamus finansinius išteklius, žinias, patirtį ir kvalifikuotą personalą, būtinus tinkam</w:t>
      </w:r>
      <w:r>
        <w:rPr>
          <w:color w:val="000000"/>
          <w:szCs w:val="24"/>
        </w:rPr>
        <w:t>ai</w:t>
      </w:r>
      <w:r w:rsidRPr="00C77A30">
        <w:rPr>
          <w:color w:val="000000"/>
          <w:szCs w:val="24"/>
        </w:rPr>
        <w:t xml:space="preserve"> </w:t>
      </w:r>
      <w:r>
        <w:rPr>
          <w:color w:val="000000"/>
          <w:szCs w:val="24"/>
        </w:rPr>
        <w:t>Akmenės</w:t>
      </w:r>
      <w:r w:rsidRPr="00C77A30">
        <w:rPr>
          <w:color w:val="000000"/>
          <w:szCs w:val="24"/>
        </w:rPr>
        <w:t xml:space="preserve"> </w:t>
      </w:r>
      <w:r w:rsidRPr="00C77A30">
        <w:rPr>
          <w:szCs w:val="24"/>
        </w:rPr>
        <w:t>laisvosios ekonominės zonos veikl</w:t>
      </w:r>
      <w:r>
        <w:rPr>
          <w:color w:val="000000"/>
          <w:szCs w:val="24"/>
        </w:rPr>
        <w:t>ai</w:t>
      </w:r>
      <w:r w:rsidRPr="00EC464F">
        <w:rPr>
          <w:color w:val="000000"/>
          <w:szCs w:val="24"/>
        </w:rPr>
        <w:t xml:space="preserve"> </w:t>
      </w:r>
      <w:r w:rsidRPr="00C77A30">
        <w:rPr>
          <w:color w:val="000000"/>
          <w:szCs w:val="24"/>
        </w:rPr>
        <w:t>užtikrin</w:t>
      </w:r>
      <w:r>
        <w:rPr>
          <w:color w:val="000000"/>
          <w:szCs w:val="24"/>
        </w:rPr>
        <w:t>ti</w:t>
      </w:r>
      <w:r w:rsidRPr="00C77A30">
        <w:rPr>
          <w:szCs w:val="24"/>
        </w:rPr>
        <w:t>;</w:t>
      </w:r>
    </w:p>
    <w:p w:rsidR="00797892" w:rsidRPr="00C77A30" w:rsidRDefault="00797892" w:rsidP="00797892">
      <w:pPr>
        <w:widowControl w:val="0"/>
        <w:numPr>
          <w:ilvl w:val="0"/>
          <w:numId w:val="19"/>
        </w:numPr>
        <w:shd w:val="clear" w:color="auto" w:fill="FFFFFF"/>
        <w:tabs>
          <w:tab w:val="clear" w:pos="720"/>
          <w:tab w:val="left" w:pos="0"/>
          <w:tab w:val="num" w:pos="993"/>
        </w:tabs>
        <w:autoSpaceDE w:val="0"/>
        <w:autoSpaceDN w:val="0"/>
        <w:adjustRightInd w:val="0"/>
        <w:spacing w:line="360" w:lineRule="atLeast"/>
        <w:ind w:left="0" w:firstLine="720"/>
        <w:jc w:val="both"/>
        <w:rPr>
          <w:color w:val="000000"/>
          <w:szCs w:val="24"/>
        </w:rPr>
      </w:pPr>
      <w:r>
        <w:rPr>
          <w:color w:val="000000"/>
          <w:szCs w:val="24"/>
        </w:rPr>
        <w:t xml:space="preserve"> </w:t>
      </w:r>
      <w:r w:rsidRPr="00DA772C">
        <w:rPr>
          <w:color w:val="000000"/>
          <w:szCs w:val="24"/>
        </w:rPr>
        <w:t>šios sutarties tikslais Bendrovei nuomos teise bus perduoti šioje sutartyje numatyti ir įsipareigojimams pagal Sutartį vykdyti būtini valstybinės žemės sklypai, patikėjimo teise perduoti Akmenės rajono savivaldybei ir / ar Nacionalinei žemės tarnybai prie Žemės ūkio ministerijos, o Bendrovė šioje sutartyje numatytomis sąlygomis ir apimtimi užtikrins tinkamą šių žemės sklypų valdymą ir naudojimą,</w:t>
      </w:r>
    </w:p>
    <w:p w:rsidR="00797892" w:rsidRPr="00C77A30" w:rsidRDefault="00797892" w:rsidP="00797892">
      <w:pPr>
        <w:shd w:val="clear" w:color="auto" w:fill="FFFFFF"/>
        <w:spacing w:line="360" w:lineRule="atLeast"/>
        <w:ind w:firstLine="720"/>
        <w:jc w:val="both"/>
        <w:rPr>
          <w:color w:val="000000"/>
          <w:szCs w:val="24"/>
        </w:rPr>
      </w:pPr>
      <w:r w:rsidRPr="00C77A30">
        <w:rPr>
          <w:color w:val="000000"/>
          <w:szCs w:val="24"/>
        </w:rPr>
        <w:t xml:space="preserve">Vyriausybės įgaliota institucija ir Bendrovė, ketindamos prisiimti sutartinius įsipareigojimus, laisva valia susitarė ir sudarė šią sutartį (toliau – </w:t>
      </w:r>
      <w:r w:rsidRPr="00C77A30">
        <w:rPr>
          <w:b/>
          <w:color w:val="000000"/>
          <w:szCs w:val="24"/>
        </w:rPr>
        <w:t>Sutartis</w:t>
      </w:r>
      <w:r w:rsidRPr="00C77A30">
        <w:rPr>
          <w:color w:val="000000"/>
          <w:szCs w:val="24"/>
        </w:rPr>
        <w:t>):</w:t>
      </w:r>
    </w:p>
    <w:p w:rsidR="00797892" w:rsidRPr="00EC464F" w:rsidRDefault="00797892" w:rsidP="00797892">
      <w:pPr>
        <w:pStyle w:val="1stlevelheading"/>
        <w:numPr>
          <w:ilvl w:val="0"/>
          <w:numId w:val="0"/>
        </w:numPr>
        <w:spacing w:before="120" w:after="0" w:line="360" w:lineRule="atLeast"/>
        <w:ind w:firstLine="720"/>
        <w:rPr>
          <w:spacing w:val="0"/>
          <w:sz w:val="24"/>
          <w:lang w:val="lt-LT"/>
        </w:rPr>
      </w:pPr>
      <w:r w:rsidRPr="00EC464F">
        <w:rPr>
          <w:spacing w:val="0"/>
          <w:sz w:val="24"/>
          <w:lang w:val="lt-LT"/>
        </w:rPr>
        <w:t xml:space="preserve">1. </w:t>
      </w:r>
      <w:bookmarkStart w:id="125" w:name="_Toc135553764"/>
      <w:bookmarkStart w:id="126" w:name="_Toc137866505"/>
      <w:bookmarkStart w:id="127" w:name="_Toc310504069"/>
      <w:bookmarkStart w:id="128" w:name="_Toc310783458"/>
      <w:bookmarkStart w:id="129" w:name="_Toc328156172"/>
      <w:r w:rsidRPr="00EC464F">
        <w:rPr>
          <w:spacing w:val="0"/>
          <w:sz w:val="24"/>
          <w:lang w:val="lt-LT"/>
        </w:rPr>
        <w:t>Sutartyje VARTojamos sąvokos</w:t>
      </w:r>
      <w:bookmarkEnd w:id="125"/>
      <w:r w:rsidRPr="00EC464F">
        <w:rPr>
          <w:spacing w:val="0"/>
          <w:sz w:val="24"/>
          <w:lang w:val="lt-LT"/>
        </w:rPr>
        <w:t xml:space="preserve"> ir jų aiškinimas</w:t>
      </w:r>
      <w:bookmarkEnd w:id="126"/>
      <w:bookmarkEnd w:id="127"/>
      <w:bookmarkEnd w:id="128"/>
      <w:bookmarkEnd w:id="129"/>
    </w:p>
    <w:p w:rsidR="00797892" w:rsidRPr="00C77A30" w:rsidRDefault="00797892" w:rsidP="00797892">
      <w:pPr>
        <w:keepNext/>
        <w:spacing w:line="360" w:lineRule="atLeast"/>
        <w:ind w:firstLine="720"/>
        <w:jc w:val="both"/>
        <w:rPr>
          <w:kern w:val="24"/>
          <w:szCs w:val="24"/>
          <w:lang w:eastAsia="en-US"/>
        </w:rPr>
      </w:pPr>
      <w:bookmarkStart w:id="130" w:name="_Toc310503655"/>
      <w:bookmarkStart w:id="131" w:name="_Toc310504070"/>
      <w:bookmarkStart w:id="132" w:name="_Toc310783459"/>
      <w:r w:rsidRPr="00C77A30">
        <w:rPr>
          <w:kern w:val="24"/>
          <w:szCs w:val="24"/>
          <w:lang w:eastAsia="en-US"/>
        </w:rPr>
        <w:t>Sutartyje, jos prieduose, papildymuose ir</w:t>
      </w:r>
      <w:r>
        <w:rPr>
          <w:kern w:val="24"/>
          <w:szCs w:val="24"/>
          <w:lang w:eastAsia="en-US"/>
        </w:rPr>
        <w:t> </w:t>
      </w:r>
      <w:r w:rsidRPr="00C77A30">
        <w:rPr>
          <w:kern w:val="24"/>
          <w:szCs w:val="24"/>
          <w:lang w:eastAsia="en-US"/>
        </w:rPr>
        <w:t>/</w:t>
      </w:r>
      <w:r>
        <w:rPr>
          <w:kern w:val="24"/>
          <w:szCs w:val="24"/>
          <w:lang w:eastAsia="en-US"/>
        </w:rPr>
        <w:t> </w:t>
      </w:r>
      <w:r w:rsidRPr="00C77A30">
        <w:rPr>
          <w:kern w:val="24"/>
          <w:szCs w:val="24"/>
          <w:lang w:eastAsia="en-US"/>
        </w:rPr>
        <w:t xml:space="preserve">ar pakeitimuose didžiąja raide rašomos sąvokos turi </w:t>
      </w:r>
      <w:r>
        <w:rPr>
          <w:kern w:val="24"/>
          <w:szCs w:val="24"/>
          <w:lang w:eastAsia="en-US"/>
        </w:rPr>
        <w:t>toliau</w:t>
      </w:r>
      <w:r w:rsidRPr="00C77A30">
        <w:rPr>
          <w:kern w:val="24"/>
          <w:szCs w:val="24"/>
          <w:lang w:eastAsia="en-US"/>
        </w:rPr>
        <w:t xml:space="preserve"> nurodytas reikšmes, išskyrus atvejus, kai kitokią prasmę joms suteikia kontekstas</w:t>
      </w:r>
      <w:bookmarkEnd w:id="130"/>
      <w:bookmarkEnd w:id="131"/>
      <w:bookmarkEnd w:id="132"/>
      <w:r w:rsidRPr="00C77A30">
        <w:rPr>
          <w:kern w:val="24"/>
          <w:szCs w:val="24"/>
          <w:lang w:eastAsia="en-US"/>
        </w:rPr>
        <w:t>:</w:t>
      </w:r>
    </w:p>
    <w:tbl>
      <w:tblPr>
        <w:tblW w:w="0" w:type="auto"/>
        <w:tblLook w:val="01E0"/>
      </w:tblPr>
      <w:tblGrid>
        <w:gridCol w:w="2410"/>
        <w:gridCol w:w="6877"/>
      </w:tblGrid>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t>Bendrovė</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reiškia juridinį asmenį – [pavadinimas ir rekvizitai], kuris įsteigtas įsipareigojimams pagal Sutartį vykdyti ir kurio ne mažesnė kaip 51</w:t>
            </w:r>
            <w:r>
              <w:rPr>
                <w:color w:val="000000"/>
                <w:szCs w:val="24"/>
              </w:rPr>
              <w:t> procento</w:t>
            </w:r>
            <w:r w:rsidRPr="00C77A30">
              <w:rPr>
                <w:color w:val="000000"/>
                <w:szCs w:val="24"/>
              </w:rPr>
              <w:t xml:space="preserve"> akcijų dalis (ir jų suteikiama balsavimo teisė) nuosavybės teise priklauso ir Sutartyje nustatytą </w:t>
            </w:r>
            <w:r>
              <w:rPr>
                <w:color w:val="000000"/>
                <w:szCs w:val="24"/>
              </w:rPr>
              <w:t>laiką</w:t>
            </w:r>
            <w:r w:rsidRPr="00C77A30">
              <w:rPr>
                <w:color w:val="000000"/>
                <w:szCs w:val="24"/>
              </w:rPr>
              <w:t xml:space="preserve"> priklausys Steigėjui;</w:t>
            </w:r>
          </w:p>
        </w:tc>
      </w:tr>
      <w:tr w:rsidR="00797892" w:rsidRPr="00C77A30" w:rsidTr="004B76CC">
        <w:trPr>
          <w:trHeight w:val="20"/>
        </w:trPr>
        <w:tc>
          <w:tcPr>
            <w:tcW w:w="2410" w:type="dxa"/>
            <w:tcMar>
              <w:top w:w="113" w:type="dxa"/>
              <w:bottom w:w="113" w:type="dxa"/>
            </w:tcMar>
          </w:tcPr>
          <w:p w:rsidR="00797892" w:rsidRPr="00C77A30" w:rsidRDefault="00797892" w:rsidP="004B76CC">
            <w:pPr>
              <w:jc w:val="both"/>
              <w:rPr>
                <w:b/>
                <w:szCs w:val="24"/>
              </w:rPr>
            </w:pPr>
            <w:r w:rsidRPr="00C77A30">
              <w:rPr>
                <w:b/>
                <w:szCs w:val="24"/>
              </w:rPr>
              <w:t>Draudimo sutartys</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 xml:space="preserve">reiškia Sutarties </w:t>
            </w:r>
            <w:r>
              <w:rPr>
                <w:color w:val="000000"/>
                <w:szCs w:val="24"/>
              </w:rPr>
              <w:t>12</w:t>
            </w:r>
            <w:r w:rsidRPr="00C77A30">
              <w:rPr>
                <w:color w:val="000000"/>
                <w:szCs w:val="24"/>
              </w:rPr>
              <w:t xml:space="preserve"> skyriuje numatytas draudimo sutartis;</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t>Infrastruktūra</w:t>
            </w:r>
          </w:p>
        </w:tc>
        <w:tc>
          <w:tcPr>
            <w:tcW w:w="6877" w:type="dxa"/>
            <w:tcMar>
              <w:top w:w="113" w:type="dxa"/>
              <w:bottom w:w="113" w:type="dxa"/>
            </w:tcMar>
          </w:tcPr>
          <w:p w:rsidR="00797892" w:rsidRPr="00C77A30" w:rsidRDefault="00797892" w:rsidP="004B76CC">
            <w:pPr>
              <w:rPr>
                <w:szCs w:val="24"/>
              </w:rPr>
            </w:pPr>
            <w:r w:rsidRPr="00C77A30">
              <w:rPr>
                <w:szCs w:val="24"/>
              </w:rPr>
              <w:t xml:space="preserve">reiškia bendro naudojimo inžinerinius tinklus ir susisiekimo komunikacijas (kelius, vandens ir elektros energijos tiekimo tinklus, nuotekų šalinimo tinklus, kitus inžinerinius tinklus ir susisiekimo komunikacijas), esančius Zonos teritorijoje. Infrastruktūros, kurios priežiūra perduodama Bendrovei, sąrašas pridedamas prie Sutarties kaip </w:t>
            </w:r>
            <w:r>
              <w:rPr>
                <w:szCs w:val="24"/>
              </w:rPr>
              <w:t>2 p</w:t>
            </w:r>
            <w:r w:rsidRPr="00C77A30">
              <w:rPr>
                <w:szCs w:val="24"/>
              </w:rPr>
              <w:t>riedas;</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t>Investicijos</w:t>
            </w:r>
          </w:p>
        </w:tc>
        <w:tc>
          <w:tcPr>
            <w:tcW w:w="6877" w:type="dxa"/>
            <w:tcMar>
              <w:top w:w="113" w:type="dxa"/>
              <w:bottom w:w="113" w:type="dxa"/>
            </w:tcMar>
          </w:tcPr>
          <w:p w:rsidR="00797892" w:rsidRPr="00C77A30" w:rsidRDefault="00797892" w:rsidP="004B76CC">
            <w:pPr>
              <w:rPr>
                <w:szCs w:val="24"/>
              </w:rPr>
            </w:pPr>
            <w:r w:rsidRPr="00C77A30">
              <w:rPr>
                <w:szCs w:val="24"/>
              </w:rPr>
              <w:t xml:space="preserve">reiškia lėšų sumas, kurias Bendrovė investuos </w:t>
            </w:r>
            <w:r w:rsidRPr="00C77A30">
              <w:rPr>
                <w:color w:val="000000"/>
                <w:szCs w:val="24"/>
              </w:rPr>
              <w:t>į Infrastruktūros pagerinimą, nurodytas Veiklos rodikliuose;</w:t>
            </w:r>
          </w:p>
        </w:tc>
      </w:tr>
      <w:tr w:rsidR="00797892" w:rsidRPr="00C77A30" w:rsidTr="004B76CC">
        <w:trPr>
          <w:trHeight w:val="20"/>
        </w:trPr>
        <w:tc>
          <w:tcPr>
            <w:tcW w:w="2410" w:type="dxa"/>
            <w:tcMar>
              <w:top w:w="113" w:type="dxa"/>
              <w:bottom w:w="113" w:type="dxa"/>
            </w:tcMar>
          </w:tcPr>
          <w:p w:rsidR="00797892" w:rsidRPr="00C77A30" w:rsidRDefault="00797892" w:rsidP="004B76CC">
            <w:pPr>
              <w:rPr>
                <w:b/>
                <w:szCs w:val="24"/>
              </w:rPr>
            </w:pPr>
            <w:r w:rsidRPr="00C77A30">
              <w:rPr>
                <w:b/>
                <w:szCs w:val="24"/>
              </w:rPr>
              <w:t>Išankstinės Sutarties įsigaliojimo sąlygos</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 xml:space="preserve">reiškia Sutarties </w:t>
            </w:r>
            <w:r>
              <w:rPr>
                <w:color w:val="000000"/>
                <w:szCs w:val="24"/>
              </w:rPr>
              <w:t>4</w:t>
            </w:r>
            <w:r w:rsidRPr="00C77A30">
              <w:rPr>
                <w:color w:val="000000"/>
                <w:szCs w:val="24"/>
              </w:rPr>
              <w:t xml:space="preserve"> skyriuje nu</w:t>
            </w:r>
            <w:r>
              <w:rPr>
                <w:color w:val="000000"/>
                <w:szCs w:val="24"/>
              </w:rPr>
              <w:t>st</w:t>
            </w:r>
            <w:r w:rsidRPr="00C77A30">
              <w:rPr>
                <w:color w:val="000000"/>
                <w:szCs w:val="24"/>
              </w:rPr>
              <w:t>atytas sąlygas, kurių neįvykdžius Sutartis neįsigalioja;</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t>Komisija</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reiškia</w:t>
            </w:r>
            <w:r w:rsidRPr="00C77A30">
              <w:rPr>
                <w:szCs w:val="24"/>
              </w:rPr>
              <w:t xml:space="preserve"> Lietuvos Respublikos Vyriausybės [teisės aktas, kuriuo komisijai suteikiami įgaliojimai] Konkurs</w:t>
            </w:r>
            <w:r>
              <w:rPr>
                <w:szCs w:val="24"/>
              </w:rPr>
              <w:t>ui</w:t>
            </w:r>
            <w:r w:rsidRPr="00C77A30">
              <w:rPr>
                <w:szCs w:val="24"/>
              </w:rPr>
              <w:t xml:space="preserve"> vykdy</w:t>
            </w:r>
            <w:r>
              <w:rPr>
                <w:szCs w:val="24"/>
              </w:rPr>
              <w:t>t</w:t>
            </w:r>
            <w:r w:rsidRPr="00C77A30">
              <w:rPr>
                <w:szCs w:val="24"/>
              </w:rPr>
              <w:t>i sudarytą komisiją;</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t>Konkursas</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 xml:space="preserve">reiškia tarptautinį konkursą </w:t>
            </w:r>
            <w:r>
              <w:rPr>
                <w:szCs w:val="24"/>
              </w:rPr>
              <w:t>Akmenės</w:t>
            </w:r>
            <w:r w:rsidRPr="00C77A30">
              <w:rPr>
                <w:szCs w:val="24"/>
              </w:rPr>
              <w:t xml:space="preserve"> laisvosios ekonominės zonos geriausiam verslo planui bei </w:t>
            </w:r>
            <w:r>
              <w:rPr>
                <w:szCs w:val="24"/>
              </w:rPr>
              <w:t xml:space="preserve">Zonos </w:t>
            </w:r>
            <w:r w:rsidRPr="00C77A30">
              <w:rPr>
                <w:szCs w:val="24"/>
              </w:rPr>
              <w:t>statutui parengti ir steigėjų grupei parinkti, kuris vyko [tikslios Konkurso pradžios ir pabaigos datos] ir kurį laimėjo Steigėjas;</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t>Laidavimo sutartis</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 xml:space="preserve">reiškia sutartį, kuri, </w:t>
            </w:r>
            <w:r>
              <w:rPr>
                <w:color w:val="000000"/>
                <w:szCs w:val="24"/>
              </w:rPr>
              <w:t xml:space="preserve">siekiant </w:t>
            </w:r>
            <w:r w:rsidRPr="00C77A30">
              <w:rPr>
                <w:color w:val="000000"/>
                <w:szCs w:val="24"/>
              </w:rPr>
              <w:t>užtikrin</w:t>
            </w:r>
            <w:r>
              <w:rPr>
                <w:color w:val="000000"/>
                <w:szCs w:val="24"/>
              </w:rPr>
              <w:t>ti</w:t>
            </w:r>
            <w:r w:rsidRPr="00C77A30">
              <w:rPr>
                <w:color w:val="000000"/>
                <w:szCs w:val="24"/>
              </w:rPr>
              <w:t xml:space="preserve"> Bendrovės </w:t>
            </w:r>
            <w:r>
              <w:rPr>
                <w:color w:val="000000"/>
                <w:szCs w:val="24"/>
              </w:rPr>
              <w:t>S</w:t>
            </w:r>
            <w:r w:rsidRPr="00C77A30">
              <w:rPr>
                <w:color w:val="000000"/>
                <w:szCs w:val="24"/>
              </w:rPr>
              <w:t>utartinių įsipareigojimų vykdymą, sudaroma su Steigėju ir kuria Steigėjas laiduoja už Bendrovę;</w:t>
            </w:r>
          </w:p>
        </w:tc>
      </w:tr>
      <w:tr w:rsidR="00797892" w:rsidRPr="00C77A30" w:rsidTr="004B76CC">
        <w:trPr>
          <w:trHeight w:val="20"/>
        </w:trPr>
        <w:tc>
          <w:tcPr>
            <w:tcW w:w="2410" w:type="dxa"/>
            <w:tcMar>
              <w:top w:w="113" w:type="dxa"/>
              <w:bottom w:w="113" w:type="dxa"/>
            </w:tcMar>
          </w:tcPr>
          <w:p w:rsidR="00797892" w:rsidRPr="00C77A30" w:rsidRDefault="00797892" w:rsidP="004B76CC">
            <w:pPr>
              <w:jc w:val="both"/>
              <w:rPr>
                <w:b/>
                <w:szCs w:val="24"/>
              </w:rPr>
            </w:pPr>
            <w:r w:rsidRPr="00C77A30">
              <w:rPr>
                <w:b/>
                <w:szCs w:val="24"/>
              </w:rPr>
              <w:t>Pasiūlymas</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 xml:space="preserve">reiškia pasiūlymą, kurį pateikė Steigėjas </w:t>
            </w:r>
            <w:r>
              <w:rPr>
                <w:color w:val="000000"/>
                <w:szCs w:val="24"/>
              </w:rPr>
              <w:t xml:space="preserve">per </w:t>
            </w:r>
            <w:r w:rsidRPr="00C77A30">
              <w:rPr>
                <w:color w:val="000000"/>
                <w:szCs w:val="24"/>
              </w:rPr>
              <w:t>Konkurs</w:t>
            </w:r>
            <w:r>
              <w:rPr>
                <w:color w:val="000000"/>
                <w:szCs w:val="24"/>
              </w:rPr>
              <w:t>ą</w:t>
            </w:r>
            <w:r w:rsidRPr="00C77A30">
              <w:rPr>
                <w:color w:val="000000"/>
                <w:szCs w:val="24"/>
              </w:rPr>
              <w:t>;</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lastRenderedPageBreak/>
              <w:t>Paslaugos</w:t>
            </w:r>
          </w:p>
        </w:tc>
        <w:tc>
          <w:tcPr>
            <w:tcW w:w="6877" w:type="dxa"/>
            <w:tcMar>
              <w:top w:w="113" w:type="dxa"/>
              <w:bottom w:w="113" w:type="dxa"/>
            </w:tcMar>
          </w:tcPr>
          <w:p w:rsidR="00797892" w:rsidRPr="00C77A30" w:rsidRDefault="00797892" w:rsidP="004B76CC">
            <w:pPr>
              <w:rPr>
                <w:szCs w:val="24"/>
                <w:lang w:eastAsia="en-US"/>
              </w:rPr>
            </w:pPr>
            <w:bookmarkStart w:id="133" w:name="_Toc310503656"/>
            <w:bookmarkStart w:id="134" w:name="_Toc310504071"/>
            <w:bookmarkStart w:id="135" w:name="_Toc310783460"/>
            <w:r w:rsidRPr="00C77A30">
              <w:rPr>
                <w:szCs w:val="24"/>
                <w:lang w:eastAsia="en-US"/>
              </w:rPr>
              <w:t xml:space="preserve">reiškia Zonos valdymą, siekiant užtikrinti efektyvią jos veiklą, vykdant Sutartyje nustatytas Bendrovės teises ir pareigas, įskaitant Žemės sklypų naudojimą ir teritorijos priežiūrą, Infrastruktūros pagerinimą, </w:t>
            </w:r>
            <w:r>
              <w:rPr>
                <w:szCs w:val="24"/>
                <w:lang w:eastAsia="en-US"/>
              </w:rPr>
              <w:t>2 p</w:t>
            </w:r>
            <w:r w:rsidRPr="00C77A30">
              <w:rPr>
                <w:szCs w:val="24"/>
                <w:lang w:eastAsia="en-US"/>
              </w:rPr>
              <w:t xml:space="preserve">riede numatytos </w:t>
            </w:r>
            <w:r>
              <w:rPr>
                <w:szCs w:val="24"/>
                <w:lang w:eastAsia="en-US"/>
              </w:rPr>
              <w:t>I</w:t>
            </w:r>
            <w:r w:rsidRPr="00C77A30">
              <w:rPr>
                <w:szCs w:val="24"/>
                <w:lang w:eastAsia="en-US"/>
              </w:rPr>
              <w:t>nfrastruktūros priežiūrą, taip pat įsikūrimo paslaugų teikimą investuotojams, investuotojų poreikių tyrimą, Zonos rinkodarą, kitų paslaugų įsikūrusiems investuotojams teikimą;</w:t>
            </w:r>
            <w:bookmarkEnd w:id="133"/>
            <w:bookmarkEnd w:id="134"/>
            <w:bookmarkEnd w:id="135"/>
          </w:p>
        </w:tc>
      </w:tr>
      <w:tr w:rsidR="00797892" w:rsidRPr="00C77A30" w:rsidTr="004B76CC">
        <w:trPr>
          <w:trHeight w:val="20"/>
        </w:trPr>
        <w:tc>
          <w:tcPr>
            <w:tcW w:w="2410" w:type="dxa"/>
            <w:tcMar>
              <w:top w:w="113" w:type="dxa"/>
              <w:bottom w:w="113" w:type="dxa"/>
            </w:tcMar>
          </w:tcPr>
          <w:p w:rsidR="00797892" w:rsidRPr="00C77A30" w:rsidRDefault="00797892" w:rsidP="004B76CC">
            <w:pPr>
              <w:jc w:val="both"/>
              <w:rPr>
                <w:b/>
                <w:szCs w:val="24"/>
              </w:rPr>
            </w:pPr>
            <w:r w:rsidRPr="00C77A30">
              <w:rPr>
                <w:b/>
                <w:szCs w:val="24"/>
              </w:rPr>
              <w:t>Savivaldybė</w:t>
            </w:r>
          </w:p>
        </w:tc>
        <w:tc>
          <w:tcPr>
            <w:tcW w:w="6877" w:type="dxa"/>
            <w:tcMar>
              <w:top w:w="113" w:type="dxa"/>
              <w:bottom w:w="113" w:type="dxa"/>
            </w:tcMar>
          </w:tcPr>
          <w:p w:rsidR="00797892" w:rsidRPr="00C77A30" w:rsidRDefault="00797892" w:rsidP="004B76CC">
            <w:pPr>
              <w:rPr>
                <w:szCs w:val="24"/>
                <w:lang w:eastAsia="en-US"/>
              </w:rPr>
            </w:pPr>
            <w:r w:rsidRPr="00C77A30">
              <w:rPr>
                <w:szCs w:val="24"/>
                <w:lang w:eastAsia="en-US"/>
              </w:rPr>
              <w:t xml:space="preserve">reiškia </w:t>
            </w:r>
            <w:r>
              <w:rPr>
                <w:szCs w:val="24"/>
                <w:lang w:eastAsia="en-US"/>
              </w:rPr>
              <w:t>Akmenės</w:t>
            </w:r>
            <w:r w:rsidRPr="00C77A30">
              <w:rPr>
                <w:szCs w:val="24"/>
                <w:lang w:eastAsia="en-US"/>
              </w:rPr>
              <w:t xml:space="preserve"> </w:t>
            </w:r>
            <w:r>
              <w:rPr>
                <w:szCs w:val="24"/>
                <w:lang w:eastAsia="en-US"/>
              </w:rPr>
              <w:t>rajono</w:t>
            </w:r>
            <w:r w:rsidRPr="00C77A30">
              <w:rPr>
                <w:szCs w:val="24"/>
                <w:lang w:eastAsia="en-US"/>
              </w:rPr>
              <w:t xml:space="preserve"> savivaldybę;</w:t>
            </w:r>
          </w:p>
        </w:tc>
      </w:tr>
      <w:tr w:rsidR="00797892" w:rsidRPr="00C77A30" w:rsidTr="004B76CC">
        <w:trPr>
          <w:trHeight w:val="20"/>
        </w:trPr>
        <w:tc>
          <w:tcPr>
            <w:tcW w:w="2410" w:type="dxa"/>
            <w:tcMar>
              <w:top w:w="113" w:type="dxa"/>
              <w:bottom w:w="113" w:type="dxa"/>
            </w:tcMar>
          </w:tcPr>
          <w:p w:rsidR="00797892" w:rsidRPr="00C77A30" w:rsidRDefault="00797892" w:rsidP="004B76CC">
            <w:pPr>
              <w:jc w:val="both"/>
              <w:rPr>
                <w:b/>
                <w:szCs w:val="24"/>
              </w:rPr>
            </w:pPr>
            <w:r w:rsidRPr="00C77A30">
              <w:rPr>
                <w:b/>
                <w:szCs w:val="24"/>
              </w:rPr>
              <w:t>Steigėjas</w:t>
            </w:r>
          </w:p>
        </w:tc>
        <w:tc>
          <w:tcPr>
            <w:tcW w:w="6877" w:type="dxa"/>
            <w:tcMar>
              <w:top w:w="113" w:type="dxa"/>
              <w:bottom w:w="113" w:type="dxa"/>
            </w:tcMar>
          </w:tcPr>
          <w:p w:rsidR="00797892" w:rsidRPr="00C77A30" w:rsidRDefault="00797892" w:rsidP="004B76CC">
            <w:pPr>
              <w:rPr>
                <w:color w:val="000000"/>
                <w:szCs w:val="24"/>
              </w:rPr>
            </w:pPr>
            <w:r>
              <w:rPr>
                <w:szCs w:val="24"/>
              </w:rPr>
              <w:t xml:space="preserve">reiškia </w:t>
            </w:r>
            <w:r w:rsidRPr="00C77A30">
              <w:rPr>
                <w:szCs w:val="24"/>
              </w:rPr>
              <w:t>Konkurso dalyv</w:t>
            </w:r>
            <w:r>
              <w:rPr>
                <w:szCs w:val="24"/>
              </w:rPr>
              <w:t>į</w:t>
            </w:r>
            <w:r w:rsidRPr="00C77A30">
              <w:rPr>
                <w:szCs w:val="24"/>
              </w:rPr>
              <w:t xml:space="preserve"> [pavadinimas ir rekvizitai], pripažint</w:t>
            </w:r>
            <w:r>
              <w:rPr>
                <w:szCs w:val="24"/>
              </w:rPr>
              <w:t>ą</w:t>
            </w:r>
            <w:r w:rsidRPr="00C77A30">
              <w:rPr>
                <w:szCs w:val="24"/>
              </w:rPr>
              <w:t xml:space="preserve"> Konkurso laimėtoju, kuris Sutarties vykdymo tikslais įsteigia Bendrovę;</w:t>
            </w:r>
          </w:p>
        </w:tc>
      </w:tr>
      <w:tr w:rsidR="00797892" w:rsidRPr="00C77A30" w:rsidTr="004B76CC">
        <w:trPr>
          <w:trHeight w:val="20"/>
        </w:trPr>
        <w:tc>
          <w:tcPr>
            <w:tcW w:w="2410" w:type="dxa"/>
            <w:tcMar>
              <w:top w:w="113" w:type="dxa"/>
              <w:left w:w="108" w:type="dxa"/>
              <w:bottom w:w="113" w:type="dxa"/>
              <w:right w:w="108" w:type="dxa"/>
            </w:tcMar>
          </w:tcPr>
          <w:p w:rsidR="00797892" w:rsidRPr="00C77A30" w:rsidRDefault="00797892" w:rsidP="004B76CC">
            <w:pPr>
              <w:rPr>
                <w:b/>
                <w:szCs w:val="24"/>
              </w:rPr>
            </w:pPr>
            <w:r w:rsidRPr="00C77A30">
              <w:rPr>
                <w:b/>
                <w:szCs w:val="24"/>
              </w:rPr>
              <w:t>Sutarties įsigaliojimo momentas</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 xml:space="preserve">reiškia Sutarties </w:t>
            </w:r>
            <w:r>
              <w:rPr>
                <w:color w:val="000000"/>
                <w:szCs w:val="24"/>
              </w:rPr>
              <w:t>4.2</w:t>
            </w:r>
            <w:r w:rsidRPr="00C77A30">
              <w:rPr>
                <w:color w:val="000000"/>
                <w:szCs w:val="24"/>
              </w:rPr>
              <w:t xml:space="preserve"> punkte numatytą Sutarties įsigaliojimo momentą;</w:t>
            </w:r>
          </w:p>
        </w:tc>
      </w:tr>
      <w:tr w:rsidR="00797892" w:rsidRPr="00C77A30" w:rsidTr="004B76CC">
        <w:trPr>
          <w:trHeight w:val="20"/>
        </w:trPr>
        <w:tc>
          <w:tcPr>
            <w:tcW w:w="2410" w:type="dxa"/>
            <w:tcMar>
              <w:top w:w="113" w:type="dxa"/>
              <w:left w:w="108" w:type="dxa"/>
              <w:bottom w:w="113" w:type="dxa"/>
              <w:right w:w="108" w:type="dxa"/>
            </w:tcMar>
          </w:tcPr>
          <w:p w:rsidR="00797892" w:rsidRPr="00C77A30" w:rsidRDefault="00797892" w:rsidP="004B76CC">
            <w:pPr>
              <w:rPr>
                <w:b/>
                <w:szCs w:val="24"/>
              </w:rPr>
            </w:pPr>
            <w:r w:rsidRPr="00C77A30">
              <w:rPr>
                <w:b/>
                <w:szCs w:val="24"/>
              </w:rPr>
              <w:t>Sutarties įvykdymo užtikrinimas</w:t>
            </w:r>
          </w:p>
        </w:tc>
        <w:tc>
          <w:tcPr>
            <w:tcW w:w="6877" w:type="dxa"/>
            <w:tcMar>
              <w:top w:w="113" w:type="dxa"/>
              <w:bottom w:w="113" w:type="dxa"/>
            </w:tcMar>
          </w:tcPr>
          <w:p w:rsidR="00797892" w:rsidRPr="00C77A30" w:rsidRDefault="00797892" w:rsidP="004B76CC">
            <w:pPr>
              <w:rPr>
                <w:szCs w:val="24"/>
              </w:rPr>
            </w:pPr>
            <w:r w:rsidRPr="00C77A30">
              <w:rPr>
                <w:szCs w:val="24"/>
              </w:rPr>
              <w:t xml:space="preserve">reiškia Sutarties </w:t>
            </w:r>
            <w:r>
              <w:rPr>
                <w:szCs w:val="24"/>
              </w:rPr>
              <w:t>9.1</w:t>
            </w:r>
            <w:r w:rsidRPr="00C77A30">
              <w:rPr>
                <w:szCs w:val="24"/>
              </w:rPr>
              <w:t xml:space="preserve"> punkte numatytą Bendrovės </w:t>
            </w:r>
            <w:r>
              <w:rPr>
                <w:szCs w:val="24"/>
              </w:rPr>
              <w:t>S</w:t>
            </w:r>
            <w:r w:rsidRPr="00C77A30">
              <w:rPr>
                <w:szCs w:val="24"/>
              </w:rPr>
              <w:t>utartinių įsipareigojimų įvykdymo užtikrinimą;</w:t>
            </w:r>
          </w:p>
        </w:tc>
      </w:tr>
      <w:tr w:rsidR="00797892" w:rsidRPr="00C77A30" w:rsidTr="004B76CC">
        <w:trPr>
          <w:trHeight w:val="20"/>
        </w:trPr>
        <w:tc>
          <w:tcPr>
            <w:tcW w:w="2410" w:type="dxa"/>
            <w:tcMar>
              <w:top w:w="113" w:type="dxa"/>
              <w:bottom w:w="113" w:type="dxa"/>
            </w:tcMar>
          </w:tcPr>
          <w:p w:rsidR="00797892" w:rsidRPr="00C77A30" w:rsidRDefault="00797892" w:rsidP="004B76CC">
            <w:pPr>
              <w:jc w:val="both"/>
              <w:rPr>
                <w:b/>
                <w:szCs w:val="24"/>
              </w:rPr>
            </w:pPr>
            <w:r w:rsidRPr="00C77A30">
              <w:rPr>
                <w:b/>
                <w:szCs w:val="24"/>
              </w:rPr>
              <w:t>Sutartiniai įsipareigojimai</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reiškia iš Sutarties kylančius atitinkamos Šalies įsipareigojimus;</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t>Teisės aktai</w:t>
            </w:r>
          </w:p>
        </w:tc>
        <w:tc>
          <w:tcPr>
            <w:tcW w:w="6877" w:type="dxa"/>
            <w:tcMar>
              <w:top w:w="113" w:type="dxa"/>
              <w:bottom w:w="113" w:type="dxa"/>
            </w:tcMar>
          </w:tcPr>
          <w:p w:rsidR="00797892" w:rsidRPr="00C77A30" w:rsidRDefault="00797892" w:rsidP="004B76CC">
            <w:pPr>
              <w:rPr>
                <w:color w:val="000000"/>
                <w:szCs w:val="24"/>
              </w:rPr>
            </w:pPr>
            <w:r w:rsidRPr="00C77A30">
              <w:rPr>
                <w:szCs w:val="24"/>
              </w:rPr>
              <w:t xml:space="preserve">reiškia bet kokius taikytinus nacionalinius, Europos Sąjungos ar tarptautinius reglamentus, direktyvas, įstatymus, nutarimus, įsakymus, kitus </w:t>
            </w:r>
            <w:r>
              <w:rPr>
                <w:szCs w:val="24"/>
              </w:rPr>
              <w:t>įstatymų įgyvendinamuosius</w:t>
            </w:r>
            <w:r w:rsidRPr="00C77A30">
              <w:rPr>
                <w:szCs w:val="24"/>
              </w:rPr>
              <w:t xml:space="preserve"> teisės aktus, teismo sprendimus, dekretus, tarptautines sutartis ir kitus Šalių santykiams taikytinus teisės aktus;</w:t>
            </w:r>
          </w:p>
        </w:tc>
      </w:tr>
      <w:tr w:rsidR="00797892" w:rsidRPr="00C77A30" w:rsidTr="004B76CC">
        <w:trPr>
          <w:trHeight w:val="20"/>
        </w:trPr>
        <w:tc>
          <w:tcPr>
            <w:tcW w:w="2410" w:type="dxa"/>
            <w:tcMar>
              <w:top w:w="113" w:type="dxa"/>
              <w:bottom w:w="113" w:type="dxa"/>
            </w:tcMar>
          </w:tcPr>
          <w:p w:rsidR="00797892" w:rsidRPr="00C77A30" w:rsidRDefault="00797892" w:rsidP="004B76CC">
            <w:pPr>
              <w:jc w:val="both"/>
              <w:rPr>
                <w:b/>
                <w:szCs w:val="24"/>
              </w:rPr>
            </w:pPr>
            <w:r w:rsidRPr="00C77A30">
              <w:rPr>
                <w:b/>
                <w:szCs w:val="24"/>
              </w:rPr>
              <w:t>Valstybė</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reiškia Lietuvos Respublikos valstybę;</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t>Veiklos rodikliai</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reiškia Sutarties</w:t>
            </w:r>
            <w:r>
              <w:rPr>
                <w:color w:val="000000"/>
                <w:szCs w:val="24"/>
              </w:rPr>
              <w:t xml:space="preserve"> 8 </w:t>
            </w:r>
            <w:r w:rsidRPr="00C77A30">
              <w:rPr>
                <w:color w:val="000000"/>
                <w:szCs w:val="24"/>
              </w:rPr>
              <w:t xml:space="preserve">skyriuje nurodytus Zonos veiklos rodiklius, </w:t>
            </w:r>
            <w:r>
              <w:rPr>
                <w:color w:val="000000"/>
                <w:szCs w:val="24"/>
              </w:rPr>
              <w:t xml:space="preserve">dėl kurių susitarė Šalys, </w:t>
            </w:r>
            <w:r w:rsidRPr="00C77A30">
              <w:rPr>
                <w:color w:val="000000"/>
                <w:szCs w:val="24"/>
              </w:rPr>
              <w:t>kuriuos per atitinkamą laikotarpį turi pasiekti Zona ir dėl kurių įgyvendinimo Bendrovė besąlygiškai prisiima atsakomybę</w:t>
            </w:r>
            <w:r w:rsidRPr="00C77A30">
              <w:rPr>
                <w:szCs w:val="24"/>
              </w:rPr>
              <w:t>;</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C77A30">
              <w:rPr>
                <w:b/>
                <w:szCs w:val="24"/>
              </w:rPr>
              <w:t>Zona</w:t>
            </w:r>
          </w:p>
        </w:tc>
        <w:tc>
          <w:tcPr>
            <w:tcW w:w="6877" w:type="dxa"/>
            <w:tcMar>
              <w:top w:w="113" w:type="dxa"/>
              <w:bottom w:w="113" w:type="dxa"/>
            </w:tcMar>
          </w:tcPr>
          <w:p w:rsidR="00797892" w:rsidRPr="00C77A30" w:rsidRDefault="00797892" w:rsidP="004B76CC">
            <w:pPr>
              <w:rPr>
                <w:color w:val="000000"/>
                <w:szCs w:val="24"/>
              </w:rPr>
            </w:pPr>
            <w:r w:rsidRPr="00C77A30">
              <w:rPr>
                <w:color w:val="000000"/>
                <w:szCs w:val="24"/>
              </w:rPr>
              <w:t>reiškia</w:t>
            </w:r>
            <w:r w:rsidRPr="00C77A30">
              <w:rPr>
                <w:szCs w:val="24"/>
              </w:rPr>
              <w:t xml:space="preserve"> </w:t>
            </w:r>
            <w:r>
              <w:rPr>
                <w:szCs w:val="24"/>
              </w:rPr>
              <w:t>Akmenės</w:t>
            </w:r>
            <w:r w:rsidRPr="00C77A30">
              <w:rPr>
                <w:szCs w:val="24"/>
              </w:rPr>
              <w:t xml:space="preserve"> laisvąją ekonominę zoną, įsteigtą </w:t>
            </w:r>
            <w:r>
              <w:rPr>
                <w:szCs w:val="24"/>
              </w:rPr>
              <w:t xml:space="preserve">Lietuvos Respublikos </w:t>
            </w:r>
            <w:r>
              <w:rPr>
                <w:kern w:val="24"/>
                <w:szCs w:val="24"/>
                <w:lang w:eastAsia="en-US"/>
              </w:rPr>
              <w:t>Akmenės</w:t>
            </w:r>
            <w:r w:rsidRPr="00C77A30">
              <w:rPr>
                <w:kern w:val="24"/>
                <w:szCs w:val="24"/>
                <w:lang w:eastAsia="en-US"/>
              </w:rPr>
              <w:t xml:space="preserve"> laisvosios ekonominės zonos įstatymo </w:t>
            </w:r>
            <w:r w:rsidRPr="00C77A30">
              <w:rPr>
                <w:szCs w:val="24"/>
              </w:rPr>
              <w:t>pagrindu;</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DA772C">
              <w:rPr>
                <w:b/>
                <w:szCs w:val="24"/>
              </w:rPr>
              <w:t>Žemės nuomos sutartys</w:t>
            </w:r>
          </w:p>
        </w:tc>
        <w:tc>
          <w:tcPr>
            <w:tcW w:w="6877" w:type="dxa"/>
            <w:tcMar>
              <w:top w:w="113" w:type="dxa"/>
              <w:bottom w:w="113" w:type="dxa"/>
            </w:tcMar>
          </w:tcPr>
          <w:p w:rsidR="00797892" w:rsidRPr="00DA772C" w:rsidRDefault="00797892" w:rsidP="004B76CC">
            <w:pPr>
              <w:rPr>
                <w:color w:val="000000"/>
                <w:szCs w:val="24"/>
              </w:rPr>
            </w:pPr>
            <w:r w:rsidRPr="00DA772C">
              <w:rPr>
                <w:szCs w:val="24"/>
              </w:rPr>
              <w:t>reiškia tarp Savivaldybės, Nacionalinės žemės tarnybos prie Žemės ūkio ministerijos ir Bendrovės sudarytas valstybinės žemės sklypų nuomos sutartis, kurių pagrindu Bendrovei perduodami Žemės sklypai, esantys Zonos teritorijoje, valdyti ir naudotis nuomos teise ir kurios forma patvirtinta Teisės aktų nustatyta tvarka;</w:t>
            </w:r>
          </w:p>
        </w:tc>
      </w:tr>
      <w:tr w:rsidR="00797892" w:rsidRPr="00C77A30" w:rsidTr="004B76CC">
        <w:trPr>
          <w:trHeight w:val="20"/>
        </w:trPr>
        <w:tc>
          <w:tcPr>
            <w:tcW w:w="2410" w:type="dxa"/>
            <w:tcMar>
              <w:top w:w="113" w:type="dxa"/>
              <w:bottom w:w="113" w:type="dxa"/>
            </w:tcMar>
          </w:tcPr>
          <w:p w:rsidR="00797892" w:rsidRPr="00C77A30" w:rsidRDefault="00797892" w:rsidP="004B76CC">
            <w:pPr>
              <w:spacing w:after="240"/>
              <w:rPr>
                <w:b/>
                <w:szCs w:val="24"/>
              </w:rPr>
            </w:pPr>
            <w:r w:rsidRPr="00DA772C">
              <w:rPr>
                <w:b/>
                <w:szCs w:val="24"/>
              </w:rPr>
              <w:t>Žemės sklypai</w:t>
            </w:r>
          </w:p>
        </w:tc>
        <w:tc>
          <w:tcPr>
            <w:tcW w:w="6877" w:type="dxa"/>
            <w:tcMar>
              <w:top w:w="113" w:type="dxa"/>
              <w:bottom w:w="113" w:type="dxa"/>
            </w:tcMar>
          </w:tcPr>
          <w:p w:rsidR="00797892" w:rsidRPr="00DA772C" w:rsidRDefault="00797892" w:rsidP="004B76CC">
            <w:pPr>
              <w:rPr>
                <w:color w:val="000000"/>
                <w:szCs w:val="24"/>
              </w:rPr>
            </w:pPr>
            <w:r w:rsidRPr="00DA772C">
              <w:rPr>
                <w:szCs w:val="24"/>
              </w:rPr>
              <w:t>reiškia Zonos teritorijoje esančius sklypus, kurie priklauso nuosavybės teise Valstybei ir perduoti patikėjimo teise Savivaldybei ir / ar Nacionalinei žemės tarnybai prie Žemės ūkio ministerijos, nurodytus Sutarties 2 priede.</w:t>
            </w:r>
          </w:p>
        </w:tc>
      </w:tr>
    </w:tbl>
    <w:p w:rsidR="00797892" w:rsidRDefault="00797892" w:rsidP="00797892">
      <w:pPr>
        <w:pStyle w:val="1stlevelheading"/>
        <w:widowControl w:val="0"/>
        <w:numPr>
          <w:ilvl w:val="0"/>
          <w:numId w:val="0"/>
        </w:numPr>
        <w:spacing w:before="120" w:after="0" w:line="360" w:lineRule="atLeast"/>
        <w:ind w:firstLine="720"/>
        <w:outlineLvl w:val="9"/>
        <w:rPr>
          <w:spacing w:val="0"/>
          <w:sz w:val="24"/>
          <w:lang w:val="lt-LT"/>
        </w:rPr>
      </w:pPr>
      <w:bookmarkStart w:id="136" w:name="_Toc137866506"/>
      <w:bookmarkStart w:id="137" w:name="_Toc310504074"/>
      <w:bookmarkStart w:id="138" w:name="_Toc310783462"/>
      <w:bookmarkStart w:id="139" w:name="_Toc328156173"/>
      <w:r>
        <w:rPr>
          <w:spacing w:val="0"/>
          <w:sz w:val="24"/>
          <w:lang w:val="lt-LT"/>
        </w:rPr>
        <w:t xml:space="preserve">2. </w:t>
      </w:r>
      <w:r w:rsidRPr="00910791">
        <w:rPr>
          <w:spacing w:val="0"/>
          <w:sz w:val="24"/>
          <w:lang w:val="lt-LT"/>
        </w:rPr>
        <w:t>Sutarties tikslas ir objektas</w:t>
      </w:r>
      <w:bookmarkEnd w:id="136"/>
      <w:bookmarkEnd w:id="137"/>
      <w:bookmarkEnd w:id="138"/>
      <w:bookmarkEnd w:id="139"/>
    </w:p>
    <w:p w:rsidR="00797892" w:rsidRPr="00C77A30" w:rsidRDefault="00797892" w:rsidP="00797892">
      <w:pPr>
        <w:keepNext/>
        <w:widowControl w:val="0"/>
        <w:spacing w:line="360" w:lineRule="atLeast"/>
        <w:ind w:firstLine="720"/>
        <w:jc w:val="both"/>
        <w:rPr>
          <w:kern w:val="24"/>
          <w:szCs w:val="24"/>
          <w:lang w:eastAsia="en-US"/>
        </w:rPr>
      </w:pPr>
      <w:bookmarkStart w:id="140" w:name="_Toc310783468"/>
      <w:bookmarkStart w:id="141" w:name="_Toc310503661"/>
      <w:bookmarkStart w:id="142" w:name="_Toc310504076"/>
      <w:bookmarkStart w:id="143" w:name="_Toc310783465"/>
      <w:r>
        <w:rPr>
          <w:kern w:val="24"/>
          <w:szCs w:val="24"/>
          <w:lang w:eastAsia="en-US"/>
        </w:rPr>
        <w:t xml:space="preserve">2.1. </w:t>
      </w:r>
      <w:r w:rsidRPr="00C77A30">
        <w:rPr>
          <w:kern w:val="24"/>
          <w:szCs w:val="24"/>
          <w:lang w:eastAsia="en-US"/>
        </w:rPr>
        <w:t xml:space="preserve">Šalys susitaria, kad pagrindinis Sutarties tikslas </w:t>
      </w:r>
      <w:bookmarkStart w:id="144" w:name="_Toc137866507"/>
      <w:r w:rsidRPr="00C77A30">
        <w:rPr>
          <w:kern w:val="24"/>
          <w:szCs w:val="24"/>
          <w:lang w:eastAsia="en-US"/>
        </w:rPr>
        <w:t xml:space="preserve">yra naujų darbo vietų Zonoje </w:t>
      </w:r>
      <w:r w:rsidRPr="00C77A30">
        <w:rPr>
          <w:kern w:val="24"/>
          <w:szCs w:val="24"/>
          <w:lang w:eastAsia="en-US"/>
        </w:rPr>
        <w:lastRenderedPageBreak/>
        <w:t>sukūrimas ir investuotojų į Zoną pritraukimas bei efektyvus Zonos valdymas</w:t>
      </w:r>
      <w:bookmarkEnd w:id="144"/>
      <w:r w:rsidRPr="00C77A30">
        <w:rPr>
          <w:kern w:val="24"/>
          <w:szCs w:val="24"/>
          <w:lang w:eastAsia="en-US"/>
        </w:rPr>
        <w:t>.</w:t>
      </w:r>
      <w:bookmarkEnd w:id="140"/>
    </w:p>
    <w:p w:rsidR="00797892" w:rsidRPr="00C77A30" w:rsidRDefault="00797892" w:rsidP="00797892">
      <w:pPr>
        <w:widowControl w:val="0"/>
        <w:spacing w:line="360" w:lineRule="atLeast"/>
        <w:ind w:firstLine="720"/>
        <w:jc w:val="both"/>
        <w:rPr>
          <w:kern w:val="24"/>
          <w:szCs w:val="24"/>
          <w:lang w:eastAsia="en-US"/>
        </w:rPr>
      </w:pPr>
      <w:bookmarkStart w:id="145" w:name="_Toc310783467"/>
      <w:bookmarkStart w:id="146" w:name="_Toc310503663"/>
      <w:bookmarkStart w:id="147" w:name="_Toc310504078"/>
      <w:bookmarkEnd w:id="141"/>
      <w:bookmarkEnd w:id="142"/>
      <w:bookmarkEnd w:id="143"/>
      <w:r>
        <w:rPr>
          <w:kern w:val="24"/>
          <w:szCs w:val="24"/>
          <w:lang w:eastAsia="en-US"/>
        </w:rPr>
        <w:t xml:space="preserve">2.2. </w:t>
      </w:r>
      <w:r w:rsidRPr="00C77A30">
        <w:rPr>
          <w:kern w:val="24"/>
          <w:szCs w:val="24"/>
          <w:lang w:eastAsia="en-US"/>
        </w:rPr>
        <w:t>Bendrovė įsipareigoja vykdyti savo pareigas, nustatytas Teisės aktų ir Sutarties, taip, kad būtų tinkamai įgyvendinti Sutarties 8 skyriuje nustatyti Veiklos rodiklių reikalavimai</w:t>
      </w:r>
      <w:bookmarkEnd w:id="145"/>
      <w:r w:rsidRPr="00C77A30">
        <w:rPr>
          <w:kern w:val="24"/>
          <w:szCs w:val="24"/>
          <w:lang w:eastAsia="en-US"/>
        </w:rPr>
        <w:t xml:space="preserve"> </w:t>
      </w:r>
      <w:r>
        <w:rPr>
          <w:kern w:val="24"/>
          <w:szCs w:val="24"/>
          <w:lang w:eastAsia="en-US"/>
        </w:rPr>
        <w:t>ir</w:t>
      </w:r>
      <w:r w:rsidRPr="00C77A30">
        <w:rPr>
          <w:kern w:val="24"/>
          <w:szCs w:val="24"/>
          <w:lang w:eastAsia="en-US"/>
        </w:rPr>
        <w:t xml:space="preserve"> užtikrintas tinkamas Paslaugų teikimas.</w:t>
      </w:r>
    </w:p>
    <w:p w:rsidR="00797892" w:rsidRPr="00910791" w:rsidRDefault="00797892" w:rsidP="00797892">
      <w:pPr>
        <w:pStyle w:val="1stlevelheading"/>
        <w:keepNext w:val="0"/>
        <w:widowControl w:val="0"/>
        <w:numPr>
          <w:ilvl w:val="0"/>
          <w:numId w:val="0"/>
        </w:numPr>
        <w:spacing w:before="0" w:after="0" w:line="360" w:lineRule="atLeast"/>
        <w:ind w:firstLine="720"/>
        <w:outlineLvl w:val="9"/>
        <w:rPr>
          <w:spacing w:val="0"/>
          <w:sz w:val="24"/>
          <w:lang w:val="lt-LT"/>
        </w:rPr>
      </w:pPr>
      <w:bookmarkStart w:id="148" w:name="_Toc310783469"/>
      <w:bookmarkStart w:id="149" w:name="_Ref310787200"/>
      <w:bookmarkStart w:id="150" w:name="_Toc328156174"/>
      <w:bookmarkStart w:id="151" w:name="_Ref136181669"/>
      <w:bookmarkStart w:id="152" w:name="_Toc137866508"/>
      <w:bookmarkStart w:id="153" w:name="_Toc310504081"/>
      <w:bookmarkEnd w:id="146"/>
      <w:bookmarkEnd w:id="147"/>
      <w:r w:rsidRPr="00910791">
        <w:rPr>
          <w:spacing w:val="0"/>
          <w:sz w:val="24"/>
          <w:lang w:val="lt-LT"/>
        </w:rPr>
        <w:t>3. Sutarties terminas</w:t>
      </w:r>
      <w:bookmarkEnd w:id="148"/>
      <w:bookmarkEnd w:id="149"/>
      <w:bookmarkEnd w:id="150"/>
    </w:p>
    <w:p w:rsidR="00797892" w:rsidRPr="00910791" w:rsidRDefault="00797892" w:rsidP="00797892">
      <w:pPr>
        <w:widowControl w:val="0"/>
        <w:spacing w:line="360" w:lineRule="atLeast"/>
        <w:ind w:firstLine="720"/>
        <w:jc w:val="both"/>
        <w:rPr>
          <w:kern w:val="24"/>
          <w:szCs w:val="24"/>
          <w:lang w:eastAsia="en-US"/>
        </w:rPr>
      </w:pPr>
      <w:bookmarkStart w:id="154" w:name="_Ref313622202"/>
      <w:r w:rsidRPr="00910791">
        <w:rPr>
          <w:kern w:val="24"/>
          <w:szCs w:val="24"/>
          <w:lang w:eastAsia="en-US"/>
        </w:rPr>
        <w:t>Sutartis sudaroma 49 metams, bet ne ilgiau nei Zonos veikimo terminui. Jei</w:t>
      </w:r>
      <w:r>
        <w:rPr>
          <w:kern w:val="24"/>
          <w:szCs w:val="24"/>
          <w:lang w:eastAsia="en-US"/>
        </w:rPr>
        <w:t>gu</w:t>
      </w:r>
      <w:r w:rsidRPr="00910791">
        <w:rPr>
          <w:kern w:val="24"/>
          <w:szCs w:val="24"/>
          <w:lang w:eastAsia="en-US"/>
        </w:rPr>
        <w:t xml:space="preserve"> Zonos veikla pratęsiama, Sutartis pratęsiama tokiam pačiam terminui.</w:t>
      </w:r>
      <w:bookmarkEnd w:id="154"/>
    </w:p>
    <w:p w:rsidR="00797892" w:rsidRPr="00910791" w:rsidRDefault="00797892" w:rsidP="00797892">
      <w:pPr>
        <w:pStyle w:val="1stlevelheading"/>
        <w:keepNext w:val="0"/>
        <w:widowControl w:val="0"/>
        <w:numPr>
          <w:ilvl w:val="0"/>
          <w:numId w:val="0"/>
        </w:numPr>
        <w:spacing w:before="0" w:after="0" w:line="360" w:lineRule="atLeast"/>
        <w:ind w:firstLine="720"/>
        <w:outlineLvl w:val="9"/>
        <w:rPr>
          <w:spacing w:val="0"/>
          <w:sz w:val="24"/>
          <w:lang w:val="lt-LT"/>
        </w:rPr>
      </w:pPr>
      <w:bookmarkStart w:id="155" w:name="_Toc310783471"/>
      <w:bookmarkStart w:id="156" w:name="_Ref310784107"/>
      <w:bookmarkStart w:id="157" w:name="_Ref310785886"/>
      <w:bookmarkStart w:id="158" w:name="_Ref313635530"/>
      <w:bookmarkStart w:id="159" w:name="_Toc328156175"/>
      <w:r>
        <w:rPr>
          <w:spacing w:val="0"/>
          <w:sz w:val="24"/>
          <w:lang w:val="lt-LT"/>
        </w:rPr>
        <w:t>4. </w:t>
      </w:r>
      <w:r w:rsidRPr="00910791">
        <w:rPr>
          <w:spacing w:val="0"/>
          <w:sz w:val="24"/>
          <w:lang w:val="lt-LT"/>
        </w:rPr>
        <w:t>Sutarties įsigaliojimas ir išankstinės sutarties įsigaliojimo sąlygos</w:t>
      </w:r>
      <w:bookmarkEnd w:id="151"/>
      <w:bookmarkEnd w:id="152"/>
      <w:bookmarkEnd w:id="153"/>
      <w:bookmarkEnd w:id="155"/>
      <w:bookmarkEnd w:id="156"/>
      <w:bookmarkEnd w:id="157"/>
      <w:bookmarkEnd w:id="158"/>
      <w:bookmarkEnd w:id="159"/>
    </w:p>
    <w:p w:rsidR="00797892" w:rsidRPr="00910791" w:rsidRDefault="00797892" w:rsidP="00797892">
      <w:pPr>
        <w:widowControl w:val="0"/>
        <w:spacing w:line="360" w:lineRule="atLeast"/>
        <w:ind w:firstLine="720"/>
        <w:jc w:val="both"/>
        <w:rPr>
          <w:kern w:val="24"/>
          <w:szCs w:val="24"/>
          <w:lang w:eastAsia="en-US"/>
        </w:rPr>
      </w:pPr>
      <w:bookmarkStart w:id="160" w:name="_Ref135704000"/>
      <w:bookmarkStart w:id="161" w:name="_Toc310503667"/>
      <w:bookmarkStart w:id="162" w:name="_Toc310504082"/>
      <w:bookmarkStart w:id="163" w:name="_Toc310783472"/>
      <w:bookmarkStart w:id="164" w:name="_Ref135643874"/>
      <w:r>
        <w:rPr>
          <w:kern w:val="24"/>
          <w:szCs w:val="24"/>
          <w:lang w:eastAsia="en-US"/>
        </w:rPr>
        <w:t xml:space="preserve">4.1. </w:t>
      </w:r>
      <w:r w:rsidRPr="00910791">
        <w:rPr>
          <w:kern w:val="24"/>
          <w:szCs w:val="24"/>
          <w:lang w:eastAsia="en-US"/>
        </w:rPr>
        <w:t>Nuo Sutarties sudarymo momento Šalys imasi visų priemonių skland</w:t>
      </w:r>
      <w:r>
        <w:rPr>
          <w:kern w:val="24"/>
          <w:szCs w:val="24"/>
          <w:lang w:eastAsia="en-US"/>
        </w:rPr>
        <w:t>žiam</w:t>
      </w:r>
      <w:r w:rsidRPr="00910791">
        <w:rPr>
          <w:kern w:val="24"/>
          <w:szCs w:val="24"/>
          <w:lang w:eastAsia="en-US"/>
        </w:rPr>
        <w:t xml:space="preserve"> Žemės sklypų nuomos teisės perdavim</w:t>
      </w:r>
      <w:r>
        <w:rPr>
          <w:kern w:val="24"/>
          <w:szCs w:val="24"/>
          <w:lang w:eastAsia="en-US"/>
        </w:rPr>
        <w:t>ui</w:t>
      </w:r>
      <w:r w:rsidRPr="00910791">
        <w:rPr>
          <w:kern w:val="24"/>
          <w:szCs w:val="24"/>
          <w:lang w:eastAsia="en-US"/>
        </w:rPr>
        <w:t xml:space="preserve"> ir įsipareigojimų pagal Sutartį vykdym</w:t>
      </w:r>
      <w:r>
        <w:rPr>
          <w:kern w:val="24"/>
          <w:szCs w:val="24"/>
          <w:lang w:eastAsia="en-US"/>
        </w:rPr>
        <w:t>ui</w:t>
      </w:r>
      <w:r w:rsidRPr="00716FED">
        <w:rPr>
          <w:kern w:val="24"/>
          <w:szCs w:val="24"/>
          <w:lang w:eastAsia="en-US"/>
        </w:rPr>
        <w:t xml:space="preserve"> </w:t>
      </w:r>
      <w:r w:rsidRPr="00910791">
        <w:rPr>
          <w:kern w:val="24"/>
          <w:szCs w:val="24"/>
          <w:lang w:eastAsia="en-US"/>
        </w:rPr>
        <w:t xml:space="preserve">užtikrinti, įskaitant </w:t>
      </w:r>
      <w:r>
        <w:rPr>
          <w:kern w:val="24"/>
          <w:szCs w:val="24"/>
          <w:lang w:eastAsia="en-US"/>
        </w:rPr>
        <w:t>(</w:t>
      </w:r>
      <w:r w:rsidRPr="00910791">
        <w:rPr>
          <w:kern w:val="24"/>
          <w:szCs w:val="24"/>
          <w:lang w:eastAsia="en-US"/>
        </w:rPr>
        <w:t>bet neapsiribojant</w:t>
      </w:r>
      <w:r>
        <w:rPr>
          <w:kern w:val="24"/>
          <w:szCs w:val="24"/>
          <w:lang w:eastAsia="en-US"/>
        </w:rPr>
        <w:t>)</w:t>
      </w:r>
      <w:r w:rsidRPr="00910791">
        <w:rPr>
          <w:kern w:val="24"/>
          <w:szCs w:val="24"/>
          <w:lang w:eastAsia="en-US"/>
        </w:rPr>
        <w:t xml:space="preserve"> ši</w:t>
      </w:r>
      <w:r>
        <w:rPr>
          <w:kern w:val="24"/>
          <w:szCs w:val="24"/>
          <w:lang w:eastAsia="en-US"/>
        </w:rPr>
        <w:t>a</w:t>
      </w:r>
      <w:r w:rsidRPr="00910791">
        <w:rPr>
          <w:kern w:val="24"/>
          <w:szCs w:val="24"/>
          <w:lang w:eastAsia="en-US"/>
        </w:rPr>
        <w:t>s Išankstin</w:t>
      </w:r>
      <w:r>
        <w:rPr>
          <w:kern w:val="24"/>
          <w:szCs w:val="24"/>
          <w:lang w:eastAsia="en-US"/>
        </w:rPr>
        <w:t>e</w:t>
      </w:r>
      <w:r w:rsidRPr="00910791">
        <w:rPr>
          <w:kern w:val="24"/>
          <w:szCs w:val="24"/>
          <w:lang w:eastAsia="en-US"/>
        </w:rPr>
        <w:t>s Sutarties įsigaliojimo sąlyg</w:t>
      </w:r>
      <w:r>
        <w:rPr>
          <w:kern w:val="24"/>
          <w:szCs w:val="24"/>
          <w:lang w:eastAsia="en-US"/>
        </w:rPr>
        <w:t>a</w:t>
      </w:r>
      <w:r w:rsidRPr="00910791">
        <w:rPr>
          <w:kern w:val="24"/>
          <w:szCs w:val="24"/>
          <w:lang w:eastAsia="en-US"/>
        </w:rPr>
        <w:t>s:</w:t>
      </w:r>
      <w:bookmarkEnd w:id="160"/>
      <w:bookmarkEnd w:id="161"/>
      <w:bookmarkEnd w:id="162"/>
      <w:bookmarkEnd w:id="163"/>
    </w:p>
    <w:p w:rsidR="00797892" w:rsidRPr="00910791"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bookmarkStart w:id="165" w:name="_Toc310783473"/>
      <w:r>
        <w:rPr>
          <w:b w:val="0"/>
          <w:i w:val="0"/>
          <w:sz w:val="24"/>
          <w:lang w:val="lt-LT"/>
        </w:rPr>
        <w:t xml:space="preserve">4.1.1. </w:t>
      </w:r>
      <w:r w:rsidRPr="00910791">
        <w:rPr>
          <w:b w:val="0"/>
          <w:i w:val="0"/>
          <w:sz w:val="24"/>
          <w:lang w:val="lt-LT"/>
        </w:rPr>
        <w:t xml:space="preserve">Bendrovė įsipareigoja pasirašyti Sutarties </w:t>
      </w:r>
      <w:r>
        <w:rPr>
          <w:b w:val="0"/>
          <w:i w:val="0"/>
          <w:sz w:val="24"/>
          <w:lang w:val="lt-LT"/>
        </w:rPr>
        <w:t>7.2</w:t>
      </w:r>
      <w:r w:rsidRPr="00910791">
        <w:rPr>
          <w:b w:val="0"/>
          <w:i w:val="0"/>
          <w:sz w:val="24"/>
          <w:lang w:val="lt-LT"/>
        </w:rPr>
        <w:t xml:space="preserve"> punkte numatytas</w:t>
      </w:r>
      <w:r w:rsidRPr="00910791">
        <w:rPr>
          <w:sz w:val="24"/>
          <w:lang w:val="lt-LT"/>
        </w:rPr>
        <w:t xml:space="preserve"> </w:t>
      </w:r>
      <w:r w:rsidRPr="00910791">
        <w:rPr>
          <w:b w:val="0"/>
          <w:i w:val="0"/>
          <w:sz w:val="24"/>
          <w:lang w:val="lt-LT"/>
        </w:rPr>
        <w:t>Žemės nuomos sutartis;</w:t>
      </w:r>
    </w:p>
    <w:p w:rsidR="00797892" w:rsidRPr="00910791"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4.1.2. </w:t>
      </w:r>
      <w:r w:rsidRPr="00910791">
        <w:rPr>
          <w:b w:val="0"/>
          <w:i w:val="0"/>
          <w:sz w:val="24"/>
          <w:lang w:val="lt-LT"/>
        </w:rPr>
        <w:t xml:space="preserve">Bendrovė įsipareigoja pasirašyti Infrastruktūros, numatytos 2 priede, priežiūros perdavimo </w:t>
      </w:r>
      <w:r>
        <w:rPr>
          <w:b w:val="0"/>
          <w:i w:val="0"/>
          <w:sz w:val="24"/>
          <w:lang w:val="lt-LT"/>
        </w:rPr>
        <w:t>ir</w:t>
      </w:r>
      <w:r w:rsidRPr="00910791">
        <w:rPr>
          <w:b w:val="0"/>
          <w:i w:val="0"/>
          <w:sz w:val="24"/>
          <w:lang w:val="lt-LT"/>
        </w:rPr>
        <w:t xml:space="preserve"> priėmimo aktą;</w:t>
      </w:r>
      <w:bookmarkEnd w:id="165"/>
    </w:p>
    <w:p w:rsidR="00797892" w:rsidRPr="00910791"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bookmarkStart w:id="166" w:name="_Toc310783474"/>
      <w:r>
        <w:rPr>
          <w:b w:val="0"/>
          <w:i w:val="0"/>
          <w:sz w:val="24"/>
          <w:lang w:val="lt-LT"/>
        </w:rPr>
        <w:t xml:space="preserve">4.1.3. </w:t>
      </w:r>
      <w:r w:rsidRPr="00910791">
        <w:rPr>
          <w:b w:val="0"/>
          <w:i w:val="0"/>
          <w:sz w:val="24"/>
          <w:lang w:val="lt-LT"/>
        </w:rPr>
        <w:t xml:space="preserve">Bendrovė įsipareigoja pateikti Sutarties </w:t>
      </w:r>
      <w:r>
        <w:rPr>
          <w:b w:val="0"/>
          <w:i w:val="0"/>
          <w:sz w:val="24"/>
          <w:lang w:val="lt-LT"/>
        </w:rPr>
        <w:t>9.1</w:t>
      </w:r>
      <w:r w:rsidRPr="00910791">
        <w:rPr>
          <w:b w:val="0"/>
          <w:i w:val="0"/>
          <w:sz w:val="24"/>
          <w:lang w:val="lt-LT"/>
        </w:rPr>
        <w:t xml:space="preserve"> punkte numatytą Sutarties įvykdymo užtikrinimą;</w:t>
      </w:r>
      <w:bookmarkEnd w:id="166"/>
    </w:p>
    <w:p w:rsidR="00797892" w:rsidRPr="00910791"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bookmarkStart w:id="167" w:name="_Toc310783475"/>
      <w:r>
        <w:rPr>
          <w:b w:val="0"/>
          <w:i w:val="0"/>
          <w:sz w:val="24"/>
          <w:lang w:val="lt-LT"/>
        </w:rPr>
        <w:t xml:space="preserve">4.1.4. </w:t>
      </w:r>
      <w:r w:rsidRPr="00910791">
        <w:rPr>
          <w:b w:val="0"/>
          <w:i w:val="0"/>
          <w:sz w:val="24"/>
          <w:lang w:val="lt-LT"/>
        </w:rPr>
        <w:t xml:space="preserve">Bendrovė įsipareigoja sudaryti Sutarties </w:t>
      </w:r>
      <w:r>
        <w:rPr>
          <w:b w:val="0"/>
          <w:i w:val="0"/>
          <w:sz w:val="24"/>
          <w:lang w:val="lt-LT"/>
        </w:rPr>
        <w:t>12</w:t>
      </w:r>
      <w:r w:rsidRPr="00910791">
        <w:rPr>
          <w:b w:val="0"/>
          <w:i w:val="0"/>
          <w:sz w:val="24"/>
          <w:lang w:val="lt-LT"/>
        </w:rPr>
        <w:t xml:space="preserve"> skyriuje numatytas Draudimo sutartis ir pateikti Vyriausybės įgaliotai institucijai tai patvirtinančius dokumentus.</w:t>
      </w:r>
      <w:bookmarkEnd w:id="167"/>
    </w:p>
    <w:p w:rsidR="00797892" w:rsidRPr="00910791" w:rsidRDefault="00797892" w:rsidP="00797892">
      <w:pPr>
        <w:widowControl w:val="0"/>
        <w:spacing w:line="360" w:lineRule="atLeast"/>
        <w:ind w:firstLine="720"/>
        <w:jc w:val="both"/>
        <w:rPr>
          <w:kern w:val="24"/>
          <w:szCs w:val="24"/>
          <w:lang w:eastAsia="en-US"/>
        </w:rPr>
      </w:pPr>
      <w:bookmarkStart w:id="168" w:name="_Ref135703480"/>
      <w:bookmarkStart w:id="169" w:name="_Toc310503668"/>
      <w:bookmarkStart w:id="170" w:name="_Toc310504083"/>
      <w:bookmarkStart w:id="171" w:name="_Toc310783476"/>
      <w:r>
        <w:rPr>
          <w:kern w:val="24"/>
          <w:szCs w:val="24"/>
          <w:lang w:eastAsia="en-US"/>
        </w:rPr>
        <w:t xml:space="preserve">4.2. </w:t>
      </w:r>
      <w:r w:rsidRPr="00910791">
        <w:rPr>
          <w:kern w:val="24"/>
          <w:szCs w:val="24"/>
          <w:lang w:eastAsia="en-US"/>
        </w:rPr>
        <w:t xml:space="preserve">Sutartis įsigalioja kitą darbo dieną po to, kai įvykdomos visos Sutarties </w:t>
      </w:r>
      <w:r>
        <w:rPr>
          <w:kern w:val="24"/>
          <w:szCs w:val="24"/>
          <w:lang w:eastAsia="en-US"/>
        </w:rPr>
        <w:t>4.1</w:t>
      </w:r>
      <w:r w:rsidRPr="00910791">
        <w:rPr>
          <w:kern w:val="24"/>
          <w:szCs w:val="24"/>
          <w:lang w:eastAsia="en-US"/>
        </w:rPr>
        <w:t xml:space="preserve"> punkte numatytos </w:t>
      </w:r>
      <w:r>
        <w:rPr>
          <w:kern w:val="24"/>
          <w:szCs w:val="24"/>
          <w:lang w:eastAsia="en-US"/>
        </w:rPr>
        <w:t>I</w:t>
      </w:r>
      <w:r w:rsidRPr="00910791">
        <w:rPr>
          <w:kern w:val="24"/>
          <w:szCs w:val="24"/>
          <w:lang w:eastAsia="en-US"/>
        </w:rPr>
        <w:t>šankstinės Sutarties įsigaliojimo sąlygos, tačiau bet kuriuo atveju ne vėliau kaip [tiksli data].</w:t>
      </w:r>
      <w:bookmarkEnd w:id="168"/>
      <w:bookmarkEnd w:id="169"/>
      <w:bookmarkEnd w:id="170"/>
      <w:bookmarkEnd w:id="171"/>
    </w:p>
    <w:p w:rsidR="00797892" w:rsidRPr="00910791" w:rsidRDefault="00797892" w:rsidP="00797892">
      <w:pPr>
        <w:widowControl w:val="0"/>
        <w:spacing w:line="360" w:lineRule="atLeast"/>
        <w:ind w:firstLine="720"/>
        <w:jc w:val="both"/>
        <w:rPr>
          <w:kern w:val="24"/>
          <w:szCs w:val="24"/>
          <w:lang w:eastAsia="en-US"/>
        </w:rPr>
      </w:pPr>
      <w:bookmarkStart w:id="172" w:name="_Toc310503669"/>
      <w:bookmarkStart w:id="173" w:name="_Toc310504084"/>
      <w:bookmarkStart w:id="174" w:name="_Toc310783477"/>
      <w:bookmarkEnd w:id="164"/>
      <w:r>
        <w:rPr>
          <w:kern w:val="24"/>
          <w:szCs w:val="24"/>
          <w:lang w:eastAsia="en-US"/>
        </w:rPr>
        <w:t xml:space="preserve">4.3. </w:t>
      </w:r>
      <w:r w:rsidRPr="00910791">
        <w:rPr>
          <w:kern w:val="24"/>
          <w:szCs w:val="24"/>
          <w:lang w:eastAsia="en-US"/>
        </w:rPr>
        <w:t xml:space="preserve">Jeigu dėl objektyvių priežasčių Sutartis neįsigalioja iki Sutarties </w:t>
      </w:r>
      <w:r>
        <w:rPr>
          <w:kern w:val="24"/>
          <w:szCs w:val="24"/>
          <w:lang w:eastAsia="en-US"/>
        </w:rPr>
        <w:t>4.2</w:t>
      </w:r>
      <w:r w:rsidRPr="00910791">
        <w:rPr>
          <w:kern w:val="24"/>
          <w:szCs w:val="24"/>
          <w:lang w:eastAsia="en-US"/>
        </w:rPr>
        <w:t xml:space="preserve"> punkte nurodytos dienos, Šalys abipusiu raš</w:t>
      </w:r>
      <w:r>
        <w:rPr>
          <w:kern w:val="24"/>
          <w:szCs w:val="24"/>
          <w:lang w:eastAsia="en-US"/>
        </w:rPr>
        <w:t>ytini</w:t>
      </w:r>
      <w:r w:rsidRPr="00910791">
        <w:rPr>
          <w:kern w:val="24"/>
          <w:szCs w:val="24"/>
          <w:lang w:eastAsia="en-US"/>
        </w:rPr>
        <w:t xml:space="preserve">u susitarimu gali pratęsti Sutarties įsigaliojimo terminą. Termino nepratęsus, laikoma, </w:t>
      </w:r>
      <w:r>
        <w:rPr>
          <w:kern w:val="24"/>
          <w:szCs w:val="24"/>
          <w:lang w:eastAsia="en-US"/>
        </w:rPr>
        <w:t>kad</w:t>
      </w:r>
      <w:r w:rsidRPr="00910791">
        <w:rPr>
          <w:kern w:val="24"/>
          <w:szCs w:val="24"/>
          <w:lang w:eastAsia="en-US"/>
        </w:rPr>
        <w:t xml:space="preserve"> Sutartis neįsigaliojo.</w:t>
      </w:r>
      <w:bookmarkEnd w:id="172"/>
      <w:bookmarkEnd w:id="173"/>
      <w:bookmarkEnd w:id="174"/>
    </w:p>
    <w:p w:rsidR="00797892" w:rsidRPr="00910791" w:rsidRDefault="00797892" w:rsidP="00797892">
      <w:pPr>
        <w:widowControl w:val="0"/>
        <w:spacing w:line="360" w:lineRule="atLeast"/>
        <w:ind w:firstLine="720"/>
        <w:jc w:val="both"/>
        <w:rPr>
          <w:kern w:val="24"/>
          <w:szCs w:val="24"/>
          <w:lang w:eastAsia="en-US"/>
        </w:rPr>
      </w:pPr>
      <w:bookmarkStart w:id="175" w:name="_Toc310503670"/>
      <w:bookmarkStart w:id="176" w:name="_Toc310504085"/>
      <w:bookmarkStart w:id="177" w:name="_Toc310783478"/>
      <w:r>
        <w:rPr>
          <w:kern w:val="24"/>
          <w:szCs w:val="24"/>
          <w:lang w:eastAsia="en-US"/>
        </w:rPr>
        <w:t xml:space="preserve">4.4. </w:t>
      </w:r>
      <w:r w:rsidRPr="00910791">
        <w:rPr>
          <w:kern w:val="24"/>
          <w:szCs w:val="24"/>
          <w:lang w:eastAsia="en-US"/>
        </w:rPr>
        <w:t>Šalims sutarus atidėti Sutarties įsigaliojimo terminą, tokiam pačiam laikotarpiui atidedami ir Sutartyje numatyti darbų ir</w:t>
      </w:r>
      <w:r>
        <w:rPr>
          <w:kern w:val="24"/>
          <w:szCs w:val="24"/>
          <w:lang w:eastAsia="en-US"/>
        </w:rPr>
        <w:t> </w:t>
      </w:r>
      <w:r w:rsidRPr="00910791">
        <w:rPr>
          <w:kern w:val="24"/>
          <w:szCs w:val="24"/>
          <w:lang w:eastAsia="en-US"/>
        </w:rPr>
        <w:t>/</w:t>
      </w:r>
      <w:r>
        <w:rPr>
          <w:kern w:val="24"/>
          <w:szCs w:val="24"/>
          <w:lang w:eastAsia="en-US"/>
        </w:rPr>
        <w:t> </w:t>
      </w:r>
      <w:r w:rsidRPr="00910791">
        <w:rPr>
          <w:kern w:val="24"/>
          <w:szCs w:val="24"/>
          <w:lang w:eastAsia="en-US"/>
        </w:rPr>
        <w:t>ar veiksmų atlikimo terminai, jeigu Šalys nesusitaria kitaip.</w:t>
      </w:r>
      <w:bookmarkEnd w:id="175"/>
      <w:bookmarkEnd w:id="176"/>
      <w:bookmarkEnd w:id="177"/>
    </w:p>
    <w:p w:rsidR="00797892" w:rsidRPr="00910791" w:rsidRDefault="00797892" w:rsidP="00797892">
      <w:pPr>
        <w:widowControl w:val="0"/>
        <w:spacing w:line="360" w:lineRule="atLeast"/>
        <w:ind w:firstLine="720"/>
        <w:jc w:val="both"/>
        <w:rPr>
          <w:kern w:val="24"/>
          <w:szCs w:val="24"/>
          <w:lang w:eastAsia="en-US"/>
        </w:rPr>
      </w:pPr>
      <w:bookmarkStart w:id="178" w:name="_Toc310503671"/>
      <w:bookmarkStart w:id="179" w:name="_Toc310504086"/>
      <w:bookmarkStart w:id="180" w:name="_Toc310783479"/>
      <w:r>
        <w:rPr>
          <w:kern w:val="24"/>
          <w:szCs w:val="24"/>
          <w:lang w:val="en-US" w:eastAsia="en-US"/>
        </w:rPr>
        <w:t xml:space="preserve">4.5. </w:t>
      </w:r>
      <w:r w:rsidRPr="00910791">
        <w:rPr>
          <w:kern w:val="24"/>
          <w:szCs w:val="24"/>
          <w:lang w:eastAsia="en-US"/>
        </w:rPr>
        <w:t>Siek</w:t>
      </w:r>
      <w:r>
        <w:rPr>
          <w:kern w:val="24"/>
          <w:szCs w:val="24"/>
          <w:lang w:eastAsia="en-US"/>
        </w:rPr>
        <w:t>damos</w:t>
      </w:r>
      <w:r w:rsidRPr="00910791">
        <w:rPr>
          <w:kern w:val="24"/>
          <w:szCs w:val="24"/>
          <w:lang w:eastAsia="en-US"/>
        </w:rPr>
        <w:t xml:space="preserve"> įvykdyti Sutarties įsigaliojimui keliamas sąlygas ir tinkamai pasirengti vykdy</w:t>
      </w:r>
      <w:r>
        <w:rPr>
          <w:kern w:val="24"/>
          <w:szCs w:val="24"/>
          <w:lang w:eastAsia="en-US"/>
        </w:rPr>
        <w:t>t</w:t>
      </w:r>
      <w:r w:rsidRPr="00910791">
        <w:rPr>
          <w:kern w:val="24"/>
          <w:szCs w:val="24"/>
          <w:lang w:eastAsia="en-US"/>
        </w:rPr>
        <w:t>i Sutartini</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Šalys visą laikotarpį iki Sutarties įsigaliojimo privalo bendradarbiauti ir dėti </w:t>
      </w:r>
      <w:r>
        <w:rPr>
          <w:kern w:val="24"/>
          <w:szCs w:val="24"/>
          <w:lang w:eastAsia="en-US"/>
        </w:rPr>
        <w:t>visas</w:t>
      </w:r>
      <w:r w:rsidRPr="00910791">
        <w:rPr>
          <w:kern w:val="24"/>
          <w:szCs w:val="24"/>
          <w:lang w:eastAsia="en-US"/>
        </w:rPr>
        <w:t xml:space="preserve"> pastangas, kad būtų įvykdytos Išankstinės Sutarties įsigaliojimo sąlygos.</w:t>
      </w:r>
      <w:bookmarkEnd w:id="178"/>
      <w:bookmarkEnd w:id="179"/>
      <w:bookmarkEnd w:id="180"/>
    </w:p>
    <w:p w:rsidR="00797892" w:rsidRPr="00910791" w:rsidRDefault="00797892" w:rsidP="00797892">
      <w:pPr>
        <w:pStyle w:val="1stlevelheading"/>
        <w:numPr>
          <w:ilvl w:val="0"/>
          <w:numId w:val="0"/>
        </w:numPr>
        <w:spacing w:before="0" w:after="0" w:line="360" w:lineRule="atLeast"/>
        <w:ind w:left="720"/>
        <w:outlineLvl w:val="9"/>
        <w:rPr>
          <w:spacing w:val="0"/>
          <w:sz w:val="24"/>
          <w:lang w:val="lt-LT"/>
        </w:rPr>
      </w:pPr>
      <w:bookmarkStart w:id="181" w:name="_Ref136185968"/>
      <w:bookmarkStart w:id="182" w:name="_Toc137866510"/>
      <w:bookmarkStart w:id="183" w:name="_Toc310504087"/>
      <w:bookmarkStart w:id="184" w:name="_Toc310783480"/>
      <w:bookmarkStart w:id="185" w:name="_Toc328156176"/>
      <w:r>
        <w:rPr>
          <w:spacing w:val="0"/>
          <w:sz w:val="24"/>
          <w:lang w:val="lt-LT"/>
        </w:rPr>
        <w:t xml:space="preserve">5. </w:t>
      </w:r>
      <w:r w:rsidRPr="00910791">
        <w:rPr>
          <w:spacing w:val="0"/>
          <w:sz w:val="24"/>
          <w:lang w:val="lt-LT"/>
        </w:rPr>
        <w:t>bendrovės pareiškimai ir garantijos</w:t>
      </w:r>
      <w:bookmarkEnd w:id="181"/>
      <w:bookmarkEnd w:id="182"/>
      <w:bookmarkEnd w:id="183"/>
      <w:bookmarkEnd w:id="184"/>
      <w:bookmarkEnd w:id="185"/>
    </w:p>
    <w:p w:rsidR="00797892" w:rsidRPr="00910791" w:rsidRDefault="00797892" w:rsidP="00797892">
      <w:pPr>
        <w:widowControl w:val="0"/>
        <w:spacing w:line="360" w:lineRule="atLeast"/>
        <w:ind w:left="720"/>
        <w:jc w:val="both"/>
        <w:rPr>
          <w:kern w:val="24"/>
          <w:szCs w:val="24"/>
          <w:lang w:eastAsia="en-US"/>
        </w:rPr>
      </w:pPr>
      <w:bookmarkStart w:id="186" w:name="_Ref136254579"/>
      <w:bookmarkStart w:id="187" w:name="_Toc310783481"/>
      <w:r>
        <w:rPr>
          <w:kern w:val="24"/>
          <w:szCs w:val="24"/>
          <w:lang w:eastAsia="en-US"/>
        </w:rPr>
        <w:t xml:space="preserve">5.1. </w:t>
      </w:r>
      <w:r w:rsidRPr="00910791">
        <w:rPr>
          <w:kern w:val="24"/>
          <w:szCs w:val="24"/>
          <w:lang w:eastAsia="en-US"/>
        </w:rPr>
        <w:t>Bendrovė pareiškia ir garantuoja, kad:</w:t>
      </w:r>
      <w:bookmarkEnd w:id="186"/>
      <w:bookmarkEnd w:id="187"/>
    </w:p>
    <w:p w:rsidR="00797892" w:rsidRPr="00910791" w:rsidRDefault="00797892" w:rsidP="00797892">
      <w:pPr>
        <w:widowControl w:val="0"/>
        <w:spacing w:line="360" w:lineRule="atLeast"/>
        <w:ind w:firstLine="720"/>
        <w:jc w:val="both"/>
        <w:rPr>
          <w:kern w:val="24"/>
          <w:szCs w:val="24"/>
          <w:lang w:eastAsia="en-US"/>
        </w:rPr>
      </w:pPr>
      <w:bookmarkStart w:id="188" w:name="_Toc310783482"/>
      <w:r>
        <w:rPr>
          <w:kern w:val="24"/>
          <w:szCs w:val="24"/>
          <w:lang w:eastAsia="en-US"/>
        </w:rPr>
        <w:t xml:space="preserve">5.1.1. </w:t>
      </w:r>
      <w:r w:rsidRPr="00910791">
        <w:rPr>
          <w:kern w:val="24"/>
          <w:szCs w:val="24"/>
          <w:lang w:eastAsia="en-US"/>
        </w:rPr>
        <w:t>Bendrovė yra Lietuvos Respublikos juridinis asmuo, kurio ne mažiau kaip 51</w:t>
      </w:r>
      <w:r>
        <w:rPr>
          <w:kern w:val="24"/>
          <w:szCs w:val="24"/>
          <w:lang w:eastAsia="en-US"/>
        </w:rPr>
        <w:t> procentą</w:t>
      </w:r>
      <w:r w:rsidRPr="00910791">
        <w:rPr>
          <w:kern w:val="24"/>
          <w:szCs w:val="24"/>
          <w:lang w:eastAsia="en-US"/>
        </w:rPr>
        <w:t xml:space="preserve"> akcijų (ir jų suteikiamą balsavimo teisę) Sutart</w:t>
      </w:r>
      <w:r>
        <w:rPr>
          <w:kern w:val="24"/>
          <w:szCs w:val="24"/>
          <w:lang w:eastAsia="en-US"/>
        </w:rPr>
        <w:t>ies sudarymo momentu valdo ir 5 </w:t>
      </w:r>
      <w:r w:rsidRPr="00910791">
        <w:rPr>
          <w:kern w:val="24"/>
          <w:szCs w:val="24"/>
          <w:lang w:eastAsia="en-US"/>
        </w:rPr>
        <w:t>(penk</w:t>
      </w:r>
      <w:r>
        <w:rPr>
          <w:kern w:val="24"/>
          <w:szCs w:val="24"/>
          <w:lang w:eastAsia="en-US"/>
        </w:rPr>
        <w:t>er</w:t>
      </w:r>
      <w:r w:rsidRPr="00910791">
        <w:rPr>
          <w:kern w:val="24"/>
          <w:szCs w:val="24"/>
          <w:lang w:eastAsia="en-US"/>
        </w:rPr>
        <w:t>i</w:t>
      </w:r>
      <w:r>
        <w:rPr>
          <w:kern w:val="24"/>
          <w:szCs w:val="24"/>
          <w:lang w:eastAsia="en-US"/>
        </w:rPr>
        <w:t>u</w:t>
      </w:r>
      <w:r w:rsidRPr="00910791">
        <w:rPr>
          <w:kern w:val="24"/>
          <w:szCs w:val="24"/>
          <w:lang w:eastAsia="en-US"/>
        </w:rPr>
        <w:t>s) metus po Sutarties įsigaliojimo valdys Steigėjas ir kuri</w:t>
      </w:r>
      <w:r>
        <w:rPr>
          <w:kern w:val="24"/>
          <w:szCs w:val="24"/>
          <w:lang w:eastAsia="en-US"/>
        </w:rPr>
        <w:t>s</w:t>
      </w:r>
      <w:r w:rsidRPr="00910791">
        <w:rPr>
          <w:kern w:val="24"/>
          <w:szCs w:val="24"/>
          <w:lang w:eastAsia="en-US"/>
        </w:rPr>
        <w:t xml:space="preserve"> yra teisėtai įsteigta</w:t>
      </w:r>
      <w:r>
        <w:rPr>
          <w:kern w:val="24"/>
          <w:szCs w:val="24"/>
          <w:lang w:eastAsia="en-US"/>
        </w:rPr>
        <w:t>s</w:t>
      </w:r>
      <w:r w:rsidRPr="00910791">
        <w:rPr>
          <w:kern w:val="24"/>
          <w:szCs w:val="24"/>
          <w:lang w:eastAsia="en-US"/>
        </w:rPr>
        <w:t xml:space="preserve"> ir veikianti</w:t>
      </w:r>
      <w:r>
        <w:rPr>
          <w:kern w:val="24"/>
          <w:szCs w:val="24"/>
          <w:lang w:eastAsia="en-US"/>
        </w:rPr>
        <w:t>s</w:t>
      </w:r>
      <w:r w:rsidRPr="00910791">
        <w:rPr>
          <w:kern w:val="24"/>
          <w:szCs w:val="24"/>
          <w:lang w:eastAsia="en-US"/>
        </w:rPr>
        <w:t xml:space="preserve"> pagal Lietuvos Respublikos teisės aktus bei turinti</w:t>
      </w:r>
      <w:r>
        <w:rPr>
          <w:kern w:val="24"/>
          <w:szCs w:val="24"/>
          <w:lang w:eastAsia="en-US"/>
        </w:rPr>
        <w:t>s</w:t>
      </w:r>
      <w:r w:rsidRPr="00910791">
        <w:rPr>
          <w:kern w:val="24"/>
          <w:szCs w:val="24"/>
          <w:lang w:eastAsia="en-US"/>
        </w:rPr>
        <w:t xml:space="preserve"> ar galinti</w:t>
      </w:r>
      <w:r>
        <w:rPr>
          <w:kern w:val="24"/>
          <w:szCs w:val="24"/>
          <w:lang w:eastAsia="en-US"/>
        </w:rPr>
        <w:t>s</w:t>
      </w:r>
      <w:r w:rsidRPr="00910791">
        <w:rPr>
          <w:kern w:val="24"/>
          <w:szCs w:val="24"/>
          <w:lang w:eastAsia="en-US"/>
        </w:rPr>
        <w:t xml:space="preserve"> per protingą laiką po Sutarties sudarymo įgyti teisę verstis ta ūkine veikla, kuri reikalinga Sutarčiai vykdyti;</w:t>
      </w:r>
      <w:bookmarkEnd w:id="188"/>
    </w:p>
    <w:p w:rsidR="00797892" w:rsidRPr="00910791" w:rsidRDefault="00797892" w:rsidP="00797892">
      <w:pPr>
        <w:widowControl w:val="0"/>
        <w:spacing w:line="360" w:lineRule="atLeast"/>
        <w:ind w:firstLine="720"/>
        <w:jc w:val="both"/>
        <w:rPr>
          <w:color w:val="000000"/>
          <w:kern w:val="24"/>
          <w:szCs w:val="24"/>
          <w:lang w:eastAsia="en-US"/>
        </w:rPr>
      </w:pPr>
      <w:bookmarkStart w:id="189" w:name="_Toc310783483"/>
      <w:r>
        <w:rPr>
          <w:kern w:val="24"/>
          <w:szCs w:val="24"/>
          <w:lang w:eastAsia="en-US"/>
        </w:rPr>
        <w:lastRenderedPageBreak/>
        <w:t xml:space="preserve">5.1.2. </w:t>
      </w:r>
      <w:r w:rsidRPr="00910791">
        <w:rPr>
          <w:kern w:val="24"/>
          <w:szCs w:val="24"/>
          <w:lang w:eastAsia="en-US"/>
        </w:rPr>
        <w:t xml:space="preserve">Bendrovė </w:t>
      </w:r>
      <w:r>
        <w:rPr>
          <w:kern w:val="24"/>
          <w:szCs w:val="24"/>
          <w:lang w:eastAsia="en-US"/>
        </w:rPr>
        <w:t>ir</w:t>
      </w:r>
      <w:r w:rsidRPr="00910791">
        <w:rPr>
          <w:kern w:val="24"/>
          <w:szCs w:val="24"/>
          <w:lang w:eastAsia="en-US"/>
        </w:rPr>
        <w:t xml:space="preserve"> jos atitinkamai įgalioti darbuotojai, vadovai ir akcininkai atliko visus veiksmus ir gavo visus reik</w:t>
      </w:r>
      <w:r>
        <w:rPr>
          <w:kern w:val="24"/>
          <w:szCs w:val="24"/>
          <w:lang w:eastAsia="en-US"/>
        </w:rPr>
        <w:t>iamu</w:t>
      </w:r>
      <w:r w:rsidRPr="00910791">
        <w:rPr>
          <w:kern w:val="24"/>
          <w:szCs w:val="24"/>
          <w:lang w:eastAsia="en-US"/>
        </w:rPr>
        <w:t>s leidimus sudary</w:t>
      </w:r>
      <w:r>
        <w:rPr>
          <w:kern w:val="24"/>
          <w:szCs w:val="24"/>
          <w:lang w:eastAsia="en-US"/>
        </w:rPr>
        <w:t>t</w:t>
      </w:r>
      <w:r w:rsidRPr="00910791">
        <w:rPr>
          <w:kern w:val="24"/>
          <w:szCs w:val="24"/>
          <w:lang w:eastAsia="en-US"/>
        </w:rPr>
        <w:t>i Sutart</w:t>
      </w:r>
      <w:r>
        <w:rPr>
          <w:kern w:val="24"/>
          <w:szCs w:val="24"/>
          <w:lang w:eastAsia="en-US"/>
        </w:rPr>
        <w:t>į ir</w:t>
      </w:r>
      <w:r w:rsidRPr="00910791">
        <w:rPr>
          <w:kern w:val="24"/>
          <w:szCs w:val="24"/>
          <w:lang w:eastAsia="en-US"/>
        </w:rPr>
        <w:t xml:space="preserve"> vykdy</w:t>
      </w:r>
      <w:r>
        <w:rPr>
          <w:kern w:val="24"/>
          <w:szCs w:val="24"/>
          <w:lang w:eastAsia="en-US"/>
        </w:rPr>
        <w:t>t</w:t>
      </w:r>
      <w:r w:rsidRPr="00910791">
        <w:rPr>
          <w:kern w:val="24"/>
          <w:szCs w:val="24"/>
          <w:lang w:eastAsia="en-US"/>
        </w:rPr>
        <w:t>i prisiimt</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ir Sutartyje </w:t>
      </w:r>
      <w:r>
        <w:rPr>
          <w:kern w:val="24"/>
          <w:szCs w:val="24"/>
          <w:lang w:eastAsia="en-US"/>
        </w:rPr>
        <w:t>numatyti</w:t>
      </w:r>
      <w:r w:rsidRPr="00910791">
        <w:rPr>
          <w:kern w:val="24"/>
          <w:szCs w:val="24"/>
          <w:lang w:eastAsia="en-US"/>
        </w:rPr>
        <w:t xml:space="preserve"> įsipareigojimai sukuria Bendrovei teisėtas bei galiojančias prievoles, kurios gali būti įgyvendinamos jų atžvilgiu priverstine tvarka pagal Sutarties nuostatas;</w:t>
      </w:r>
      <w:bookmarkEnd w:id="189"/>
    </w:p>
    <w:p w:rsidR="00797892" w:rsidRPr="00910791" w:rsidRDefault="00797892" w:rsidP="00797892">
      <w:pPr>
        <w:widowControl w:val="0"/>
        <w:spacing w:line="360" w:lineRule="atLeast"/>
        <w:ind w:firstLine="720"/>
        <w:jc w:val="both"/>
        <w:rPr>
          <w:color w:val="000000"/>
          <w:kern w:val="24"/>
          <w:szCs w:val="24"/>
          <w:lang w:eastAsia="en-US"/>
        </w:rPr>
      </w:pPr>
      <w:bookmarkStart w:id="190" w:name="_Toc310783484"/>
      <w:r>
        <w:rPr>
          <w:kern w:val="24"/>
          <w:szCs w:val="24"/>
          <w:lang w:eastAsia="en-US"/>
        </w:rPr>
        <w:t>5.1.3. s</w:t>
      </w:r>
      <w:r w:rsidRPr="00910791">
        <w:rPr>
          <w:kern w:val="24"/>
          <w:szCs w:val="24"/>
          <w:lang w:eastAsia="en-US"/>
        </w:rPr>
        <w:t xml:space="preserve">udarydama </w:t>
      </w:r>
      <w:r>
        <w:rPr>
          <w:kern w:val="24"/>
          <w:szCs w:val="24"/>
          <w:lang w:eastAsia="en-US"/>
        </w:rPr>
        <w:t>ir</w:t>
      </w:r>
      <w:r w:rsidRPr="00910791">
        <w:rPr>
          <w:kern w:val="24"/>
          <w:szCs w:val="24"/>
          <w:lang w:eastAsia="en-US"/>
        </w:rPr>
        <w:t xml:space="preserve"> vykdydama Sutartį, Bendrovė nepažeidžia jokių esminių susitarimų ar įsipareigojimų, kurių šali</w:t>
      </w:r>
      <w:r>
        <w:rPr>
          <w:kern w:val="24"/>
          <w:szCs w:val="24"/>
          <w:lang w:eastAsia="en-US"/>
        </w:rPr>
        <w:t>s</w:t>
      </w:r>
      <w:r w:rsidRPr="00910791">
        <w:rPr>
          <w:kern w:val="24"/>
          <w:szCs w:val="24"/>
          <w:lang w:eastAsia="en-US"/>
        </w:rPr>
        <w:t xml:space="preserve"> ji yra, jai taikomo teismo sprendimo arba nutarties </w:t>
      </w:r>
      <w:r>
        <w:rPr>
          <w:kern w:val="24"/>
          <w:szCs w:val="24"/>
          <w:lang w:eastAsia="en-US"/>
        </w:rPr>
        <w:t>ir</w:t>
      </w:r>
      <w:r w:rsidRPr="00910791">
        <w:rPr>
          <w:kern w:val="24"/>
          <w:szCs w:val="24"/>
          <w:lang w:eastAsia="en-US"/>
        </w:rPr>
        <w:t xml:space="preserve"> jokių jai taikomų Teisės aktų nuostatų;</w:t>
      </w:r>
      <w:bookmarkEnd w:id="190"/>
    </w:p>
    <w:p w:rsidR="00797892" w:rsidRPr="00910791" w:rsidRDefault="00797892" w:rsidP="00797892">
      <w:pPr>
        <w:widowControl w:val="0"/>
        <w:spacing w:line="360" w:lineRule="atLeast"/>
        <w:ind w:firstLine="720"/>
        <w:jc w:val="both"/>
        <w:rPr>
          <w:color w:val="000000"/>
          <w:kern w:val="24"/>
          <w:szCs w:val="24"/>
          <w:lang w:eastAsia="en-US"/>
        </w:rPr>
      </w:pPr>
      <w:bookmarkStart w:id="191" w:name="_Toc310783485"/>
      <w:r>
        <w:rPr>
          <w:kern w:val="24"/>
          <w:szCs w:val="24"/>
          <w:lang w:eastAsia="en-US"/>
        </w:rPr>
        <w:t xml:space="preserve">5.1.4. </w:t>
      </w:r>
      <w:r w:rsidRPr="00910791">
        <w:rPr>
          <w:kern w:val="24"/>
          <w:szCs w:val="24"/>
          <w:lang w:eastAsia="en-US"/>
        </w:rPr>
        <w:t>Bendrovei n</w:t>
      </w:r>
      <w:r>
        <w:rPr>
          <w:kern w:val="24"/>
          <w:szCs w:val="24"/>
          <w:lang w:eastAsia="en-US"/>
        </w:rPr>
        <w:t>e</w:t>
      </w:r>
      <w:r w:rsidRPr="00910791">
        <w:rPr>
          <w:kern w:val="24"/>
          <w:szCs w:val="24"/>
          <w:lang w:eastAsia="en-US"/>
        </w:rPr>
        <w:t>įteikta jokių pranešimų ar šaukimų į teismą ar arbitražą ir nėra jokių prieš j</w:t>
      </w:r>
      <w:r>
        <w:rPr>
          <w:kern w:val="24"/>
          <w:szCs w:val="24"/>
          <w:lang w:eastAsia="en-US"/>
        </w:rPr>
        <w:t>ą</w:t>
      </w:r>
      <w:r w:rsidRPr="00910791">
        <w:rPr>
          <w:kern w:val="24"/>
          <w:szCs w:val="24"/>
          <w:lang w:eastAsia="en-US"/>
        </w:rPr>
        <w:t xml:space="preserve"> ar j</w:t>
      </w:r>
      <w:r>
        <w:rPr>
          <w:kern w:val="24"/>
          <w:szCs w:val="24"/>
          <w:lang w:eastAsia="en-US"/>
        </w:rPr>
        <w:t>os</w:t>
      </w:r>
      <w:r w:rsidRPr="00910791">
        <w:rPr>
          <w:kern w:val="24"/>
          <w:szCs w:val="24"/>
          <w:lang w:eastAsia="en-US"/>
        </w:rPr>
        <w:t xml:space="preserve"> pradėtų prieš kurį kitą fizinį ar juridinį asmenį teisminių bylų nagrinėjimų, arbitražo ar kitų teisinių procesų, kurie galėtų iš esmės </w:t>
      </w:r>
      <w:r>
        <w:rPr>
          <w:kern w:val="24"/>
          <w:szCs w:val="24"/>
          <w:lang w:eastAsia="en-US"/>
        </w:rPr>
        <w:t xml:space="preserve">daryti </w:t>
      </w:r>
      <w:r w:rsidRPr="00910791">
        <w:rPr>
          <w:kern w:val="24"/>
          <w:szCs w:val="24"/>
          <w:lang w:eastAsia="en-US"/>
        </w:rPr>
        <w:t>neigiam</w:t>
      </w:r>
      <w:r>
        <w:rPr>
          <w:kern w:val="24"/>
          <w:szCs w:val="24"/>
          <w:lang w:eastAsia="en-US"/>
        </w:rPr>
        <w:t>ą</w:t>
      </w:r>
      <w:r w:rsidRPr="00910791">
        <w:rPr>
          <w:kern w:val="24"/>
          <w:szCs w:val="24"/>
          <w:lang w:eastAsia="en-US"/>
        </w:rPr>
        <w:t xml:space="preserve"> įtak</w:t>
      </w:r>
      <w:r>
        <w:rPr>
          <w:kern w:val="24"/>
          <w:szCs w:val="24"/>
          <w:lang w:eastAsia="en-US"/>
        </w:rPr>
        <w:t>ą</w:t>
      </w:r>
      <w:r w:rsidRPr="00910791">
        <w:rPr>
          <w:kern w:val="24"/>
          <w:szCs w:val="24"/>
          <w:lang w:eastAsia="en-US"/>
        </w:rPr>
        <w:t xml:space="preserve"> Bendrovės </w:t>
      </w:r>
      <w:r w:rsidRPr="00644A13">
        <w:rPr>
          <w:spacing w:val="-2"/>
          <w:kern w:val="24"/>
          <w:szCs w:val="24"/>
          <w:lang w:eastAsia="en-US"/>
        </w:rPr>
        <w:t>finansinei padėčiai ir / ar verslui, ir / ar galimybei vykdyti Sutartyje numatytus įsipareigojimus;</w:t>
      </w:r>
      <w:bookmarkEnd w:id="191"/>
    </w:p>
    <w:p w:rsidR="00797892" w:rsidRPr="00910791" w:rsidRDefault="00797892" w:rsidP="00797892">
      <w:pPr>
        <w:widowControl w:val="0"/>
        <w:spacing w:line="360" w:lineRule="atLeast"/>
        <w:ind w:firstLine="720"/>
        <w:jc w:val="both"/>
        <w:rPr>
          <w:color w:val="000000"/>
          <w:kern w:val="24"/>
          <w:szCs w:val="24"/>
          <w:lang w:eastAsia="en-US"/>
        </w:rPr>
      </w:pPr>
      <w:bookmarkStart w:id="192" w:name="_Toc310783488"/>
      <w:r>
        <w:rPr>
          <w:kern w:val="24"/>
          <w:szCs w:val="24"/>
          <w:lang w:eastAsia="en-US"/>
        </w:rPr>
        <w:t xml:space="preserve">5.1.5. </w:t>
      </w:r>
      <w:r w:rsidRPr="00910791">
        <w:rPr>
          <w:kern w:val="24"/>
          <w:szCs w:val="24"/>
          <w:lang w:eastAsia="en-US"/>
        </w:rPr>
        <w:t>Bendrovė surinko visą</w:t>
      </w:r>
      <w:r>
        <w:rPr>
          <w:kern w:val="24"/>
          <w:szCs w:val="24"/>
          <w:lang w:eastAsia="en-US"/>
        </w:rPr>
        <w:t>,</w:t>
      </w:r>
      <w:r w:rsidRPr="00910791">
        <w:rPr>
          <w:kern w:val="24"/>
          <w:szCs w:val="24"/>
          <w:lang w:eastAsia="en-US"/>
        </w:rPr>
        <w:t xml:space="preserve"> jos manymu</w:t>
      </w:r>
      <w:r>
        <w:rPr>
          <w:kern w:val="24"/>
          <w:szCs w:val="24"/>
          <w:lang w:eastAsia="en-US"/>
        </w:rPr>
        <w:t>,</w:t>
      </w:r>
      <w:r w:rsidRPr="00910791">
        <w:rPr>
          <w:kern w:val="24"/>
          <w:szCs w:val="24"/>
          <w:lang w:eastAsia="en-US"/>
        </w:rPr>
        <w:t xml:space="preserve"> būtiną ir pakankamą informaciją, reikalingą jos įsipareigojim</w:t>
      </w:r>
      <w:r>
        <w:rPr>
          <w:kern w:val="24"/>
          <w:szCs w:val="24"/>
          <w:lang w:eastAsia="en-US"/>
        </w:rPr>
        <w:t>am</w:t>
      </w:r>
      <w:r w:rsidRPr="00910791">
        <w:rPr>
          <w:kern w:val="24"/>
          <w:szCs w:val="24"/>
          <w:lang w:eastAsia="en-US"/>
        </w:rPr>
        <w:t>s pagal Sutartį</w:t>
      </w:r>
      <w:r w:rsidRPr="00EE359D">
        <w:rPr>
          <w:kern w:val="24"/>
          <w:szCs w:val="24"/>
          <w:lang w:eastAsia="en-US"/>
        </w:rPr>
        <w:t xml:space="preserve"> </w:t>
      </w:r>
      <w:r w:rsidRPr="00910791">
        <w:rPr>
          <w:kern w:val="24"/>
          <w:szCs w:val="24"/>
          <w:lang w:eastAsia="en-US"/>
        </w:rPr>
        <w:t xml:space="preserve">vykdyti, įskaitant informaciją apie perduodamus Žemės sklypus, finansinius įsipareigojimus, numatomų teikti Paslaugų poreikį, </w:t>
      </w:r>
      <w:r>
        <w:rPr>
          <w:kern w:val="24"/>
          <w:szCs w:val="24"/>
          <w:lang w:eastAsia="en-US"/>
        </w:rPr>
        <w:t>ž</w:t>
      </w:r>
      <w:r w:rsidRPr="00910791">
        <w:rPr>
          <w:kern w:val="24"/>
          <w:szCs w:val="24"/>
          <w:lang w:eastAsia="en-US"/>
        </w:rPr>
        <w:t xml:space="preserve">emės nuomos mokesčio dydį, finansinę ir verslo riziką </w:t>
      </w:r>
      <w:r>
        <w:rPr>
          <w:kern w:val="24"/>
          <w:szCs w:val="24"/>
          <w:lang w:eastAsia="en-US"/>
        </w:rPr>
        <w:t>ir</w:t>
      </w:r>
      <w:r w:rsidRPr="00910791">
        <w:rPr>
          <w:kern w:val="24"/>
          <w:szCs w:val="24"/>
          <w:lang w:eastAsia="en-US"/>
        </w:rPr>
        <w:t xml:space="preserve"> kitus su Sutartimi ir papildomomis sutartimis susijusius esminius momentus;</w:t>
      </w:r>
      <w:bookmarkEnd w:id="192"/>
    </w:p>
    <w:p w:rsidR="00797892" w:rsidRPr="00910791" w:rsidRDefault="00797892" w:rsidP="00797892">
      <w:pPr>
        <w:widowControl w:val="0"/>
        <w:spacing w:line="360" w:lineRule="atLeast"/>
        <w:ind w:firstLine="720"/>
        <w:jc w:val="both"/>
        <w:rPr>
          <w:color w:val="000000"/>
          <w:kern w:val="24"/>
          <w:szCs w:val="24"/>
          <w:lang w:eastAsia="en-US"/>
        </w:rPr>
      </w:pPr>
      <w:bookmarkStart w:id="193" w:name="_Toc310783489"/>
      <w:r>
        <w:rPr>
          <w:kern w:val="24"/>
          <w:szCs w:val="24"/>
          <w:lang w:eastAsia="en-US"/>
        </w:rPr>
        <w:t xml:space="preserve">5.1.6. </w:t>
      </w:r>
      <w:r w:rsidRPr="00910791">
        <w:rPr>
          <w:kern w:val="24"/>
          <w:szCs w:val="24"/>
          <w:lang w:eastAsia="en-US"/>
        </w:rPr>
        <w:t>Bendrovė patvirtina, kad jai buvo sudaryta galimybė susipažinti su visais reikiamais dokumentais, taip pat kad ji turėjo galimybę prašyti pateikti papildomus dokumentus ir informaciją</w:t>
      </w:r>
      <w:r>
        <w:rPr>
          <w:kern w:val="24"/>
          <w:szCs w:val="24"/>
          <w:lang w:eastAsia="en-US"/>
        </w:rPr>
        <w:t>;</w:t>
      </w:r>
      <w:r w:rsidRPr="00910791">
        <w:rPr>
          <w:kern w:val="24"/>
          <w:szCs w:val="24"/>
          <w:lang w:eastAsia="en-US"/>
        </w:rPr>
        <w:t xml:space="preserve"> </w:t>
      </w:r>
      <w:r>
        <w:rPr>
          <w:kern w:val="24"/>
          <w:szCs w:val="24"/>
          <w:lang w:eastAsia="en-US"/>
        </w:rPr>
        <w:t>j</w:t>
      </w:r>
      <w:r w:rsidRPr="00910791">
        <w:rPr>
          <w:kern w:val="24"/>
          <w:szCs w:val="24"/>
          <w:lang w:eastAsia="en-US"/>
        </w:rPr>
        <w:t>ų pagrindu Bendrovė turėjo galimybę daryti savarankiškas išvadas apie Šalių teises ir pareigas pagal Sutartį ir dėl to prisiima visą atsakomybę dėl Sutartimi prisiimamų įsipareigojimų ir su jais susijusios rizikos vertinimo;</w:t>
      </w:r>
      <w:bookmarkEnd w:id="193"/>
    </w:p>
    <w:p w:rsidR="00797892" w:rsidRPr="00910791" w:rsidRDefault="00797892" w:rsidP="00797892">
      <w:pPr>
        <w:widowControl w:val="0"/>
        <w:spacing w:line="360" w:lineRule="atLeast"/>
        <w:ind w:firstLine="720"/>
        <w:jc w:val="both"/>
        <w:rPr>
          <w:color w:val="000000"/>
          <w:kern w:val="24"/>
          <w:szCs w:val="24"/>
          <w:lang w:eastAsia="en-US"/>
        </w:rPr>
      </w:pPr>
      <w:bookmarkStart w:id="194" w:name="_Toc310783490"/>
      <w:r>
        <w:rPr>
          <w:kern w:val="24"/>
          <w:szCs w:val="24"/>
          <w:lang w:eastAsia="en-US"/>
        </w:rPr>
        <w:t xml:space="preserve">5.1.7. </w:t>
      </w:r>
      <w:r w:rsidRPr="00910791">
        <w:rPr>
          <w:kern w:val="24"/>
          <w:szCs w:val="24"/>
          <w:lang w:eastAsia="en-US"/>
        </w:rPr>
        <w:t>Bendrovė sudaro Sutartį turėdama ilgalaikį (ne mažiau kaip Sutarties galiojimo laikotarpiu) ir tikrą verslo interesą užtikrinti sėkmingą Zonos veiklą;</w:t>
      </w:r>
      <w:bookmarkEnd w:id="194"/>
    </w:p>
    <w:p w:rsidR="00797892" w:rsidRPr="00910791" w:rsidRDefault="00797892" w:rsidP="00797892">
      <w:pPr>
        <w:widowControl w:val="0"/>
        <w:spacing w:line="360" w:lineRule="atLeast"/>
        <w:ind w:firstLine="720"/>
        <w:jc w:val="both"/>
        <w:rPr>
          <w:kern w:val="24"/>
          <w:szCs w:val="24"/>
          <w:lang w:eastAsia="en-US"/>
        </w:rPr>
      </w:pPr>
      <w:bookmarkStart w:id="195" w:name="_Toc310783491"/>
      <w:r>
        <w:rPr>
          <w:kern w:val="24"/>
          <w:szCs w:val="24"/>
          <w:lang w:eastAsia="en-US"/>
        </w:rPr>
        <w:t xml:space="preserve">5.1.8. </w:t>
      </w:r>
      <w:r w:rsidRPr="00910791">
        <w:rPr>
          <w:kern w:val="24"/>
          <w:szCs w:val="24"/>
          <w:lang w:eastAsia="en-US"/>
        </w:rPr>
        <w:t>Bendrovei nėra žinom</w:t>
      </w:r>
      <w:r>
        <w:rPr>
          <w:kern w:val="24"/>
          <w:szCs w:val="24"/>
          <w:lang w:eastAsia="en-US"/>
        </w:rPr>
        <w:t>os</w:t>
      </w:r>
      <w:r w:rsidRPr="00910791">
        <w:rPr>
          <w:kern w:val="24"/>
          <w:szCs w:val="24"/>
          <w:lang w:eastAsia="en-US"/>
        </w:rPr>
        <w:t xml:space="preserve"> joki</w:t>
      </w:r>
      <w:r>
        <w:rPr>
          <w:kern w:val="24"/>
          <w:szCs w:val="24"/>
          <w:lang w:eastAsia="en-US"/>
        </w:rPr>
        <w:t>o</w:t>
      </w:r>
      <w:r w:rsidRPr="00910791">
        <w:rPr>
          <w:kern w:val="24"/>
          <w:szCs w:val="24"/>
          <w:lang w:eastAsia="en-US"/>
        </w:rPr>
        <w:t>s aplinkyb</w:t>
      </w:r>
      <w:r>
        <w:rPr>
          <w:kern w:val="24"/>
          <w:szCs w:val="24"/>
          <w:lang w:eastAsia="en-US"/>
        </w:rPr>
        <w:t>ė</w:t>
      </w:r>
      <w:r w:rsidRPr="00910791">
        <w:rPr>
          <w:kern w:val="24"/>
          <w:szCs w:val="24"/>
          <w:lang w:eastAsia="en-US"/>
        </w:rPr>
        <w:t>s, kurios galėtų sutrukdyti tinkamą Sutartimi prisiimtų įsipareigojimų vykdymą;</w:t>
      </w:r>
      <w:bookmarkEnd w:id="195"/>
    </w:p>
    <w:p w:rsidR="00797892" w:rsidRPr="00910791" w:rsidRDefault="00797892" w:rsidP="00797892">
      <w:pPr>
        <w:widowControl w:val="0"/>
        <w:spacing w:line="360" w:lineRule="atLeast"/>
        <w:ind w:firstLine="720"/>
        <w:jc w:val="both"/>
        <w:rPr>
          <w:color w:val="000000"/>
          <w:kern w:val="24"/>
          <w:szCs w:val="24"/>
          <w:lang w:eastAsia="en-US"/>
        </w:rPr>
      </w:pPr>
      <w:bookmarkStart w:id="196" w:name="_Toc310783493"/>
      <w:r>
        <w:rPr>
          <w:kern w:val="24"/>
          <w:szCs w:val="24"/>
          <w:lang w:eastAsia="en-US"/>
        </w:rPr>
        <w:t xml:space="preserve">5.2. </w:t>
      </w:r>
      <w:r w:rsidRPr="00910791">
        <w:rPr>
          <w:kern w:val="24"/>
          <w:szCs w:val="24"/>
          <w:lang w:eastAsia="en-US"/>
        </w:rPr>
        <w:t xml:space="preserve">Sutarties </w:t>
      </w:r>
      <w:r>
        <w:rPr>
          <w:kern w:val="24"/>
          <w:szCs w:val="24"/>
          <w:lang w:eastAsia="en-US"/>
        </w:rPr>
        <w:t>5.1</w:t>
      </w:r>
      <w:r w:rsidRPr="00910791">
        <w:rPr>
          <w:kern w:val="24"/>
          <w:szCs w:val="24"/>
          <w:lang w:eastAsia="en-US"/>
        </w:rPr>
        <w:t xml:space="preserve"> punkte pateikti Bendrovės pareiškimai ir garantijos galioja visa apimtimi Sutarties sudarymo ir jos įsigaliojimo momentais. Bendrovė įsipareigoja nedels</w:t>
      </w:r>
      <w:r>
        <w:rPr>
          <w:kern w:val="24"/>
          <w:szCs w:val="24"/>
          <w:lang w:eastAsia="en-US"/>
        </w:rPr>
        <w:t>dama</w:t>
      </w:r>
      <w:r w:rsidRPr="00910791">
        <w:rPr>
          <w:kern w:val="24"/>
          <w:szCs w:val="24"/>
          <w:lang w:eastAsia="en-US"/>
        </w:rPr>
        <w:t xml:space="preserve"> </w:t>
      </w:r>
      <w:r>
        <w:rPr>
          <w:kern w:val="24"/>
          <w:szCs w:val="24"/>
          <w:lang w:eastAsia="en-US"/>
        </w:rPr>
        <w:t>pranešti</w:t>
      </w:r>
      <w:r w:rsidRPr="00910791">
        <w:rPr>
          <w:kern w:val="24"/>
          <w:szCs w:val="24"/>
          <w:lang w:eastAsia="en-US"/>
        </w:rPr>
        <w:t xml:space="preserve"> Vyriausybės įgaliot</w:t>
      </w:r>
      <w:r>
        <w:rPr>
          <w:kern w:val="24"/>
          <w:szCs w:val="24"/>
          <w:lang w:eastAsia="en-US"/>
        </w:rPr>
        <w:t>ai</w:t>
      </w:r>
      <w:r w:rsidRPr="00910791">
        <w:rPr>
          <w:kern w:val="24"/>
          <w:szCs w:val="24"/>
          <w:lang w:eastAsia="en-US"/>
        </w:rPr>
        <w:t xml:space="preserve"> institucij</w:t>
      </w:r>
      <w:r>
        <w:rPr>
          <w:kern w:val="24"/>
          <w:szCs w:val="24"/>
          <w:lang w:eastAsia="en-US"/>
        </w:rPr>
        <w:t>ai</w:t>
      </w:r>
      <w:r w:rsidRPr="00910791">
        <w:rPr>
          <w:kern w:val="24"/>
          <w:szCs w:val="24"/>
          <w:lang w:eastAsia="en-US"/>
        </w:rPr>
        <w:t xml:space="preserve"> apie bet kokius įvykius ar aplinkybes, dėl kurių bet kuris iš Bendrovės pareiškimų ar garantijų taptų neteising</w:t>
      </w:r>
      <w:r>
        <w:rPr>
          <w:kern w:val="24"/>
          <w:szCs w:val="24"/>
          <w:lang w:eastAsia="en-US"/>
        </w:rPr>
        <w:t>as</w:t>
      </w:r>
      <w:r w:rsidRPr="00910791">
        <w:rPr>
          <w:kern w:val="24"/>
          <w:szCs w:val="24"/>
          <w:lang w:eastAsia="en-US"/>
        </w:rPr>
        <w:t xml:space="preserve"> ateityje.</w:t>
      </w:r>
      <w:bookmarkEnd w:id="196"/>
    </w:p>
    <w:p w:rsidR="00797892" w:rsidRPr="00910791" w:rsidRDefault="00797892" w:rsidP="00797892">
      <w:pPr>
        <w:widowControl w:val="0"/>
        <w:spacing w:line="360" w:lineRule="atLeast"/>
        <w:ind w:firstLine="720"/>
        <w:jc w:val="both"/>
        <w:rPr>
          <w:kern w:val="24"/>
          <w:szCs w:val="24"/>
          <w:lang w:eastAsia="en-US"/>
        </w:rPr>
      </w:pPr>
      <w:bookmarkStart w:id="197" w:name="_Toc310783494"/>
      <w:r>
        <w:rPr>
          <w:kern w:val="24"/>
          <w:szCs w:val="24"/>
          <w:lang w:eastAsia="en-US"/>
        </w:rPr>
        <w:t xml:space="preserve">5.3. </w:t>
      </w:r>
      <w:r w:rsidRPr="00910791">
        <w:rPr>
          <w:kern w:val="24"/>
          <w:szCs w:val="24"/>
          <w:lang w:eastAsia="en-US"/>
        </w:rPr>
        <w:t xml:space="preserve">Bendrovė supranta, kad Vyriausybės įgaliota institucija sudaro Sutartį pasitikėdama Bendrovės pareiškimais ir garantijomis bei informacija, kuri buvo jos pateikta </w:t>
      </w:r>
      <w:r>
        <w:rPr>
          <w:kern w:val="24"/>
          <w:szCs w:val="24"/>
          <w:lang w:eastAsia="en-US"/>
        </w:rPr>
        <w:t xml:space="preserve">per </w:t>
      </w:r>
      <w:r w:rsidRPr="00910791">
        <w:rPr>
          <w:kern w:val="24"/>
          <w:szCs w:val="24"/>
          <w:lang w:eastAsia="en-US"/>
        </w:rPr>
        <w:t>Konkurs</w:t>
      </w:r>
      <w:r>
        <w:rPr>
          <w:kern w:val="24"/>
          <w:szCs w:val="24"/>
          <w:lang w:eastAsia="en-US"/>
        </w:rPr>
        <w:t>ą</w:t>
      </w:r>
      <w:r w:rsidRPr="00910791">
        <w:rPr>
          <w:kern w:val="24"/>
          <w:szCs w:val="24"/>
          <w:lang w:eastAsia="en-US"/>
        </w:rPr>
        <w:t xml:space="preserve"> iki Sutarties pasirašymo. Vyriausybės įgaliota institucija nepradėjo jokio savarankiško patikrinimo dėl Bendrovės pareiškimų ir garantijų teisingumo ir tikslumo.</w:t>
      </w:r>
      <w:bookmarkEnd w:id="197"/>
    </w:p>
    <w:p w:rsidR="00797892" w:rsidRPr="00910791" w:rsidRDefault="00797892" w:rsidP="00797892">
      <w:pPr>
        <w:pStyle w:val="1stlevelheading"/>
        <w:numPr>
          <w:ilvl w:val="0"/>
          <w:numId w:val="0"/>
        </w:numPr>
        <w:spacing w:before="0" w:after="0" w:line="360" w:lineRule="atLeast"/>
        <w:ind w:firstLine="720"/>
        <w:outlineLvl w:val="9"/>
        <w:rPr>
          <w:spacing w:val="0"/>
          <w:sz w:val="24"/>
          <w:lang w:val="lt-LT"/>
        </w:rPr>
      </w:pPr>
      <w:bookmarkStart w:id="198" w:name="_Ref136185972"/>
      <w:bookmarkStart w:id="199" w:name="_Toc137866511"/>
      <w:bookmarkStart w:id="200" w:name="_Toc310504088"/>
      <w:bookmarkStart w:id="201" w:name="_Toc310783495"/>
      <w:bookmarkStart w:id="202" w:name="_Toc328156177"/>
      <w:r>
        <w:rPr>
          <w:spacing w:val="0"/>
          <w:sz w:val="24"/>
          <w:lang w:val="lt-LT"/>
        </w:rPr>
        <w:t>6. </w:t>
      </w:r>
      <w:r w:rsidRPr="00910791">
        <w:rPr>
          <w:spacing w:val="0"/>
          <w:sz w:val="24"/>
          <w:lang w:val="lt-LT"/>
        </w:rPr>
        <w:t>Vyriausybės įgaliotos institucijos pareiškimai ir garantijos</w:t>
      </w:r>
      <w:bookmarkEnd w:id="198"/>
      <w:bookmarkEnd w:id="199"/>
      <w:bookmarkEnd w:id="200"/>
      <w:bookmarkEnd w:id="201"/>
      <w:bookmarkEnd w:id="202"/>
    </w:p>
    <w:p w:rsidR="00797892" w:rsidRPr="00910791" w:rsidRDefault="00797892" w:rsidP="00797892">
      <w:pPr>
        <w:widowControl w:val="0"/>
        <w:spacing w:line="360" w:lineRule="atLeast"/>
        <w:ind w:firstLine="720"/>
        <w:jc w:val="both"/>
        <w:rPr>
          <w:color w:val="000000"/>
          <w:kern w:val="24"/>
          <w:szCs w:val="24"/>
          <w:lang w:eastAsia="en-US"/>
        </w:rPr>
      </w:pPr>
      <w:bookmarkStart w:id="203" w:name="_Ref137391139"/>
      <w:bookmarkStart w:id="204" w:name="_Toc310503673"/>
      <w:bookmarkStart w:id="205" w:name="_Toc310504089"/>
      <w:bookmarkStart w:id="206" w:name="_Toc310783496"/>
      <w:r>
        <w:rPr>
          <w:kern w:val="24"/>
          <w:szCs w:val="24"/>
          <w:lang w:eastAsia="en-US"/>
        </w:rPr>
        <w:t xml:space="preserve">6.1. </w:t>
      </w:r>
      <w:r w:rsidRPr="00910791">
        <w:rPr>
          <w:kern w:val="24"/>
          <w:szCs w:val="24"/>
          <w:lang w:eastAsia="en-US"/>
        </w:rPr>
        <w:t>Vyriausybės įgaliota institucija pareiškia ir garantuoja, kad:</w:t>
      </w:r>
      <w:bookmarkEnd w:id="203"/>
      <w:bookmarkEnd w:id="204"/>
      <w:bookmarkEnd w:id="205"/>
      <w:bookmarkEnd w:id="206"/>
    </w:p>
    <w:p w:rsidR="00797892" w:rsidRPr="00910791" w:rsidRDefault="00797892" w:rsidP="00797892">
      <w:pPr>
        <w:widowControl w:val="0"/>
        <w:spacing w:line="360" w:lineRule="atLeast"/>
        <w:ind w:firstLine="720"/>
        <w:jc w:val="both"/>
        <w:rPr>
          <w:color w:val="000000"/>
          <w:kern w:val="24"/>
          <w:szCs w:val="24"/>
          <w:lang w:eastAsia="en-US"/>
        </w:rPr>
      </w:pPr>
      <w:bookmarkStart w:id="207" w:name="_Toc310783497"/>
      <w:r>
        <w:rPr>
          <w:kern w:val="24"/>
          <w:szCs w:val="24"/>
          <w:lang w:eastAsia="en-US"/>
        </w:rPr>
        <w:t xml:space="preserve">6.1.1. </w:t>
      </w:r>
      <w:r w:rsidRPr="00910791">
        <w:rPr>
          <w:kern w:val="24"/>
          <w:szCs w:val="24"/>
          <w:lang w:eastAsia="en-US"/>
        </w:rPr>
        <w:t xml:space="preserve">Vyriausybės įgaliota institucija atliko reikiamus veiksmus ir gavo oficialius leidimus </w:t>
      </w:r>
      <w:r>
        <w:rPr>
          <w:kern w:val="24"/>
          <w:szCs w:val="24"/>
          <w:lang w:eastAsia="en-US"/>
        </w:rPr>
        <w:t>ir / ar</w:t>
      </w:r>
      <w:r w:rsidRPr="00910791">
        <w:rPr>
          <w:kern w:val="24"/>
          <w:szCs w:val="24"/>
          <w:lang w:eastAsia="en-US"/>
        </w:rPr>
        <w:t xml:space="preserve"> pritarimus sudary</w:t>
      </w:r>
      <w:r>
        <w:rPr>
          <w:kern w:val="24"/>
          <w:szCs w:val="24"/>
          <w:lang w:eastAsia="en-US"/>
        </w:rPr>
        <w:t>t</w:t>
      </w:r>
      <w:r w:rsidRPr="00910791">
        <w:rPr>
          <w:kern w:val="24"/>
          <w:szCs w:val="24"/>
          <w:lang w:eastAsia="en-US"/>
        </w:rPr>
        <w:t>i Sutart</w:t>
      </w:r>
      <w:r>
        <w:rPr>
          <w:kern w:val="24"/>
          <w:szCs w:val="24"/>
          <w:lang w:eastAsia="en-US"/>
        </w:rPr>
        <w:t>į</w:t>
      </w:r>
      <w:r w:rsidRPr="00910791">
        <w:rPr>
          <w:kern w:val="24"/>
          <w:szCs w:val="24"/>
          <w:lang w:eastAsia="en-US"/>
        </w:rPr>
        <w:t xml:space="preserve"> </w:t>
      </w:r>
      <w:r>
        <w:rPr>
          <w:kern w:val="24"/>
          <w:szCs w:val="24"/>
          <w:lang w:eastAsia="en-US"/>
        </w:rPr>
        <w:t xml:space="preserve">ir </w:t>
      </w:r>
      <w:r w:rsidRPr="00910791">
        <w:rPr>
          <w:kern w:val="24"/>
          <w:szCs w:val="24"/>
          <w:lang w:eastAsia="en-US"/>
        </w:rPr>
        <w:t>vykdy</w:t>
      </w:r>
      <w:r>
        <w:rPr>
          <w:kern w:val="24"/>
          <w:szCs w:val="24"/>
          <w:lang w:eastAsia="en-US"/>
        </w:rPr>
        <w:t>t</w:t>
      </w:r>
      <w:r w:rsidRPr="00910791">
        <w:rPr>
          <w:kern w:val="24"/>
          <w:szCs w:val="24"/>
          <w:lang w:eastAsia="en-US"/>
        </w:rPr>
        <w:t>i j</w:t>
      </w:r>
      <w:r>
        <w:rPr>
          <w:kern w:val="24"/>
          <w:szCs w:val="24"/>
          <w:lang w:eastAsia="en-US"/>
        </w:rPr>
        <w:t>a</w:t>
      </w:r>
      <w:r w:rsidRPr="00910791">
        <w:rPr>
          <w:kern w:val="24"/>
          <w:szCs w:val="24"/>
          <w:lang w:eastAsia="en-US"/>
        </w:rPr>
        <w:t xml:space="preserve"> prisiimt</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ir Sutartis </w:t>
      </w:r>
      <w:r>
        <w:rPr>
          <w:kern w:val="24"/>
          <w:szCs w:val="24"/>
          <w:lang w:eastAsia="en-US"/>
        </w:rPr>
        <w:t>ir</w:t>
      </w:r>
      <w:r w:rsidRPr="00910791">
        <w:rPr>
          <w:kern w:val="24"/>
          <w:szCs w:val="24"/>
          <w:lang w:eastAsia="en-US"/>
        </w:rPr>
        <w:t xml:space="preserve"> joje esantys įsipareigojimai sukuria teisėtas </w:t>
      </w:r>
      <w:r>
        <w:rPr>
          <w:kern w:val="24"/>
          <w:szCs w:val="24"/>
          <w:lang w:eastAsia="en-US"/>
        </w:rPr>
        <w:t>ir</w:t>
      </w:r>
      <w:r w:rsidRPr="00910791">
        <w:rPr>
          <w:kern w:val="24"/>
          <w:szCs w:val="24"/>
          <w:lang w:eastAsia="en-US"/>
        </w:rPr>
        <w:t xml:space="preserve"> galiojančias prievoles pagal Sutarties nuostatas;</w:t>
      </w:r>
      <w:bookmarkEnd w:id="207"/>
    </w:p>
    <w:p w:rsidR="00797892" w:rsidRPr="00910791" w:rsidRDefault="00797892" w:rsidP="00797892">
      <w:pPr>
        <w:widowControl w:val="0"/>
        <w:spacing w:line="360" w:lineRule="atLeast"/>
        <w:ind w:firstLine="720"/>
        <w:jc w:val="both"/>
        <w:rPr>
          <w:color w:val="000000"/>
          <w:kern w:val="24"/>
          <w:szCs w:val="24"/>
          <w:lang w:eastAsia="en-US"/>
        </w:rPr>
      </w:pPr>
      <w:bookmarkStart w:id="208" w:name="_Toc310783498"/>
      <w:r>
        <w:rPr>
          <w:kern w:val="24"/>
          <w:szCs w:val="24"/>
          <w:lang w:eastAsia="en-US"/>
        </w:rPr>
        <w:lastRenderedPageBreak/>
        <w:t xml:space="preserve">6.1.2. </w:t>
      </w:r>
      <w:r w:rsidRPr="00910791">
        <w:rPr>
          <w:kern w:val="24"/>
          <w:szCs w:val="24"/>
          <w:lang w:eastAsia="en-US"/>
        </w:rPr>
        <w:t xml:space="preserve">Bendrovei buvo suteikta visa informacija, kurios </w:t>
      </w:r>
      <w:r>
        <w:rPr>
          <w:kern w:val="24"/>
          <w:szCs w:val="24"/>
          <w:lang w:eastAsia="en-US"/>
        </w:rPr>
        <w:t xml:space="preserve">ji </w:t>
      </w:r>
      <w:r w:rsidRPr="00910791">
        <w:rPr>
          <w:kern w:val="24"/>
          <w:szCs w:val="24"/>
          <w:lang w:eastAsia="en-US"/>
        </w:rPr>
        <w:t>pareikalavo, apie perduodamus Žemės sklypus ir esamą Infrastruktūrą bei įsipareigojimus, ir ši informacija yra teisinga Sutarties sudarymo dieną, išskyrus būklės pokyčius dėl įprastinės ūkinės veiklos, atsiradusius laikotarpiu tarp informacijos pateikimo ir Sutarties pasirašymo dienos;</w:t>
      </w:r>
      <w:bookmarkEnd w:id="208"/>
    </w:p>
    <w:p w:rsidR="00797892" w:rsidRPr="00910791" w:rsidRDefault="00797892" w:rsidP="00797892">
      <w:pPr>
        <w:widowControl w:val="0"/>
        <w:spacing w:line="360" w:lineRule="atLeast"/>
        <w:ind w:firstLine="720"/>
        <w:jc w:val="both"/>
        <w:rPr>
          <w:color w:val="000000"/>
          <w:kern w:val="24"/>
          <w:szCs w:val="24"/>
          <w:lang w:eastAsia="en-US"/>
        </w:rPr>
      </w:pPr>
      <w:bookmarkStart w:id="209" w:name="_Toc310783499"/>
      <w:r>
        <w:rPr>
          <w:kern w:val="24"/>
          <w:szCs w:val="24"/>
          <w:lang w:eastAsia="en-US"/>
        </w:rPr>
        <w:t xml:space="preserve">6.1.3. </w:t>
      </w:r>
      <w:r w:rsidRPr="00910791">
        <w:rPr>
          <w:kern w:val="24"/>
          <w:szCs w:val="24"/>
          <w:lang w:eastAsia="en-US"/>
        </w:rPr>
        <w:t>Žemės sklypai, kurie bus suteikiami Bendrovei valdyti ir naudoti nuomos teise pagal Sutarties sąlygas, priklauso Valstybei nuosavybės teise;</w:t>
      </w:r>
      <w:bookmarkEnd w:id="209"/>
    </w:p>
    <w:p w:rsidR="00797892" w:rsidRPr="00910791" w:rsidRDefault="00797892" w:rsidP="00797892">
      <w:pPr>
        <w:widowControl w:val="0"/>
        <w:spacing w:line="360" w:lineRule="atLeast"/>
        <w:ind w:firstLine="720"/>
        <w:jc w:val="both"/>
        <w:rPr>
          <w:kern w:val="24"/>
          <w:szCs w:val="24"/>
          <w:lang w:eastAsia="en-US"/>
        </w:rPr>
      </w:pPr>
      <w:bookmarkStart w:id="210" w:name="_Toc310783500"/>
      <w:r>
        <w:rPr>
          <w:kern w:val="24"/>
          <w:szCs w:val="24"/>
          <w:lang w:eastAsia="en-US"/>
        </w:rPr>
        <w:t xml:space="preserve">6.1.4. </w:t>
      </w:r>
      <w:r w:rsidRPr="00910791">
        <w:rPr>
          <w:kern w:val="24"/>
          <w:szCs w:val="24"/>
          <w:lang w:eastAsia="en-US"/>
        </w:rPr>
        <w:t>Vyriausybės įgaliotos institucijos atstovas turi visus įgaliojimus sudaryti Sutartį.</w:t>
      </w:r>
      <w:bookmarkEnd w:id="210"/>
    </w:p>
    <w:p w:rsidR="00797892" w:rsidRPr="00910791" w:rsidRDefault="00797892" w:rsidP="00797892">
      <w:pPr>
        <w:widowControl w:val="0"/>
        <w:spacing w:line="360" w:lineRule="atLeast"/>
        <w:ind w:firstLine="720"/>
        <w:jc w:val="both"/>
        <w:rPr>
          <w:kern w:val="24"/>
          <w:szCs w:val="24"/>
          <w:lang w:eastAsia="en-US"/>
        </w:rPr>
      </w:pPr>
      <w:bookmarkStart w:id="211" w:name="_Toc310503674"/>
      <w:bookmarkStart w:id="212" w:name="_Toc310504090"/>
      <w:bookmarkStart w:id="213" w:name="_Toc310783501"/>
      <w:r>
        <w:rPr>
          <w:kern w:val="24"/>
          <w:szCs w:val="24"/>
          <w:lang w:eastAsia="en-US"/>
        </w:rPr>
        <w:t xml:space="preserve">6.2. </w:t>
      </w:r>
      <w:r w:rsidRPr="00910791">
        <w:rPr>
          <w:kern w:val="24"/>
          <w:szCs w:val="24"/>
          <w:lang w:eastAsia="en-US"/>
        </w:rPr>
        <w:t xml:space="preserve">Sutarties </w:t>
      </w:r>
      <w:r>
        <w:rPr>
          <w:kern w:val="24"/>
          <w:szCs w:val="24"/>
          <w:lang w:eastAsia="en-US"/>
        </w:rPr>
        <w:t>6.1</w:t>
      </w:r>
      <w:r w:rsidRPr="00910791">
        <w:rPr>
          <w:kern w:val="24"/>
          <w:szCs w:val="24"/>
          <w:lang w:eastAsia="en-US"/>
        </w:rPr>
        <w:t xml:space="preserve"> punkte pateikti Vyriausybės įgaliotos institucijos pareiškimai ir garantijos galioja visa apimtimi Sutarties sudarymo ir jos įsigaliojimo moment</w:t>
      </w:r>
      <w:r>
        <w:rPr>
          <w:kern w:val="24"/>
          <w:szCs w:val="24"/>
          <w:lang w:eastAsia="en-US"/>
        </w:rPr>
        <w:t>u</w:t>
      </w:r>
      <w:r w:rsidRPr="00910791">
        <w:rPr>
          <w:kern w:val="24"/>
          <w:szCs w:val="24"/>
          <w:lang w:eastAsia="en-US"/>
        </w:rPr>
        <w:t>. Vyriausybės įgaliota institucija įsipareigoja nedels</w:t>
      </w:r>
      <w:r>
        <w:rPr>
          <w:kern w:val="24"/>
          <w:szCs w:val="24"/>
          <w:lang w:eastAsia="en-US"/>
        </w:rPr>
        <w:t>dama</w:t>
      </w:r>
      <w:r w:rsidRPr="00910791">
        <w:rPr>
          <w:kern w:val="24"/>
          <w:szCs w:val="24"/>
          <w:lang w:eastAsia="en-US"/>
        </w:rPr>
        <w:t xml:space="preserve"> </w:t>
      </w:r>
      <w:r>
        <w:rPr>
          <w:kern w:val="24"/>
          <w:szCs w:val="24"/>
          <w:lang w:eastAsia="en-US"/>
        </w:rPr>
        <w:t>pranešti</w:t>
      </w:r>
      <w:r w:rsidRPr="00910791">
        <w:rPr>
          <w:kern w:val="24"/>
          <w:szCs w:val="24"/>
          <w:lang w:eastAsia="en-US"/>
        </w:rPr>
        <w:t xml:space="preserve"> Bendrov</w:t>
      </w:r>
      <w:r>
        <w:rPr>
          <w:kern w:val="24"/>
          <w:szCs w:val="24"/>
          <w:lang w:eastAsia="en-US"/>
        </w:rPr>
        <w:t>ei</w:t>
      </w:r>
      <w:r w:rsidRPr="00910791">
        <w:rPr>
          <w:kern w:val="24"/>
          <w:szCs w:val="24"/>
          <w:lang w:eastAsia="en-US"/>
        </w:rPr>
        <w:t xml:space="preserve"> apie bet kokius įvykius ar aplinkybes, dėl kurių bet kuris iš Vyriausybės įgaliotos institucijos pareiškimų ar garantijų taptų neteising</w:t>
      </w:r>
      <w:r>
        <w:rPr>
          <w:kern w:val="24"/>
          <w:szCs w:val="24"/>
          <w:lang w:eastAsia="en-US"/>
        </w:rPr>
        <w:t>as</w:t>
      </w:r>
      <w:r w:rsidRPr="00910791">
        <w:rPr>
          <w:kern w:val="24"/>
          <w:szCs w:val="24"/>
          <w:lang w:eastAsia="en-US"/>
        </w:rPr>
        <w:t xml:space="preserve"> ateityje.</w:t>
      </w:r>
      <w:bookmarkEnd w:id="211"/>
      <w:bookmarkEnd w:id="212"/>
      <w:bookmarkEnd w:id="213"/>
    </w:p>
    <w:p w:rsidR="00797892" w:rsidRPr="00910791" w:rsidRDefault="00797892" w:rsidP="00797892">
      <w:pPr>
        <w:widowControl w:val="0"/>
        <w:spacing w:line="360" w:lineRule="atLeast"/>
        <w:ind w:firstLine="720"/>
        <w:jc w:val="both"/>
        <w:rPr>
          <w:kern w:val="24"/>
          <w:szCs w:val="24"/>
          <w:lang w:eastAsia="en-US"/>
        </w:rPr>
      </w:pPr>
      <w:bookmarkStart w:id="214" w:name="_Toc310503675"/>
      <w:bookmarkStart w:id="215" w:name="_Toc310504091"/>
      <w:bookmarkStart w:id="216" w:name="_Toc310783502"/>
      <w:r>
        <w:rPr>
          <w:kern w:val="24"/>
          <w:szCs w:val="24"/>
          <w:lang w:eastAsia="en-US"/>
        </w:rPr>
        <w:t xml:space="preserve">6.3. </w:t>
      </w:r>
      <w:r w:rsidRPr="00910791">
        <w:rPr>
          <w:kern w:val="24"/>
          <w:szCs w:val="24"/>
          <w:lang w:eastAsia="en-US"/>
        </w:rPr>
        <w:t>Vyriausybės įgaliota institucija supranta, kad Bendrovė sudaro Sutartį pasitikėdama Vyriausybės įgaliotos institucijos pareiškimais</w:t>
      </w:r>
      <w:r>
        <w:rPr>
          <w:kern w:val="24"/>
          <w:szCs w:val="24"/>
          <w:lang w:eastAsia="en-US"/>
        </w:rPr>
        <w:t>,</w:t>
      </w:r>
      <w:r w:rsidRPr="00910791">
        <w:rPr>
          <w:kern w:val="24"/>
          <w:szCs w:val="24"/>
          <w:lang w:eastAsia="en-US"/>
        </w:rPr>
        <w:t xml:space="preserve"> garantijomis ir ta informacija, kuri buvo pateikta Bendrovei.</w:t>
      </w:r>
      <w:bookmarkEnd w:id="214"/>
      <w:bookmarkEnd w:id="215"/>
      <w:bookmarkEnd w:id="216"/>
    </w:p>
    <w:p w:rsidR="00797892" w:rsidRPr="00910791" w:rsidRDefault="00797892" w:rsidP="00797892">
      <w:pPr>
        <w:pStyle w:val="1stlevelheading"/>
        <w:numPr>
          <w:ilvl w:val="0"/>
          <w:numId w:val="0"/>
        </w:numPr>
        <w:spacing w:before="0" w:after="0" w:line="360" w:lineRule="atLeast"/>
        <w:ind w:firstLine="720"/>
        <w:outlineLvl w:val="9"/>
        <w:rPr>
          <w:spacing w:val="0"/>
          <w:sz w:val="24"/>
          <w:lang w:val="lt-LT"/>
        </w:rPr>
      </w:pPr>
      <w:bookmarkStart w:id="217" w:name="_Toc328156178"/>
      <w:r>
        <w:rPr>
          <w:spacing w:val="0"/>
          <w:sz w:val="24"/>
          <w:lang w:val="lt-LT"/>
        </w:rPr>
        <w:t xml:space="preserve">7. </w:t>
      </w:r>
      <w:r w:rsidRPr="00910791">
        <w:rPr>
          <w:spacing w:val="0"/>
          <w:sz w:val="24"/>
          <w:lang w:val="lt-LT"/>
        </w:rPr>
        <w:t>ZONOS VALDYMAS IR KITOS BENDROVĖS TEIKIAMOS PASLAUGOS</w:t>
      </w:r>
      <w:bookmarkEnd w:id="217"/>
    </w:p>
    <w:p w:rsidR="00797892" w:rsidRPr="00910791" w:rsidRDefault="00797892" w:rsidP="00797892">
      <w:pPr>
        <w:widowControl w:val="0"/>
        <w:spacing w:line="360" w:lineRule="atLeast"/>
        <w:ind w:firstLine="720"/>
        <w:jc w:val="both"/>
        <w:rPr>
          <w:kern w:val="24"/>
          <w:szCs w:val="24"/>
          <w:lang w:eastAsia="en-US"/>
        </w:rPr>
      </w:pPr>
      <w:bookmarkStart w:id="218" w:name="_Toc310503699"/>
      <w:bookmarkStart w:id="219" w:name="_Toc310504115"/>
      <w:bookmarkStart w:id="220" w:name="_Toc310783532"/>
      <w:bookmarkStart w:id="221" w:name="_Toc310503677"/>
      <w:bookmarkStart w:id="222" w:name="_Toc310504093"/>
      <w:bookmarkStart w:id="223" w:name="_Toc310783504"/>
      <w:bookmarkStart w:id="224" w:name="_Ref310856952"/>
      <w:bookmarkStart w:id="225" w:name="_Ref316487094"/>
      <w:r>
        <w:rPr>
          <w:kern w:val="24"/>
          <w:szCs w:val="24"/>
          <w:lang w:eastAsia="en-US"/>
        </w:rPr>
        <w:t xml:space="preserve">7.1. </w:t>
      </w:r>
      <w:r w:rsidRPr="00910791">
        <w:rPr>
          <w:kern w:val="24"/>
          <w:szCs w:val="24"/>
          <w:lang w:eastAsia="en-US"/>
        </w:rPr>
        <w:t xml:space="preserve">Visą Sutarties galiojimo laikotarpį Bendrovė įsipareigoja užtikrinti </w:t>
      </w:r>
      <w:r>
        <w:rPr>
          <w:kern w:val="24"/>
          <w:szCs w:val="24"/>
          <w:lang w:eastAsia="en-US"/>
        </w:rPr>
        <w:t>veiksmingą</w:t>
      </w:r>
      <w:r w:rsidRPr="00910791">
        <w:rPr>
          <w:kern w:val="24"/>
          <w:szCs w:val="24"/>
          <w:lang w:eastAsia="en-US"/>
        </w:rPr>
        <w:t xml:space="preserve"> ir nepertraukiamą Zonos veiklą</w:t>
      </w:r>
      <w:bookmarkEnd w:id="218"/>
      <w:bookmarkEnd w:id="219"/>
      <w:bookmarkEnd w:id="220"/>
      <w:r w:rsidRPr="00910791">
        <w:rPr>
          <w:kern w:val="24"/>
          <w:szCs w:val="24"/>
          <w:lang w:eastAsia="en-US"/>
        </w:rPr>
        <w:t xml:space="preserve"> </w:t>
      </w:r>
      <w:r>
        <w:rPr>
          <w:kern w:val="24"/>
          <w:szCs w:val="24"/>
          <w:lang w:eastAsia="en-US"/>
        </w:rPr>
        <w:t>ir</w:t>
      </w:r>
      <w:r w:rsidRPr="00910791">
        <w:rPr>
          <w:kern w:val="24"/>
          <w:szCs w:val="24"/>
          <w:lang w:eastAsia="en-US"/>
        </w:rPr>
        <w:t xml:space="preserve"> Veiklos rodiklių reikalavimus. </w:t>
      </w:r>
      <w:bookmarkStart w:id="226" w:name="_Toc310503700"/>
      <w:bookmarkStart w:id="227" w:name="_Toc310504116"/>
      <w:bookmarkStart w:id="228" w:name="_Toc310783533"/>
      <w:r w:rsidRPr="00910791">
        <w:rPr>
          <w:kern w:val="24"/>
          <w:szCs w:val="24"/>
          <w:lang w:eastAsia="en-US"/>
        </w:rPr>
        <w:t>Bendrovė privalo teikti Paslaugas visoms Zonos įmonėms vienodomis sąlygomis ir tvarka.</w:t>
      </w:r>
      <w:bookmarkEnd w:id="226"/>
      <w:bookmarkEnd w:id="227"/>
      <w:bookmarkEnd w:id="228"/>
    </w:p>
    <w:p w:rsidR="00797892" w:rsidRDefault="00797892" w:rsidP="00797892">
      <w:pPr>
        <w:widowControl w:val="0"/>
        <w:spacing w:line="360" w:lineRule="atLeast"/>
        <w:ind w:firstLine="720"/>
        <w:jc w:val="both"/>
        <w:rPr>
          <w:kern w:val="24"/>
          <w:szCs w:val="24"/>
          <w:lang w:eastAsia="en-US"/>
        </w:rPr>
      </w:pPr>
      <w:bookmarkStart w:id="229" w:name="_Ref327886194"/>
      <w:r>
        <w:rPr>
          <w:kern w:val="24"/>
          <w:szCs w:val="24"/>
          <w:lang w:eastAsia="en-US"/>
        </w:rPr>
        <w:t xml:space="preserve">7.2. </w:t>
      </w:r>
      <w:r w:rsidRPr="00910791">
        <w:rPr>
          <w:kern w:val="24"/>
          <w:szCs w:val="24"/>
          <w:lang w:eastAsia="en-US"/>
        </w:rPr>
        <w:t xml:space="preserve">Vyriausybės įgaliota institucija įsipareigoja atlikti visus veiksmus ir dėti visas pastangas, kad Žemės nuomos sutartys tarp </w:t>
      </w:r>
      <w:r w:rsidRPr="00DA772C">
        <w:rPr>
          <w:kern w:val="24"/>
          <w:szCs w:val="24"/>
          <w:lang w:eastAsia="en-US"/>
        </w:rPr>
        <w:t>Savivaldybės, Nacionalinės žemės tarnybos prie Žemės ūkio ministerijos ir Bendrovės būtų pasirašytos iki Sutarties 4.2 punkte nurodytos datos. Sudarytos Žemės nuomos sutartys tampa neatskiriamomis Sutarties dalimis.</w:t>
      </w:r>
    </w:p>
    <w:p w:rsidR="00797892" w:rsidRDefault="00797892" w:rsidP="00797892">
      <w:pPr>
        <w:widowControl w:val="0"/>
        <w:spacing w:line="360" w:lineRule="atLeast"/>
        <w:ind w:firstLine="720"/>
        <w:jc w:val="both"/>
        <w:rPr>
          <w:kern w:val="24"/>
          <w:szCs w:val="24"/>
          <w:lang w:eastAsia="en-US"/>
        </w:rPr>
      </w:pPr>
      <w:bookmarkStart w:id="230" w:name="_Toc310503679"/>
      <w:bookmarkStart w:id="231" w:name="_Toc310504095"/>
      <w:bookmarkStart w:id="232" w:name="_Toc310783506"/>
      <w:bookmarkEnd w:id="221"/>
      <w:bookmarkEnd w:id="222"/>
      <w:bookmarkEnd w:id="223"/>
      <w:bookmarkEnd w:id="224"/>
      <w:bookmarkEnd w:id="225"/>
      <w:bookmarkEnd w:id="229"/>
      <w:r>
        <w:rPr>
          <w:kern w:val="24"/>
          <w:szCs w:val="24"/>
          <w:lang w:eastAsia="en-US"/>
        </w:rPr>
        <w:t xml:space="preserve">7.3. </w:t>
      </w:r>
      <w:r w:rsidRPr="00910791">
        <w:rPr>
          <w:kern w:val="24"/>
          <w:szCs w:val="24"/>
          <w:lang w:eastAsia="en-US"/>
        </w:rPr>
        <w:t xml:space="preserve">Žemės nuomos sutartys įsigalioja ir Žemės sklypai perduodami Bendrovei nuo Sutarties </w:t>
      </w:r>
      <w:r>
        <w:rPr>
          <w:kern w:val="24"/>
          <w:szCs w:val="24"/>
          <w:lang w:eastAsia="en-US"/>
        </w:rPr>
        <w:t>4.2</w:t>
      </w:r>
      <w:r w:rsidRPr="00910791">
        <w:rPr>
          <w:kern w:val="24"/>
          <w:szCs w:val="24"/>
          <w:lang w:eastAsia="en-US"/>
        </w:rPr>
        <w:t xml:space="preserve"> punkte nurodyto</w:t>
      </w:r>
      <w:r>
        <w:rPr>
          <w:kern w:val="24"/>
          <w:szCs w:val="24"/>
          <w:lang w:eastAsia="en-US"/>
        </w:rPr>
        <w:t>s</w:t>
      </w:r>
      <w:r w:rsidRPr="00910791">
        <w:rPr>
          <w:kern w:val="24"/>
          <w:szCs w:val="24"/>
          <w:lang w:eastAsia="en-US"/>
        </w:rPr>
        <w:t xml:space="preserve"> </w:t>
      </w:r>
      <w:r>
        <w:rPr>
          <w:kern w:val="24"/>
          <w:szCs w:val="24"/>
          <w:lang w:eastAsia="en-US"/>
        </w:rPr>
        <w:t>datos</w:t>
      </w:r>
      <w:r w:rsidRPr="00910791">
        <w:rPr>
          <w:kern w:val="24"/>
          <w:szCs w:val="24"/>
          <w:lang w:eastAsia="en-US"/>
        </w:rPr>
        <w:t>. Žemės nuomos sutarties galiojimo terminas sutampa su Sutarties galiojimo terminu.</w:t>
      </w:r>
      <w:bookmarkEnd w:id="230"/>
      <w:bookmarkEnd w:id="231"/>
      <w:bookmarkEnd w:id="232"/>
    </w:p>
    <w:p w:rsidR="00797892" w:rsidRPr="00910791" w:rsidRDefault="00797892" w:rsidP="00797892">
      <w:pPr>
        <w:widowControl w:val="0"/>
        <w:spacing w:line="360" w:lineRule="atLeast"/>
        <w:ind w:firstLine="720"/>
        <w:jc w:val="both"/>
        <w:rPr>
          <w:kern w:val="24"/>
          <w:szCs w:val="24"/>
          <w:lang w:eastAsia="en-US"/>
        </w:rPr>
      </w:pPr>
      <w:r w:rsidRPr="00DA772C">
        <w:rPr>
          <w:kern w:val="24"/>
          <w:szCs w:val="24"/>
          <w:lang w:eastAsia="en-US"/>
        </w:rPr>
        <w:t>7.4. Bendrovė įsipareigoja ne vėliau kaip per 30 kalendorinių dienų nuo Žemės nuomos sutarčių įsigaliojimo įregistruoti jas Nekilnojamojo turto registre.</w:t>
      </w:r>
    </w:p>
    <w:p w:rsidR="00797892" w:rsidRPr="00910791" w:rsidRDefault="00797892" w:rsidP="00797892">
      <w:pPr>
        <w:widowControl w:val="0"/>
        <w:spacing w:line="360" w:lineRule="atLeast"/>
        <w:ind w:firstLine="720"/>
        <w:jc w:val="both"/>
        <w:rPr>
          <w:kern w:val="24"/>
          <w:szCs w:val="24"/>
          <w:lang w:eastAsia="en-US"/>
        </w:rPr>
      </w:pPr>
      <w:bookmarkStart w:id="233" w:name="_Toc310783511"/>
      <w:bookmarkStart w:id="234" w:name="_Toc310503678"/>
      <w:bookmarkStart w:id="235" w:name="_Toc310504094"/>
      <w:bookmarkStart w:id="236" w:name="_Toc310783505"/>
      <w:bookmarkStart w:id="237" w:name="_Toc310503682"/>
      <w:bookmarkStart w:id="238" w:name="_Toc310504098"/>
      <w:bookmarkStart w:id="239" w:name="_Toc310783510"/>
      <w:r>
        <w:rPr>
          <w:kern w:val="24"/>
          <w:szCs w:val="24"/>
          <w:lang w:eastAsia="en-US"/>
        </w:rPr>
        <w:t xml:space="preserve">7.5. </w:t>
      </w:r>
      <w:r w:rsidRPr="00910791">
        <w:rPr>
          <w:kern w:val="24"/>
          <w:szCs w:val="24"/>
          <w:lang w:eastAsia="en-US"/>
        </w:rPr>
        <w:t xml:space="preserve">Bendrovė turi teisę subnuomoti Žemės sklypus ir už tai gauti subnuomos mokestį. Bendrovė turi teisę gauti kitas pajamas iš Žemės sklypų, </w:t>
      </w:r>
      <w:r>
        <w:rPr>
          <w:kern w:val="24"/>
          <w:szCs w:val="24"/>
          <w:lang w:eastAsia="en-US"/>
        </w:rPr>
        <w:t>jeigu tai</w:t>
      </w:r>
      <w:r w:rsidRPr="00910791">
        <w:rPr>
          <w:kern w:val="24"/>
          <w:szCs w:val="24"/>
          <w:lang w:eastAsia="en-US"/>
        </w:rPr>
        <w:t xml:space="preserve"> neprieštarauja Sutar</w:t>
      </w:r>
      <w:r>
        <w:rPr>
          <w:kern w:val="24"/>
          <w:szCs w:val="24"/>
          <w:lang w:eastAsia="en-US"/>
        </w:rPr>
        <w:t>ties</w:t>
      </w:r>
      <w:r w:rsidRPr="00910791">
        <w:rPr>
          <w:kern w:val="24"/>
          <w:szCs w:val="24"/>
          <w:lang w:eastAsia="en-US"/>
        </w:rPr>
        <w:t xml:space="preserve"> ir Teisės akt</w:t>
      </w:r>
      <w:r>
        <w:rPr>
          <w:kern w:val="24"/>
          <w:szCs w:val="24"/>
          <w:lang w:eastAsia="en-US"/>
        </w:rPr>
        <w:t>ų reikalavim</w:t>
      </w:r>
      <w:r w:rsidRPr="00910791">
        <w:rPr>
          <w:kern w:val="24"/>
          <w:szCs w:val="24"/>
          <w:lang w:eastAsia="en-US"/>
        </w:rPr>
        <w:t>ams.</w:t>
      </w:r>
      <w:bookmarkEnd w:id="233"/>
    </w:p>
    <w:p w:rsidR="00797892" w:rsidRPr="00910791" w:rsidRDefault="00797892" w:rsidP="00797892">
      <w:pPr>
        <w:widowControl w:val="0"/>
        <w:spacing w:line="360" w:lineRule="atLeast"/>
        <w:ind w:firstLine="720"/>
        <w:jc w:val="both"/>
        <w:rPr>
          <w:kern w:val="24"/>
          <w:szCs w:val="24"/>
          <w:lang w:eastAsia="en-US"/>
        </w:rPr>
      </w:pPr>
      <w:bookmarkStart w:id="240" w:name="_Toc310503693"/>
      <w:bookmarkStart w:id="241" w:name="_Toc310504109"/>
      <w:bookmarkStart w:id="242" w:name="_Toc310783512"/>
      <w:r>
        <w:rPr>
          <w:kern w:val="24"/>
          <w:szCs w:val="24"/>
          <w:lang w:eastAsia="en-US"/>
        </w:rPr>
        <w:t xml:space="preserve">7.6. </w:t>
      </w:r>
      <w:r w:rsidRPr="00910791">
        <w:rPr>
          <w:kern w:val="24"/>
          <w:szCs w:val="24"/>
          <w:lang w:eastAsia="en-US"/>
        </w:rPr>
        <w:t xml:space="preserve">Bendrovės sudaromose Žemės sklypų subnuomos sutartyse negali būti sąlygų, kurios panaikintų ar apribotų Bendrovės teisę nutraukti Žemės sklypų subnuomos sutartis </w:t>
      </w:r>
      <w:r>
        <w:rPr>
          <w:kern w:val="24"/>
          <w:szCs w:val="24"/>
          <w:lang w:eastAsia="en-US"/>
        </w:rPr>
        <w:t>pasibaigus</w:t>
      </w:r>
      <w:r w:rsidRPr="00910791">
        <w:rPr>
          <w:kern w:val="24"/>
          <w:szCs w:val="24"/>
          <w:lang w:eastAsia="en-US"/>
        </w:rPr>
        <w:t xml:space="preserve"> Sutarties galiojimo terminui.</w:t>
      </w:r>
      <w:bookmarkEnd w:id="240"/>
      <w:bookmarkEnd w:id="241"/>
      <w:bookmarkEnd w:id="242"/>
    </w:p>
    <w:p w:rsidR="00797892" w:rsidRPr="00910791" w:rsidRDefault="00797892" w:rsidP="00797892">
      <w:pPr>
        <w:widowControl w:val="0"/>
        <w:spacing w:line="360" w:lineRule="atLeast"/>
        <w:ind w:firstLine="720"/>
        <w:jc w:val="both"/>
        <w:rPr>
          <w:kern w:val="24"/>
          <w:szCs w:val="24"/>
          <w:lang w:eastAsia="en-US"/>
        </w:rPr>
      </w:pPr>
      <w:bookmarkStart w:id="243" w:name="_Toc310503685"/>
      <w:bookmarkStart w:id="244" w:name="_Toc310504101"/>
      <w:bookmarkStart w:id="245" w:name="_Toc310783515"/>
      <w:bookmarkEnd w:id="234"/>
      <w:bookmarkEnd w:id="235"/>
      <w:bookmarkEnd w:id="236"/>
      <w:r>
        <w:rPr>
          <w:kern w:val="24"/>
          <w:szCs w:val="24"/>
          <w:lang w:eastAsia="en-US"/>
        </w:rPr>
        <w:t xml:space="preserve">7.7. </w:t>
      </w:r>
      <w:r w:rsidRPr="00910791">
        <w:rPr>
          <w:kern w:val="24"/>
          <w:szCs w:val="24"/>
          <w:lang w:eastAsia="en-US"/>
        </w:rPr>
        <w:t xml:space="preserve">Vyriausybės įgaliota institucija įsipareigoja atlikti visus veiksmus ir dėti visas pastangas, </w:t>
      </w:r>
      <w:r>
        <w:rPr>
          <w:kern w:val="24"/>
          <w:szCs w:val="24"/>
          <w:lang w:eastAsia="en-US"/>
        </w:rPr>
        <w:t xml:space="preserve">kad </w:t>
      </w:r>
      <w:r w:rsidRPr="00910791">
        <w:rPr>
          <w:kern w:val="24"/>
          <w:szCs w:val="24"/>
          <w:lang w:eastAsia="en-US"/>
        </w:rPr>
        <w:t>būtų priimti visi sprendimai, gauti visi sutikimai ir leidimai, būtini šiame skyriuje numatyt</w:t>
      </w:r>
      <w:r>
        <w:rPr>
          <w:kern w:val="24"/>
          <w:szCs w:val="24"/>
          <w:lang w:eastAsia="en-US"/>
        </w:rPr>
        <w:t>ai</w:t>
      </w:r>
      <w:r w:rsidRPr="00910791">
        <w:rPr>
          <w:kern w:val="24"/>
          <w:szCs w:val="24"/>
          <w:lang w:eastAsia="en-US"/>
        </w:rPr>
        <w:t xml:space="preserve"> Infrastruktūr</w:t>
      </w:r>
      <w:r>
        <w:rPr>
          <w:kern w:val="24"/>
          <w:szCs w:val="24"/>
          <w:lang w:eastAsia="en-US"/>
        </w:rPr>
        <w:t>ai</w:t>
      </w:r>
      <w:r w:rsidRPr="00910791">
        <w:rPr>
          <w:kern w:val="24"/>
          <w:szCs w:val="24"/>
          <w:lang w:eastAsia="en-US"/>
        </w:rPr>
        <w:t xml:space="preserve"> perd</w:t>
      </w:r>
      <w:r>
        <w:rPr>
          <w:kern w:val="24"/>
          <w:szCs w:val="24"/>
          <w:lang w:eastAsia="en-US"/>
        </w:rPr>
        <w:t>uot</w:t>
      </w:r>
      <w:r w:rsidRPr="00910791">
        <w:rPr>
          <w:kern w:val="24"/>
          <w:szCs w:val="24"/>
          <w:lang w:eastAsia="en-US"/>
        </w:rPr>
        <w:t xml:space="preserve">i Bendrovei iki Sutarties </w:t>
      </w:r>
      <w:r>
        <w:rPr>
          <w:kern w:val="24"/>
          <w:szCs w:val="24"/>
          <w:lang w:eastAsia="en-US"/>
        </w:rPr>
        <w:t>4.2</w:t>
      </w:r>
      <w:r w:rsidRPr="00910791">
        <w:rPr>
          <w:kern w:val="24"/>
          <w:szCs w:val="24"/>
          <w:lang w:eastAsia="en-US"/>
        </w:rPr>
        <w:t xml:space="preserve"> punkte nurodytos datos.</w:t>
      </w:r>
      <w:bookmarkEnd w:id="243"/>
      <w:bookmarkEnd w:id="244"/>
      <w:bookmarkEnd w:id="245"/>
      <w:r w:rsidRPr="00910791">
        <w:rPr>
          <w:kern w:val="24"/>
          <w:szCs w:val="24"/>
          <w:lang w:eastAsia="en-US"/>
        </w:rPr>
        <w:t xml:space="preserve"> Infrastruktūra perduodama perdavimo </w:t>
      </w:r>
      <w:r>
        <w:rPr>
          <w:kern w:val="24"/>
          <w:szCs w:val="24"/>
          <w:lang w:eastAsia="en-US"/>
        </w:rPr>
        <w:t>ir</w:t>
      </w:r>
      <w:r w:rsidRPr="00910791">
        <w:rPr>
          <w:kern w:val="24"/>
          <w:szCs w:val="24"/>
          <w:lang w:eastAsia="en-US"/>
        </w:rPr>
        <w:t xml:space="preserve"> priėmimo aktu.</w:t>
      </w:r>
    </w:p>
    <w:p w:rsidR="00797892" w:rsidRPr="00910791" w:rsidRDefault="00797892" w:rsidP="00797892">
      <w:pPr>
        <w:widowControl w:val="0"/>
        <w:spacing w:line="360" w:lineRule="atLeast"/>
        <w:ind w:firstLine="720"/>
        <w:jc w:val="both"/>
        <w:rPr>
          <w:kern w:val="24"/>
          <w:szCs w:val="24"/>
          <w:lang w:eastAsia="en-US"/>
        </w:rPr>
      </w:pPr>
      <w:bookmarkStart w:id="246" w:name="_Toc310503683"/>
      <w:bookmarkStart w:id="247" w:name="_Toc310504099"/>
      <w:bookmarkStart w:id="248" w:name="_Toc310783513"/>
      <w:bookmarkStart w:id="249" w:name="_Ref137267303"/>
      <w:r>
        <w:rPr>
          <w:kern w:val="24"/>
          <w:szCs w:val="24"/>
          <w:lang w:eastAsia="en-US"/>
        </w:rPr>
        <w:t xml:space="preserve">7.8. </w:t>
      </w:r>
      <w:r w:rsidRPr="00910791">
        <w:rPr>
          <w:kern w:val="24"/>
          <w:szCs w:val="24"/>
          <w:lang w:eastAsia="en-US"/>
        </w:rPr>
        <w:t xml:space="preserve">Pasibaigus Sutarties galiojimo terminui ar jai nutrūkus dėl Bendrovės kaltės (kaip tai numatyta Sutarties </w:t>
      </w:r>
      <w:r>
        <w:rPr>
          <w:kern w:val="24"/>
          <w:szCs w:val="24"/>
          <w:lang w:eastAsia="en-US"/>
        </w:rPr>
        <w:t>15</w:t>
      </w:r>
      <w:r w:rsidRPr="00910791">
        <w:rPr>
          <w:kern w:val="24"/>
          <w:szCs w:val="24"/>
          <w:lang w:eastAsia="en-US"/>
        </w:rPr>
        <w:t xml:space="preserve"> skyriuje), Bendrovė privalo per 30 kalendorinių dienų nuo Sutarties </w:t>
      </w:r>
      <w:r w:rsidRPr="00910791">
        <w:rPr>
          <w:kern w:val="24"/>
          <w:szCs w:val="24"/>
          <w:lang w:eastAsia="en-US"/>
        </w:rPr>
        <w:lastRenderedPageBreak/>
        <w:t>pasibaigimo dienos perduoti Infrastruktūros, kurios priežiūra perduota Bendrovei, priežiūrą Vyriausybės įgaliotos institucijos nurodytiems subjektams. Ši Infrast</w:t>
      </w:r>
      <w:r>
        <w:rPr>
          <w:kern w:val="24"/>
          <w:szCs w:val="24"/>
          <w:lang w:eastAsia="en-US"/>
        </w:rPr>
        <w:t>r</w:t>
      </w:r>
      <w:r w:rsidRPr="00910791">
        <w:rPr>
          <w:kern w:val="24"/>
          <w:szCs w:val="24"/>
          <w:lang w:eastAsia="en-US"/>
        </w:rPr>
        <w:t xml:space="preserve">uktūra turi būti tinkama naudoti ir ne mažesnės vertės nei ta, kuri buvo perdavimo </w:t>
      </w:r>
      <w:r>
        <w:rPr>
          <w:kern w:val="24"/>
          <w:szCs w:val="24"/>
          <w:lang w:eastAsia="en-US"/>
        </w:rPr>
        <w:t>ir</w:t>
      </w:r>
      <w:r w:rsidRPr="00910791">
        <w:rPr>
          <w:kern w:val="24"/>
          <w:szCs w:val="24"/>
          <w:lang w:eastAsia="en-US"/>
        </w:rPr>
        <w:t xml:space="preserve"> priėmimo metu, atsižvelgiant į normalų nusidėvėjimą. Už šios Infrast</w:t>
      </w:r>
      <w:r>
        <w:rPr>
          <w:kern w:val="24"/>
          <w:szCs w:val="24"/>
          <w:lang w:eastAsia="en-US"/>
        </w:rPr>
        <w:t>r</w:t>
      </w:r>
      <w:r w:rsidRPr="00910791">
        <w:rPr>
          <w:kern w:val="24"/>
          <w:szCs w:val="24"/>
          <w:lang w:eastAsia="en-US"/>
        </w:rPr>
        <w:t>uktūros pagerinimus Bendrovei neatlyginama.</w:t>
      </w:r>
      <w:bookmarkEnd w:id="246"/>
      <w:bookmarkEnd w:id="247"/>
      <w:bookmarkEnd w:id="248"/>
    </w:p>
    <w:bookmarkEnd w:id="249"/>
    <w:p w:rsidR="00797892" w:rsidRPr="00910791" w:rsidRDefault="00797892" w:rsidP="00797892">
      <w:pPr>
        <w:widowControl w:val="0"/>
        <w:spacing w:line="360" w:lineRule="atLeast"/>
        <w:ind w:firstLine="720"/>
        <w:jc w:val="both"/>
        <w:rPr>
          <w:kern w:val="24"/>
          <w:szCs w:val="24"/>
          <w:lang w:eastAsia="en-US"/>
        </w:rPr>
      </w:pPr>
      <w:r>
        <w:rPr>
          <w:kern w:val="24"/>
          <w:szCs w:val="24"/>
          <w:lang w:eastAsia="en-US"/>
        </w:rPr>
        <w:t xml:space="preserve">7.9. </w:t>
      </w:r>
      <w:r w:rsidRPr="00910791">
        <w:rPr>
          <w:kern w:val="24"/>
          <w:szCs w:val="24"/>
          <w:lang w:eastAsia="en-US"/>
        </w:rPr>
        <w:t>Bendrovė įsipareigoja tinkamai prižiūrėti Žemės sklypus</w:t>
      </w:r>
      <w:r>
        <w:rPr>
          <w:kern w:val="24"/>
          <w:szCs w:val="24"/>
          <w:lang w:eastAsia="en-US"/>
        </w:rPr>
        <w:t xml:space="preserve"> –</w:t>
      </w:r>
      <w:r w:rsidRPr="00910791">
        <w:rPr>
          <w:kern w:val="24"/>
          <w:szCs w:val="24"/>
          <w:lang w:eastAsia="en-US"/>
        </w:rPr>
        <w:t xml:space="preserve"> teik</w:t>
      </w:r>
      <w:r>
        <w:rPr>
          <w:kern w:val="24"/>
          <w:szCs w:val="24"/>
          <w:lang w:eastAsia="en-US"/>
        </w:rPr>
        <w:t>ti</w:t>
      </w:r>
      <w:r w:rsidRPr="00910791">
        <w:rPr>
          <w:kern w:val="24"/>
          <w:szCs w:val="24"/>
          <w:lang w:eastAsia="en-US"/>
        </w:rPr>
        <w:t xml:space="preserve"> Zonos apsaugos, teritorijos valymo ir tvarkymo</w:t>
      </w:r>
      <w:r>
        <w:rPr>
          <w:kern w:val="24"/>
          <w:szCs w:val="24"/>
          <w:lang w:eastAsia="en-US"/>
        </w:rPr>
        <w:t>,</w:t>
      </w:r>
      <w:r w:rsidRPr="00910791">
        <w:rPr>
          <w:kern w:val="24"/>
          <w:szCs w:val="24"/>
          <w:lang w:eastAsia="en-US"/>
        </w:rPr>
        <w:t xml:space="preserve"> kitas su tuo susijusias paslaugas</w:t>
      </w:r>
      <w:bookmarkStart w:id="250" w:name="_Toc310503702"/>
      <w:bookmarkStart w:id="251" w:name="_Toc310504118"/>
      <w:bookmarkStart w:id="252" w:name="_Toc310783534"/>
      <w:r w:rsidRPr="00910791">
        <w:rPr>
          <w:kern w:val="24"/>
          <w:szCs w:val="24"/>
          <w:lang w:eastAsia="en-US"/>
        </w:rPr>
        <w:t xml:space="preserve">, </w:t>
      </w:r>
      <w:r>
        <w:rPr>
          <w:kern w:val="24"/>
          <w:szCs w:val="24"/>
          <w:lang w:eastAsia="en-US"/>
        </w:rPr>
        <w:t>taip pat</w:t>
      </w:r>
      <w:r w:rsidRPr="00910791">
        <w:rPr>
          <w:kern w:val="24"/>
          <w:szCs w:val="24"/>
          <w:lang w:eastAsia="en-US"/>
        </w:rPr>
        <w:t xml:space="preserve"> tinkamai eksploatuoti ir prižiūrėti Infrastruktūrą, kurios priežiūra perduota Bendrovei, </w:t>
      </w:r>
      <w:r>
        <w:rPr>
          <w:kern w:val="24"/>
          <w:szCs w:val="24"/>
          <w:lang w:eastAsia="en-US"/>
        </w:rPr>
        <w:t>–</w:t>
      </w:r>
      <w:r w:rsidRPr="00910791">
        <w:rPr>
          <w:kern w:val="24"/>
          <w:szCs w:val="24"/>
          <w:lang w:eastAsia="en-US"/>
        </w:rPr>
        <w:t xml:space="preserve"> teik</w:t>
      </w:r>
      <w:r>
        <w:rPr>
          <w:kern w:val="24"/>
          <w:szCs w:val="24"/>
          <w:lang w:eastAsia="en-US"/>
        </w:rPr>
        <w:t>ti</w:t>
      </w:r>
      <w:r w:rsidRPr="00910791">
        <w:rPr>
          <w:kern w:val="24"/>
          <w:szCs w:val="24"/>
          <w:lang w:eastAsia="en-US"/>
        </w:rPr>
        <w:t xml:space="preserve"> priežiūros, einamojo ir kapitalinio remonto darbų atlikimo </w:t>
      </w:r>
      <w:bookmarkEnd w:id="250"/>
      <w:bookmarkEnd w:id="251"/>
      <w:bookmarkEnd w:id="252"/>
      <w:r w:rsidRPr="00910791">
        <w:rPr>
          <w:kern w:val="24"/>
          <w:szCs w:val="24"/>
          <w:lang w:eastAsia="en-US"/>
        </w:rPr>
        <w:t>ir kitas su tuo susijusias paslaugas. Kita Infrastruktūra, esanti Zonos teritorijoje, kurios priežiūra nebus perduota Bendrovei, įskaitant Infrastruktūrą, kuri buvo pagerinta Bendrovės lėšomis, tačiau n</w:t>
      </w:r>
      <w:r>
        <w:rPr>
          <w:kern w:val="24"/>
          <w:szCs w:val="24"/>
          <w:lang w:eastAsia="en-US"/>
        </w:rPr>
        <w:t>ebuvo</w:t>
      </w:r>
      <w:r w:rsidRPr="00910791">
        <w:rPr>
          <w:kern w:val="24"/>
          <w:szCs w:val="24"/>
          <w:lang w:eastAsia="en-US"/>
        </w:rPr>
        <w:t xml:space="preserve"> perduo</w:t>
      </w:r>
      <w:r>
        <w:rPr>
          <w:kern w:val="24"/>
          <w:szCs w:val="24"/>
          <w:lang w:eastAsia="en-US"/>
        </w:rPr>
        <w:t>t</w:t>
      </w:r>
      <w:r w:rsidRPr="00910791">
        <w:rPr>
          <w:kern w:val="24"/>
          <w:szCs w:val="24"/>
          <w:lang w:eastAsia="en-US"/>
        </w:rPr>
        <w:t xml:space="preserve">a Bendrovės priežiūrai, prižiūrima šios Infrastruktūros savininkų </w:t>
      </w:r>
      <w:r>
        <w:rPr>
          <w:kern w:val="24"/>
          <w:szCs w:val="24"/>
          <w:lang w:eastAsia="en-US"/>
        </w:rPr>
        <w:t>ir</w:t>
      </w:r>
      <w:r w:rsidRPr="00910791">
        <w:rPr>
          <w:kern w:val="24"/>
          <w:szCs w:val="24"/>
          <w:lang w:eastAsia="en-US"/>
        </w:rPr>
        <w:t xml:space="preserve"> naudotojų Teisės aktų nustatyta tvarka. Bendrovė įsipareigoja bendradarbiauti su Teisės aktuose nurodytais subjektais, eksploatuojančiais ir prižiūrinčiais Infrastruktūrą, kurios priežiūra n</w:t>
      </w:r>
      <w:r>
        <w:rPr>
          <w:kern w:val="24"/>
          <w:szCs w:val="24"/>
          <w:lang w:eastAsia="en-US"/>
        </w:rPr>
        <w:t>e</w:t>
      </w:r>
      <w:r w:rsidRPr="00910791">
        <w:rPr>
          <w:kern w:val="24"/>
          <w:szCs w:val="24"/>
          <w:lang w:eastAsia="en-US"/>
        </w:rPr>
        <w:t>perduota Bendrovei.</w:t>
      </w:r>
    </w:p>
    <w:p w:rsidR="00797892" w:rsidRPr="00910791" w:rsidRDefault="00797892" w:rsidP="00797892">
      <w:pPr>
        <w:widowControl w:val="0"/>
        <w:spacing w:line="360" w:lineRule="atLeast"/>
        <w:ind w:firstLine="720"/>
        <w:jc w:val="both"/>
        <w:rPr>
          <w:kern w:val="24"/>
          <w:szCs w:val="24"/>
          <w:lang w:eastAsia="en-US"/>
        </w:rPr>
      </w:pPr>
      <w:r>
        <w:rPr>
          <w:kern w:val="24"/>
          <w:szCs w:val="24"/>
          <w:lang w:eastAsia="en-US"/>
        </w:rPr>
        <w:t xml:space="preserve">7.10. </w:t>
      </w:r>
      <w:r w:rsidRPr="00910791">
        <w:rPr>
          <w:kern w:val="24"/>
          <w:szCs w:val="24"/>
          <w:lang w:eastAsia="en-US"/>
        </w:rPr>
        <w:t>Jeigu Sutartyje nenurod</w:t>
      </w:r>
      <w:r>
        <w:rPr>
          <w:kern w:val="24"/>
          <w:szCs w:val="24"/>
          <w:lang w:eastAsia="en-US"/>
        </w:rPr>
        <w:t>yt</w:t>
      </w:r>
      <w:r w:rsidRPr="00910791">
        <w:rPr>
          <w:kern w:val="24"/>
          <w:szCs w:val="24"/>
          <w:lang w:eastAsia="en-US"/>
        </w:rPr>
        <w:t>a kitaip, Bendrovė įsipareigoja užtikrinti, kad visą Sutarties galiojimo laikotarpį Žemės sklypai ir Infrastruktūra būtų naudojami Zonos veikimo tikslais pagal jų paskirtį ir Sutarties sąlygas. Dėl kitokio Žemės sklypų ar Infrastruktūros naudojimo Bendrovė privalo gauti Vyriausybės įgaliotos institucijos ir kitų Teisės aktuose nu</w:t>
      </w:r>
      <w:r>
        <w:rPr>
          <w:kern w:val="24"/>
          <w:szCs w:val="24"/>
          <w:lang w:eastAsia="en-US"/>
        </w:rPr>
        <w:t>st</w:t>
      </w:r>
      <w:r w:rsidRPr="00910791">
        <w:rPr>
          <w:kern w:val="24"/>
          <w:szCs w:val="24"/>
          <w:lang w:eastAsia="en-US"/>
        </w:rPr>
        <w:t>atytų subjektų sutikimą.</w:t>
      </w:r>
      <w:bookmarkStart w:id="253" w:name="_Toc310503692"/>
      <w:bookmarkStart w:id="254" w:name="_Toc310504108"/>
      <w:bookmarkStart w:id="255" w:name="_Ref137370613"/>
      <w:bookmarkEnd w:id="237"/>
      <w:bookmarkEnd w:id="238"/>
      <w:bookmarkEnd w:id="239"/>
    </w:p>
    <w:p w:rsidR="00797892" w:rsidRPr="00910791" w:rsidRDefault="00797892" w:rsidP="00797892">
      <w:pPr>
        <w:widowControl w:val="0"/>
        <w:spacing w:line="360" w:lineRule="atLeast"/>
        <w:ind w:firstLine="720"/>
        <w:jc w:val="both"/>
        <w:rPr>
          <w:kern w:val="24"/>
          <w:szCs w:val="24"/>
          <w:lang w:eastAsia="en-US"/>
        </w:rPr>
      </w:pPr>
      <w:bookmarkStart w:id="256" w:name="_Toc310503704"/>
      <w:bookmarkStart w:id="257" w:name="_Toc310504120"/>
      <w:bookmarkStart w:id="258" w:name="_Toc310783536"/>
      <w:bookmarkStart w:id="259" w:name="_Ref136141856"/>
      <w:bookmarkStart w:id="260" w:name="_Ref136143983"/>
      <w:bookmarkStart w:id="261" w:name="_Ref137349025"/>
      <w:r>
        <w:rPr>
          <w:kern w:val="24"/>
          <w:szCs w:val="24"/>
          <w:lang w:eastAsia="en-US"/>
        </w:rPr>
        <w:t xml:space="preserve">7.11. </w:t>
      </w:r>
      <w:r w:rsidRPr="00910791">
        <w:rPr>
          <w:kern w:val="24"/>
          <w:szCs w:val="24"/>
          <w:lang w:eastAsia="en-US"/>
        </w:rPr>
        <w:t xml:space="preserve">Teikdama Paslaugas Bendrovė privalo laikytis Teisės aktų nustatytų reikalavimų. Jokia Sutarties nuostata negali būti suprantama kaip atleidžianti Bendrovę nuo atsakomybės už Valstybės </w:t>
      </w:r>
      <w:r>
        <w:rPr>
          <w:kern w:val="24"/>
          <w:szCs w:val="24"/>
          <w:lang w:eastAsia="en-US"/>
        </w:rPr>
        <w:t>ir / ar</w:t>
      </w:r>
      <w:r w:rsidRPr="00910791">
        <w:rPr>
          <w:kern w:val="24"/>
          <w:szCs w:val="24"/>
          <w:lang w:eastAsia="en-US"/>
        </w:rPr>
        <w:t xml:space="preserve"> Savivaldybės institucijų nustatytus pažeidimus ir skiriamas sankcijas.</w:t>
      </w:r>
      <w:bookmarkEnd w:id="256"/>
      <w:bookmarkEnd w:id="257"/>
      <w:bookmarkEnd w:id="258"/>
      <w:bookmarkEnd w:id="259"/>
      <w:bookmarkEnd w:id="260"/>
      <w:bookmarkEnd w:id="261"/>
    </w:p>
    <w:p w:rsidR="00797892" w:rsidRPr="00910791" w:rsidRDefault="00797892" w:rsidP="00797892">
      <w:pPr>
        <w:pStyle w:val="1stlevelheading"/>
        <w:numPr>
          <w:ilvl w:val="0"/>
          <w:numId w:val="0"/>
        </w:numPr>
        <w:spacing w:before="0" w:after="0" w:line="360" w:lineRule="atLeast"/>
        <w:ind w:firstLine="720"/>
        <w:outlineLvl w:val="9"/>
        <w:rPr>
          <w:spacing w:val="0"/>
          <w:sz w:val="24"/>
          <w:lang w:val="lt-LT"/>
        </w:rPr>
      </w:pPr>
      <w:bookmarkStart w:id="262" w:name="_Ref135726113"/>
      <w:bookmarkStart w:id="263" w:name="_Ref135726208"/>
      <w:bookmarkStart w:id="264" w:name="_Ref137033598"/>
      <w:bookmarkStart w:id="265" w:name="_Toc137866515"/>
      <w:bookmarkStart w:id="266" w:name="_Toc310504110"/>
      <w:bookmarkStart w:id="267" w:name="_Ref310513230"/>
      <w:bookmarkStart w:id="268" w:name="_Toc310783516"/>
      <w:bookmarkStart w:id="269" w:name="_Ref316550069"/>
      <w:bookmarkStart w:id="270" w:name="_Toc328156179"/>
      <w:bookmarkStart w:id="271" w:name="_Ref135670451"/>
      <w:bookmarkEnd w:id="253"/>
      <w:bookmarkEnd w:id="254"/>
      <w:bookmarkEnd w:id="255"/>
      <w:r>
        <w:rPr>
          <w:spacing w:val="0"/>
          <w:sz w:val="24"/>
          <w:lang w:val="lt-LT"/>
        </w:rPr>
        <w:t xml:space="preserve">8. </w:t>
      </w:r>
      <w:r w:rsidRPr="00910791">
        <w:rPr>
          <w:spacing w:val="0"/>
          <w:sz w:val="24"/>
          <w:lang w:val="lt-LT"/>
        </w:rPr>
        <w:t xml:space="preserve">ZONOS </w:t>
      </w:r>
      <w:bookmarkEnd w:id="262"/>
      <w:bookmarkEnd w:id="263"/>
      <w:bookmarkEnd w:id="264"/>
      <w:bookmarkEnd w:id="265"/>
      <w:bookmarkEnd w:id="266"/>
      <w:bookmarkEnd w:id="267"/>
      <w:bookmarkEnd w:id="268"/>
      <w:r w:rsidRPr="00910791">
        <w:rPr>
          <w:spacing w:val="0"/>
          <w:sz w:val="24"/>
          <w:lang w:val="lt-LT"/>
        </w:rPr>
        <w:t>veiklos rodiklių užtikrinimas</w:t>
      </w:r>
      <w:bookmarkEnd w:id="269"/>
      <w:bookmarkEnd w:id="270"/>
    </w:p>
    <w:p w:rsidR="00797892" w:rsidRPr="00910791" w:rsidRDefault="00797892" w:rsidP="00797892">
      <w:pPr>
        <w:widowControl w:val="0"/>
        <w:spacing w:line="360" w:lineRule="atLeast"/>
        <w:ind w:firstLine="720"/>
        <w:jc w:val="both"/>
        <w:rPr>
          <w:kern w:val="24"/>
          <w:szCs w:val="24"/>
          <w:lang w:eastAsia="en-US"/>
        </w:rPr>
      </w:pPr>
      <w:bookmarkStart w:id="272" w:name="_Toc310503695"/>
      <w:bookmarkStart w:id="273" w:name="_Toc310504111"/>
      <w:bookmarkStart w:id="274" w:name="_Toc310783517"/>
      <w:bookmarkStart w:id="275" w:name="_Ref135800549"/>
      <w:r>
        <w:rPr>
          <w:kern w:val="24"/>
          <w:szCs w:val="24"/>
          <w:lang w:eastAsia="en-US"/>
        </w:rPr>
        <w:t xml:space="preserve">8.1. </w:t>
      </w:r>
      <w:r w:rsidRPr="00910791">
        <w:rPr>
          <w:kern w:val="24"/>
          <w:szCs w:val="24"/>
          <w:lang w:eastAsia="en-US"/>
        </w:rPr>
        <w:t>Bendrovė įsipareigoja, kad, praėjus 3 (trejiems) metams nuo Sutarties įsigaliojimo, metinis Bendrovės biudžetas, skirtas investuotoj</w:t>
      </w:r>
      <w:r>
        <w:rPr>
          <w:kern w:val="24"/>
          <w:szCs w:val="24"/>
          <w:lang w:eastAsia="en-US"/>
        </w:rPr>
        <w:t>ams</w:t>
      </w:r>
      <w:r w:rsidRPr="00910791">
        <w:rPr>
          <w:kern w:val="24"/>
          <w:szCs w:val="24"/>
          <w:lang w:eastAsia="en-US"/>
        </w:rPr>
        <w:t xml:space="preserve"> pritrauk</w:t>
      </w:r>
      <w:r>
        <w:rPr>
          <w:kern w:val="24"/>
          <w:szCs w:val="24"/>
          <w:lang w:eastAsia="en-US"/>
        </w:rPr>
        <w:t>t</w:t>
      </w:r>
      <w:r w:rsidRPr="00910791">
        <w:rPr>
          <w:kern w:val="24"/>
          <w:szCs w:val="24"/>
          <w:lang w:eastAsia="en-US"/>
        </w:rPr>
        <w:t xml:space="preserve">i ir kitoms rinkodaros priemonėms, bus ne mažesnis nei </w:t>
      </w:r>
      <w:r w:rsidRPr="00910791">
        <w:rPr>
          <w:iCs/>
          <w:kern w:val="24"/>
          <w:szCs w:val="24"/>
          <w:lang w:eastAsia="en-US"/>
        </w:rPr>
        <w:t>[suma skaičiais ir žodžiais] Lt. Šiame punkte numatytas Bendrovės biudžetas, gavus išankstinį raš</w:t>
      </w:r>
      <w:r>
        <w:rPr>
          <w:iCs/>
          <w:kern w:val="24"/>
          <w:szCs w:val="24"/>
          <w:lang w:eastAsia="en-US"/>
        </w:rPr>
        <w:t>ytinį</w:t>
      </w:r>
      <w:r w:rsidRPr="00910791">
        <w:rPr>
          <w:iCs/>
          <w:kern w:val="24"/>
          <w:szCs w:val="24"/>
          <w:lang w:eastAsia="en-US"/>
        </w:rPr>
        <w:t xml:space="preserve"> Vyriausybės įgaliotos institucijos sutikimą ir Bendrovei tinkamai įgyvendinus kitus </w:t>
      </w:r>
      <w:r>
        <w:rPr>
          <w:iCs/>
          <w:kern w:val="24"/>
          <w:szCs w:val="24"/>
          <w:lang w:eastAsia="en-US"/>
        </w:rPr>
        <w:t>V</w:t>
      </w:r>
      <w:r w:rsidRPr="00910791">
        <w:rPr>
          <w:iCs/>
          <w:kern w:val="24"/>
          <w:szCs w:val="24"/>
          <w:lang w:eastAsia="en-US"/>
        </w:rPr>
        <w:t>eiklos rodiklius, gali būti mažinamas praėjus 10 (dešimčiai) metų nuo Sutarties įsigaliojimo.</w:t>
      </w:r>
    </w:p>
    <w:p w:rsidR="00797892" w:rsidRPr="00644A13" w:rsidRDefault="00797892" w:rsidP="00797892">
      <w:pPr>
        <w:widowControl w:val="0"/>
        <w:spacing w:line="360" w:lineRule="atLeast"/>
        <w:ind w:firstLine="720"/>
        <w:jc w:val="both"/>
        <w:rPr>
          <w:kern w:val="24"/>
          <w:szCs w:val="24"/>
          <w:lang w:eastAsia="en-US"/>
        </w:rPr>
      </w:pPr>
      <w:r w:rsidRPr="00644A13">
        <w:rPr>
          <w:kern w:val="24"/>
          <w:szCs w:val="24"/>
          <w:lang w:eastAsia="en-US"/>
        </w:rPr>
        <w:t>8.2. Bendrovė įsipareigoja, kad po 5 (penkerių) metų nuo Sutarties įsigaliojimo:</w:t>
      </w:r>
    </w:p>
    <w:p w:rsidR="00797892" w:rsidRPr="00644A13" w:rsidRDefault="00797892" w:rsidP="00797892">
      <w:pPr>
        <w:pStyle w:val="3rdlevelheading"/>
        <w:numPr>
          <w:ilvl w:val="0"/>
          <w:numId w:val="0"/>
        </w:numPr>
        <w:spacing w:before="0" w:after="0" w:line="360" w:lineRule="atLeast"/>
        <w:ind w:firstLine="720"/>
        <w:outlineLvl w:val="9"/>
        <w:rPr>
          <w:b w:val="0"/>
          <w:i w:val="0"/>
          <w:sz w:val="24"/>
          <w:lang w:val="lt-LT"/>
        </w:rPr>
      </w:pPr>
      <w:r w:rsidRPr="00644A13">
        <w:rPr>
          <w:b w:val="0"/>
          <w:i w:val="0"/>
          <w:sz w:val="24"/>
        </w:rPr>
        <w:t>8.2.1.</w:t>
      </w:r>
      <w:r w:rsidRPr="00644A13">
        <w:rPr>
          <w:sz w:val="24"/>
        </w:rPr>
        <w:t xml:space="preserve"> </w:t>
      </w:r>
      <w:r w:rsidRPr="00644A13">
        <w:rPr>
          <w:b w:val="0"/>
          <w:i w:val="0"/>
          <w:sz w:val="24"/>
          <w:lang w:val="lt-LT"/>
        </w:rPr>
        <w:t xml:space="preserve">Bendrovė į Infrastruktūrą bus investavusi ne mažiau kaip </w:t>
      </w:r>
      <w:r w:rsidRPr="00644A13">
        <w:rPr>
          <w:b w:val="0"/>
          <w:i w:val="0"/>
          <w:iCs/>
          <w:sz w:val="24"/>
          <w:lang w:val="lt-LT"/>
        </w:rPr>
        <w:t>[suma skaičiais ir žodžiais]</w:t>
      </w:r>
      <w:r w:rsidRPr="00644A13">
        <w:rPr>
          <w:iCs/>
          <w:sz w:val="24"/>
          <w:lang w:val="lt-LT"/>
        </w:rPr>
        <w:t xml:space="preserve"> </w:t>
      </w:r>
      <w:r w:rsidRPr="00644A13">
        <w:rPr>
          <w:b w:val="0"/>
          <w:i w:val="0"/>
          <w:sz w:val="24"/>
          <w:lang w:val="lt-LT"/>
        </w:rPr>
        <w:t>Lt;</w:t>
      </w:r>
    </w:p>
    <w:p w:rsidR="00797892" w:rsidRPr="00644A13"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rPr>
        <w:t>8.2.2.</w:t>
      </w:r>
      <w:r w:rsidRPr="00644A13">
        <w:rPr>
          <w:sz w:val="24"/>
        </w:rPr>
        <w:t xml:space="preserve"> </w:t>
      </w:r>
      <w:r w:rsidRPr="00644A13">
        <w:rPr>
          <w:b w:val="0"/>
          <w:i w:val="0"/>
          <w:sz w:val="24"/>
          <w:lang w:val="lt-LT"/>
        </w:rPr>
        <w:t xml:space="preserve">sukurtų darbo vietų skaičius Zonoje bus ne mažesnis kaip </w:t>
      </w:r>
      <w:r w:rsidRPr="00644A13">
        <w:rPr>
          <w:b w:val="0"/>
          <w:i w:val="0"/>
          <w:iCs/>
          <w:sz w:val="24"/>
          <w:lang w:val="lt-LT"/>
        </w:rPr>
        <w:t>[darbo vietų skaičius];</w:t>
      </w:r>
    </w:p>
    <w:p w:rsidR="00797892" w:rsidRPr="00644A13"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rPr>
        <w:t>8.2.3.</w:t>
      </w:r>
      <w:r w:rsidRPr="00644A13">
        <w:rPr>
          <w:sz w:val="24"/>
        </w:rPr>
        <w:t xml:space="preserve"> </w:t>
      </w:r>
      <w:r w:rsidRPr="00644A13">
        <w:rPr>
          <w:b w:val="0"/>
          <w:i w:val="0"/>
          <w:sz w:val="24"/>
          <w:lang w:val="lt-LT"/>
        </w:rPr>
        <w:t>bendras Zonos teritorijos užimtumas, t. y. Zonos įmonėms subnuomojamas Žemės sklypų plotas, pasieks ne mažiau kaip [</w:t>
      </w:r>
      <w:r w:rsidRPr="00644A13">
        <w:rPr>
          <w:b w:val="0"/>
          <w:i w:val="0"/>
          <w:iCs/>
          <w:sz w:val="24"/>
          <w:lang w:val="lt-LT"/>
        </w:rPr>
        <w:t>procentų skaičius</w:t>
      </w:r>
      <w:r w:rsidRPr="00644A13">
        <w:rPr>
          <w:b w:val="0"/>
          <w:i w:val="0"/>
          <w:sz w:val="24"/>
          <w:lang w:val="lt-LT"/>
        </w:rPr>
        <w:t>] proc. Zonos teritorijos ploto;</w:t>
      </w:r>
    </w:p>
    <w:p w:rsidR="00797892" w:rsidRPr="00644A13"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rPr>
        <w:t>8.2.4.</w:t>
      </w:r>
      <w:r w:rsidRPr="00644A13">
        <w:rPr>
          <w:sz w:val="24"/>
        </w:rPr>
        <w:t xml:space="preserve"> </w:t>
      </w:r>
      <w:r w:rsidRPr="00644A13">
        <w:rPr>
          <w:b w:val="0"/>
          <w:i w:val="0"/>
          <w:sz w:val="24"/>
          <w:lang w:val="lt-LT"/>
        </w:rPr>
        <w:t xml:space="preserve">Zonos įmonių investicijos Zonoje sudarys ne mažiau kaip </w:t>
      </w:r>
      <w:r w:rsidRPr="00644A13">
        <w:rPr>
          <w:b w:val="0"/>
          <w:i w:val="0"/>
          <w:iCs/>
          <w:sz w:val="24"/>
          <w:lang w:val="lt-LT"/>
        </w:rPr>
        <w:t>[suma skaičiais ir žodžiais]</w:t>
      </w:r>
      <w:r w:rsidRPr="00644A13">
        <w:rPr>
          <w:iCs/>
          <w:sz w:val="24"/>
          <w:lang w:val="lt-LT"/>
        </w:rPr>
        <w:t xml:space="preserve"> </w:t>
      </w:r>
      <w:r w:rsidRPr="00644A13">
        <w:rPr>
          <w:b w:val="0"/>
          <w:i w:val="0"/>
          <w:sz w:val="24"/>
          <w:lang w:val="lt-LT"/>
        </w:rPr>
        <w:t>Lt.</w:t>
      </w:r>
    </w:p>
    <w:p w:rsidR="00797892" w:rsidRPr="00644A13" w:rsidRDefault="00797892" w:rsidP="00797892">
      <w:pPr>
        <w:widowControl w:val="0"/>
        <w:spacing w:line="360" w:lineRule="atLeast"/>
        <w:ind w:firstLine="720"/>
        <w:jc w:val="both"/>
        <w:rPr>
          <w:kern w:val="24"/>
          <w:szCs w:val="24"/>
          <w:lang w:eastAsia="en-US"/>
        </w:rPr>
      </w:pPr>
      <w:r w:rsidRPr="00644A13">
        <w:rPr>
          <w:kern w:val="24"/>
          <w:szCs w:val="24"/>
          <w:lang w:eastAsia="en-US"/>
        </w:rPr>
        <w:t>8.3. Bendrovė įsipareigoja, kad po 10 (dešimties) metų po Sutarties įsigaliojimo:</w:t>
      </w:r>
      <w:bookmarkStart w:id="276" w:name="_Toc310503662"/>
      <w:bookmarkStart w:id="277" w:name="_Toc310504077"/>
      <w:bookmarkStart w:id="278" w:name="_Toc310783466"/>
    </w:p>
    <w:p w:rsidR="00797892" w:rsidRPr="00910791"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lang w:val="lt-LT"/>
        </w:rPr>
        <w:t>8.3.1. sukurtų</w:t>
      </w:r>
      <w:r w:rsidRPr="00910791">
        <w:rPr>
          <w:b w:val="0"/>
          <w:i w:val="0"/>
          <w:sz w:val="24"/>
          <w:lang w:val="lt-LT"/>
        </w:rPr>
        <w:t xml:space="preserve"> darbo vietų skaičius Zonoje bus ne mažesnis kaip </w:t>
      </w:r>
      <w:r w:rsidRPr="00910791">
        <w:rPr>
          <w:b w:val="0"/>
          <w:i w:val="0"/>
          <w:iCs/>
          <w:sz w:val="24"/>
          <w:lang w:val="lt-LT"/>
        </w:rPr>
        <w:t>[darbo vietų skaičius] ir per likusį Sutarties galiojimo laikotarpį darbo vietų skaičius Zonoje bus ne</w:t>
      </w:r>
      <w:r>
        <w:rPr>
          <w:b w:val="0"/>
          <w:i w:val="0"/>
          <w:iCs/>
          <w:sz w:val="24"/>
          <w:lang w:val="lt-LT"/>
        </w:rPr>
        <w:t xml:space="preserve"> </w:t>
      </w:r>
      <w:r w:rsidRPr="00910791">
        <w:rPr>
          <w:b w:val="0"/>
          <w:i w:val="0"/>
          <w:iCs/>
          <w:sz w:val="24"/>
          <w:lang w:val="lt-LT"/>
        </w:rPr>
        <w:t>mažesnis kaip [darbo vietų skaičius];</w:t>
      </w:r>
    </w:p>
    <w:p w:rsidR="00797892" w:rsidRPr="00910791"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lastRenderedPageBreak/>
        <w:t xml:space="preserve">8.3.2. </w:t>
      </w:r>
      <w:r w:rsidRPr="00910791">
        <w:rPr>
          <w:b w:val="0"/>
          <w:i w:val="0"/>
          <w:sz w:val="24"/>
          <w:lang w:val="lt-LT"/>
        </w:rPr>
        <w:t>bendras Zonos teritorijos užimtumas, t. y. Zonos įmonėms subnuomojamas Žemės sklypų plotas, pasieks ne mažiau kaip [</w:t>
      </w:r>
      <w:r w:rsidRPr="00910791">
        <w:rPr>
          <w:b w:val="0"/>
          <w:i w:val="0"/>
          <w:iCs/>
          <w:sz w:val="24"/>
          <w:lang w:val="lt-LT"/>
        </w:rPr>
        <w:t>procentų skaičius</w:t>
      </w:r>
      <w:r w:rsidRPr="00910791">
        <w:rPr>
          <w:b w:val="0"/>
          <w:i w:val="0"/>
          <w:sz w:val="24"/>
          <w:lang w:val="lt-LT"/>
        </w:rPr>
        <w:t>] proc</w:t>
      </w:r>
      <w:r>
        <w:rPr>
          <w:b w:val="0"/>
          <w:i w:val="0"/>
          <w:sz w:val="24"/>
          <w:lang w:val="lt-LT"/>
        </w:rPr>
        <w:t>.</w:t>
      </w:r>
      <w:r w:rsidRPr="00910791">
        <w:rPr>
          <w:b w:val="0"/>
          <w:i w:val="0"/>
          <w:sz w:val="24"/>
          <w:lang w:val="lt-LT"/>
        </w:rPr>
        <w:t xml:space="preserve"> Zonos teritorijos ploto;</w:t>
      </w:r>
    </w:p>
    <w:p w:rsidR="00797892" w:rsidRPr="00910791" w:rsidRDefault="00797892" w:rsidP="00797892">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8.3.3. </w:t>
      </w:r>
      <w:r w:rsidRPr="00910791">
        <w:rPr>
          <w:b w:val="0"/>
          <w:i w:val="0"/>
          <w:sz w:val="24"/>
          <w:lang w:val="lt-LT"/>
        </w:rPr>
        <w:t xml:space="preserve">Zonos įmonių investicijos Zonoje sudarys ne mažiau kaip </w:t>
      </w:r>
      <w:r w:rsidRPr="00910791">
        <w:rPr>
          <w:b w:val="0"/>
          <w:i w:val="0"/>
          <w:iCs/>
          <w:sz w:val="24"/>
          <w:lang w:val="lt-LT"/>
        </w:rPr>
        <w:t>[suma skaičiais ir žodžiais]</w:t>
      </w:r>
      <w:r w:rsidRPr="00910791">
        <w:rPr>
          <w:iCs/>
          <w:sz w:val="24"/>
          <w:lang w:val="lt-LT"/>
        </w:rPr>
        <w:t xml:space="preserve"> </w:t>
      </w:r>
      <w:r w:rsidRPr="00910791">
        <w:rPr>
          <w:b w:val="0"/>
          <w:i w:val="0"/>
          <w:sz w:val="24"/>
          <w:lang w:val="lt-LT"/>
        </w:rPr>
        <w:t>Lt.</w:t>
      </w:r>
    </w:p>
    <w:bookmarkEnd w:id="276"/>
    <w:bookmarkEnd w:id="277"/>
    <w:bookmarkEnd w:id="278"/>
    <w:p w:rsidR="00797892" w:rsidRPr="00910791" w:rsidRDefault="00797892" w:rsidP="00797892">
      <w:pPr>
        <w:widowControl w:val="0"/>
        <w:spacing w:line="360" w:lineRule="atLeast"/>
        <w:ind w:firstLine="720"/>
        <w:jc w:val="both"/>
        <w:rPr>
          <w:kern w:val="24"/>
          <w:szCs w:val="24"/>
          <w:lang w:eastAsia="en-US"/>
        </w:rPr>
      </w:pPr>
      <w:r>
        <w:rPr>
          <w:kern w:val="24"/>
          <w:szCs w:val="24"/>
          <w:lang w:eastAsia="en-US"/>
        </w:rPr>
        <w:t xml:space="preserve">8.4. </w:t>
      </w:r>
      <w:r w:rsidRPr="00910791">
        <w:rPr>
          <w:kern w:val="24"/>
          <w:szCs w:val="24"/>
          <w:lang w:eastAsia="en-US"/>
        </w:rPr>
        <w:t>Bendrovė patvirtina, kad ji prisiima visą atsakomybę, susijusią su tinkamu šiame skyriuje numatytų įsipareigojimų vykdymu. Bendrovei Sutartyje numatytais terminais tinkamai neįgyvendinus Veiklos rodiklių</w:t>
      </w:r>
      <w:r>
        <w:rPr>
          <w:kern w:val="24"/>
          <w:szCs w:val="24"/>
          <w:lang w:eastAsia="en-US"/>
        </w:rPr>
        <w:t>,</w:t>
      </w:r>
      <w:r w:rsidRPr="00910791">
        <w:rPr>
          <w:kern w:val="24"/>
          <w:szCs w:val="24"/>
          <w:lang w:eastAsia="en-US"/>
        </w:rPr>
        <w:t xml:space="preserve"> taikoma Sutarties </w:t>
      </w:r>
      <w:r>
        <w:rPr>
          <w:kern w:val="24"/>
          <w:szCs w:val="24"/>
          <w:lang w:eastAsia="en-US"/>
        </w:rPr>
        <w:t>17</w:t>
      </w:r>
      <w:r w:rsidRPr="00910791">
        <w:rPr>
          <w:kern w:val="24"/>
          <w:szCs w:val="24"/>
          <w:lang w:eastAsia="en-US"/>
        </w:rPr>
        <w:t xml:space="preserve"> skyriuje numatyta atsakomybė.</w:t>
      </w:r>
      <w:bookmarkEnd w:id="272"/>
      <w:bookmarkEnd w:id="273"/>
      <w:bookmarkEnd w:id="274"/>
    </w:p>
    <w:p w:rsidR="00797892" w:rsidRPr="00910791" w:rsidRDefault="00797892" w:rsidP="00797892">
      <w:pPr>
        <w:widowControl w:val="0"/>
        <w:spacing w:line="360" w:lineRule="atLeast"/>
        <w:ind w:firstLine="720"/>
        <w:jc w:val="both"/>
        <w:rPr>
          <w:kern w:val="24"/>
          <w:szCs w:val="24"/>
          <w:lang w:eastAsia="en-US"/>
        </w:rPr>
      </w:pPr>
      <w:bookmarkStart w:id="279" w:name="_Ref137442762"/>
      <w:bookmarkStart w:id="280" w:name="_Toc310503696"/>
      <w:bookmarkStart w:id="281" w:name="_Toc310504112"/>
      <w:bookmarkStart w:id="282" w:name="_Toc310783518"/>
      <w:r>
        <w:rPr>
          <w:kern w:val="24"/>
          <w:szCs w:val="24"/>
          <w:lang w:eastAsia="en-US"/>
        </w:rPr>
        <w:t xml:space="preserve">8.5. </w:t>
      </w:r>
      <w:r w:rsidRPr="00910791">
        <w:rPr>
          <w:kern w:val="24"/>
          <w:szCs w:val="24"/>
          <w:lang w:eastAsia="en-US"/>
        </w:rPr>
        <w:t>Likusį Sutarties galiojimo laikotarpį Bendrovė Veiklos rodiklius įgyvendina savo nuožiūra, išskyrus Sutartyje numatytas išimtis.</w:t>
      </w:r>
    </w:p>
    <w:p w:rsidR="00797892" w:rsidRPr="00910791" w:rsidRDefault="00797892" w:rsidP="00797892">
      <w:pPr>
        <w:widowControl w:val="0"/>
        <w:spacing w:line="360" w:lineRule="atLeast"/>
        <w:ind w:firstLine="720"/>
        <w:jc w:val="both"/>
        <w:rPr>
          <w:kern w:val="24"/>
          <w:szCs w:val="24"/>
          <w:lang w:eastAsia="en-US"/>
        </w:rPr>
      </w:pPr>
      <w:r>
        <w:rPr>
          <w:kern w:val="24"/>
          <w:szCs w:val="24"/>
          <w:lang w:eastAsia="en-US"/>
        </w:rPr>
        <w:t xml:space="preserve">8.6. </w:t>
      </w:r>
      <w:r w:rsidRPr="00910791">
        <w:rPr>
          <w:kern w:val="24"/>
          <w:szCs w:val="24"/>
          <w:lang w:eastAsia="en-US"/>
        </w:rPr>
        <w:t xml:space="preserve">Informaciją apie Veiklos rodiklių įgyvendinimą ir Žemės sklypų bei Infrastruktūros, kurios priežiūra perduota Bendrovei, priežiūrą Bendrovė pateikia Vyriausybės įgaliotai institucijai kartu su kasmetinėmis finansinėmis ir veiklos ataskaitomis, kaip tai numatyta Sutarties </w:t>
      </w:r>
      <w:r>
        <w:rPr>
          <w:kern w:val="24"/>
          <w:szCs w:val="24"/>
          <w:lang w:eastAsia="en-US"/>
        </w:rPr>
        <w:t>10</w:t>
      </w:r>
      <w:r w:rsidRPr="00910791">
        <w:rPr>
          <w:kern w:val="24"/>
          <w:szCs w:val="24"/>
          <w:lang w:eastAsia="en-US"/>
        </w:rPr>
        <w:t xml:space="preserve"> skyriuje.</w:t>
      </w:r>
      <w:bookmarkEnd w:id="275"/>
      <w:bookmarkEnd w:id="279"/>
      <w:bookmarkEnd w:id="280"/>
      <w:bookmarkEnd w:id="281"/>
      <w:bookmarkEnd w:id="282"/>
    </w:p>
    <w:p w:rsidR="00797892" w:rsidRPr="00910791" w:rsidRDefault="00797892" w:rsidP="00797892">
      <w:pPr>
        <w:pStyle w:val="1stlevelheading"/>
        <w:numPr>
          <w:ilvl w:val="0"/>
          <w:numId w:val="0"/>
        </w:numPr>
        <w:spacing w:before="0" w:after="0" w:line="360" w:lineRule="atLeast"/>
        <w:ind w:firstLine="720"/>
        <w:outlineLvl w:val="9"/>
        <w:rPr>
          <w:spacing w:val="0"/>
          <w:sz w:val="24"/>
          <w:lang w:val="lt-LT"/>
        </w:rPr>
      </w:pPr>
      <w:bookmarkStart w:id="283" w:name="_Ref310856804"/>
      <w:bookmarkStart w:id="284" w:name="_Ref310872365"/>
      <w:bookmarkStart w:id="285" w:name="_Toc328156180"/>
      <w:r>
        <w:rPr>
          <w:spacing w:val="0"/>
          <w:sz w:val="24"/>
          <w:lang w:val="lt-LT"/>
        </w:rPr>
        <w:t xml:space="preserve">9. </w:t>
      </w:r>
      <w:r w:rsidRPr="00910791">
        <w:rPr>
          <w:spacing w:val="0"/>
          <w:sz w:val="24"/>
          <w:lang w:val="lt-LT"/>
        </w:rPr>
        <w:t xml:space="preserve">Sutarties įvykdymo </w:t>
      </w:r>
      <w:bookmarkEnd w:id="283"/>
      <w:r w:rsidRPr="00910791">
        <w:rPr>
          <w:spacing w:val="0"/>
          <w:sz w:val="24"/>
          <w:lang w:val="lt-LT"/>
        </w:rPr>
        <w:t>užtikrinimas</w:t>
      </w:r>
      <w:bookmarkEnd w:id="284"/>
      <w:bookmarkEnd w:id="285"/>
    </w:p>
    <w:p w:rsidR="00797892" w:rsidRPr="00644A13" w:rsidRDefault="00797892" w:rsidP="00797892">
      <w:pPr>
        <w:widowControl w:val="0"/>
        <w:spacing w:line="360" w:lineRule="atLeast"/>
        <w:ind w:firstLine="720"/>
        <w:jc w:val="both"/>
        <w:rPr>
          <w:kern w:val="24"/>
          <w:szCs w:val="24"/>
          <w:lang w:eastAsia="en-US"/>
        </w:rPr>
      </w:pPr>
      <w:bookmarkStart w:id="286" w:name="_Toc310783520"/>
      <w:bookmarkStart w:id="287" w:name="_Ref310856886"/>
      <w:bookmarkStart w:id="288" w:name="_Ref310856905"/>
      <w:bookmarkStart w:id="289" w:name="_Ref310872392"/>
      <w:bookmarkStart w:id="290" w:name="_Ref316548751"/>
      <w:r w:rsidRPr="00644A13">
        <w:rPr>
          <w:kern w:val="24"/>
          <w:szCs w:val="24"/>
          <w:lang w:eastAsia="en-US"/>
        </w:rPr>
        <w:t>9.1. Bendrovė Sutartinių įsipareigojimų įvykdymui pagal Sutartį ir galimų nuostolių atlyginimui užtikrinti Sutarties 4 skyriuje numatytais terminais privalo pateikti Vyriausybės įgaliotai institucijai priimtino banko besąlyginę ir neatšaukiamą pirmo pareikalavimo Sutarties įvykdymo užtikrinimo garantiją arba Vyriausybės įgaliotai institucijai priimtinos draudimo bendrovės išduotą besąlyginę ir neatšaukiamą pirmo pareikalavimo Sutarties įvykdymo laidavimo draudimą tokiomis sąlygomis:</w:t>
      </w:r>
      <w:bookmarkEnd w:id="286"/>
      <w:bookmarkEnd w:id="287"/>
      <w:bookmarkEnd w:id="288"/>
      <w:bookmarkEnd w:id="289"/>
      <w:bookmarkEnd w:id="290"/>
    </w:p>
    <w:p w:rsidR="00797892" w:rsidRPr="00644A13" w:rsidRDefault="00797892" w:rsidP="00797892">
      <w:pPr>
        <w:pStyle w:val="3rdlevelsubprovision"/>
        <w:numPr>
          <w:ilvl w:val="0"/>
          <w:numId w:val="0"/>
        </w:numPr>
        <w:spacing w:before="0" w:after="0" w:line="360" w:lineRule="atLeast"/>
        <w:ind w:firstLine="720"/>
        <w:outlineLvl w:val="9"/>
        <w:rPr>
          <w:sz w:val="24"/>
          <w:lang w:val="lt-LT"/>
        </w:rPr>
      </w:pPr>
      <w:r w:rsidRPr="00644A13">
        <w:rPr>
          <w:sz w:val="24"/>
        </w:rPr>
        <w:t xml:space="preserve">9.1.1. </w:t>
      </w:r>
      <w:r w:rsidRPr="00644A13">
        <w:rPr>
          <w:sz w:val="24"/>
          <w:lang w:val="lt-LT"/>
        </w:rPr>
        <w:t>garantas / draudimo bendrovė – Vyriausybės įgaliotai institucijai priimtinas bankas / priimtina draudimo bendrovė;</w:t>
      </w:r>
    </w:p>
    <w:p w:rsidR="00797892" w:rsidRPr="00644A13" w:rsidRDefault="00797892" w:rsidP="00797892">
      <w:pPr>
        <w:pStyle w:val="3rdlevelsubprovision"/>
        <w:numPr>
          <w:ilvl w:val="0"/>
          <w:numId w:val="0"/>
        </w:numPr>
        <w:spacing w:before="0" w:after="0" w:line="360" w:lineRule="atLeast"/>
        <w:ind w:firstLine="720"/>
        <w:outlineLvl w:val="9"/>
        <w:rPr>
          <w:sz w:val="24"/>
          <w:lang w:val="lt-LT"/>
        </w:rPr>
      </w:pPr>
      <w:r w:rsidRPr="00644A13">
        <w:rPr>
          <w:sz w:val="24"/>
        </w:rPr>
        <w:t xml:space="preserve">9.1.2. </w:t>
      </w:r>
      <w:r w:rsidRPr="00644A13">
        <w:rPr>
          <w:sz w:val="24"/>
          <w:lang w:val="lt-LT"/>
        </w:rPr>
        <w:t>naudos gavėjas – Vyriausybės įgaliota institucija;</w:t>
      </w:r>
    </w:p>
    <w:p w:rsidR="00797892" w:rsidRPr="00644A13" w:rsidRDefault="00797892" w:rsidP="00797892">
      <w:pPr>
        <w:pStyle w:val="3rdlevelsubprovision"/>
        <w:numPr>
          <w:ilvl w:val="0"/>
          <w:numId w:val="0"/>
        </w:numPr>
        <w:spacing w:before="0" w:after="0" w:line="360" w:lineRule="atLeast"/>
        <w:ind w:firstLine="720"/>
        <w:outlineLvl w:val="9"/>
        <w:rPr>
          <w:sz w:val="24"/>
          <w:lang w:val="lt-LT"/>
        </w:rPr>
      </w:pPr>
      <w:bookmarkStart w:id="291" w:name="_Ref313639316"/>
      <w:r w:rsidRPr="00644A13">
        <w:rPr>
          <w:sz w:val="24"/>
        </w:rPr>
        <w:t xml:space="preserve">9.1.3. </w:t>
      </w:r>
      <w:r w:rsidRPr="00644A13">
        <w:rPr>
          <w:sz w:val="24"/>
          <w:lang w:val="lt-LT"/>
        </w:rPr>
        <w:t xml:space="preserve">garantijos / draudimo suma – </w:t>
      </w:r>
      <w:r w:rsidRPr="00644A13">
        <w:rPr>
          <w:iCs/>
          <w:sz w:val="24"/>
          <w:lang w:val="lt-LT"/>
        </w:rPr>
        <w:t>[suma skaičiais ir žodžiais] Lt</w:t>
      </w:r>
      <w:r w:rsidRPr="00644A13">
        <w:rPr>
          <w:sz w:val="24"/>
          <w:lang w:val="lt-LT"/>
        </w:rPr>
        <w:t>;</w:t>
      </w:r>
      <w:bookmarkEnd w:id="291"/>
    </w:p>
    <w:p w:rsidR="00797892" w:rsidRPr="00644A13" w:rsidRDefault="00797892" w:rsidP="00797892">
      <w:pPr>
        <w:pStyle w:val="3rdlevelsubprovision"/>
        <w:numPr>
          <w:ilvl w:val="0"/>
          <w:numId w:val="0"/>
        </w:numPr>
        <w:spacing w:before="0" w:after="0" w:line="360" w:lineRule="atLeast"/>
        <w:ind w:firstLine="720"/>
        <w:outlineLvl w:val="9"/>
        <w:rPr>
          <w:sz w:val="24"/>
          <w:lang w:val="lt-LT"/>
        </w:rPr>
      </w:pPr>
      <w:r w:rsidRPr="00644A13">
        <w:rPr>
          <w:sz w:val="24"/>
        </w:rPr>
        <w:t xml:space="preserve">9.1.4. </w:t>
      </w:r>
      <w:r w:rsidRPr="00644A13">
        <w:rPr>
          <w:sz w:val="24"/>
          <w:lang w:val="lt-LT"/>
        </w:rPr>
        <w:t>garantijos / draudimo dalykas – bet koks Bendrovės prievolių pagal Sutartį, Sutarties dokumentus, jos priedus, papildymus ir pakeitimus pažeidimas, dalinis ar visiškas jų neįvykdymas ar netinkamas vykdymas;</w:t>
      </w:r>
    </w:p>
    <w:p w:rsidR="00797892" w:rsidRPr="00644A13" w:rsidRDefault="00797892" w:rsidP="00797892">
      <w:pPr>
        <w:pStyle w:val="3rdlevelsubprovision"/>
        <w:numPr>
          <w:ilvl w:val="0"/>
          <w:numId w:val="0"/>
        </w:numPr>
        <w:spacing w:before="0" w:after="0" w:line="360" w:lineRule="atLeast"/>
        <w:ind w:firstLine="720"/>
        <w:outlineLvl w:val="9"/>
        <w:rPr>
          <w:sz w:val="24"/>
          <w:lang w:val="lt-LT"/>
        </w:rPr>
      </w:pPr>
      <w:r w:rsidRPr="00644A13">
        <w:rPr>
          <w:sz w:val="24"/>
        </w:rPr>
        <w:t xml:space="preserve">9.1.5. </w:t>
      </w:r>
      <w:r w:rsidRPr="00644A13">
        <w:rPr>
          <w:sz w:val="24"/>
          <w:lang w:val="lt-LT"/>
        </w:rPr>
        <w:t xml:space="preserve">garantija / draudimas turi galioti ne trumpiau kaip visą Sutarties </w:t>
      </w:r>
      <w:r>
        <w:rPr>
          <w:sz w:val="24"/>
          <w:lang w:val="lt-LT"/>
        </w:rPr>
        <w:t>laikotarpį</w:t>
      </w:r>
      <w:r w:rsidRPr="00644A13">
        <w:rPr>
          <w:sz w:val="24"/>
          <w:lang w:val="lt-LT"/>
        </w:rPr>
        <w:t xml:space="preserve"> arba </w:t>
      </w:r>
      <w:r>
        <w:rPr>
          <w:sz w:val="24"/>
          <w:lang w:val="lt-LT"/>
        </w:rPr>
        <w:t>laikotarpį</w:t>
      </w:r>
      <w:r w:rsidRPr="00644A13">
        <w:rPr>
          <w:sz w:val="24"/>
          <w:lang w:val="lt-LT"/>
        </w:rPr>
        <w:t>, ne trumpesnį nei 1 (vieni) metai, periodiškai pateikiant jos / jo pratęsimą ar naują garantiją / draudimą ne mažiau kaip prieš 3 (tris) mėnesius iki atitinkamos garantijos /</w:t>
      </w:r>
      <w:r>
        <w:rPr>
          <w:sz w:val="24"/>
          <w:lang w:val="lt-LT"/>
        </w:rPr>
        <w:t xml:space="preserve"> </w:t>
      </w:r>
      <w:r w:rsidRPr="00644A13">
        <w:rPr>
          <w:sz w:val="24"/>
          <w:lang w:val="lt-LT"/>
        </w:rPr>
        <w:t>draudimo termino galiojimo pabaigos;</w:t>
      </w:r>
    </w:p>
    <w:p w:rsidR="00797892" w:rsidRPr="00644A13" w:rsidRDefault="00797892" w:rsidP="00797892">
      <w:pPr>
        <w:pStyle w:val="3rdlevelsubprovision"/>
        <w:numPr>
          <w:ilvl w:val="0"/>
          <w:numId w:val="0"/>
        </w:numPr>
        <w:spacing w:before="0" w:after="0" w:line="360" w:lineRule="atLeast"/>
        <w:ind w:firstLine="720"/>
        <w:outlineLvl w:val="9"/>
        <w:rPr>
          <w:sz w:val="24"/>
          <w:lang w:val="lt-LT"/>
        </w:rPr>
      </w:pPr>
      <w:r w:rsidRPr="00644A13">
        <w:rPr>
          <w:sz w:val="24"/>
        </w:rPr>
        <w:t xml:space="preserve">9.1.6. </w:t>
      </w:r>
      <w:r w:rsidRPr="00644A13">
        <w:rPr>
          <w:sz w:val="24"/>
          <w:lang w:val="lt-LT"/>
        </w:rPr>
        <w:t>garantijos / draudimo sumos išmokėjimo tvarka – per 5 (penkias) darbo dienas nuo raš</w:t>
      </w:r>
      <w:r>
        <w:rPr>
          <w:sz w:val="24"/>
          <w:lang w:val="lt-LT"/>
        </w:rPr>
        <w:t>ytinio</w:t>
      </w:r>
      <w:r w:rsidRPr="00644A13">
        <w:rPr>
          <w:sz w:val="24"/>
          <w:lang w:val="lt-LT"/>
        </w:rPr>
        <w:t xml:space="preserve"> Vyriausybės įgaliotos institucijos pranešimo garantui / draudimo bendrovei apie Sutartyje nustatytų Bendrovės prievolių pažeidimą, neįvykdymą ar netinkamą vykdymą gavimo dienos;</w:t>
      </w:r>
    </w:p>
    <w:p w:rsidR="00797892" w:rsidRPr="00910791" w:rsidRDefault="00797892" w:rsidP="00797892">
      <w:pPr>
        <w:pStyle w:val="3rdlevelsubprovision"/>
        <w:numPr>
          <w:ilvl w:val="0"/>
          <w:numId w:val="0"/>
        </w:numPr>
        <w:spacing w:before="0" w:after="0" w:line="360" w:lineRule="atLeast"/>
        <w:ind w:firstLine="720"/>
        <w:outlineLvl w:val="9"/>
        <w:rPr>
          <w:sz w:val="24"/>
          <w:lang w:val="lt-LT"/>
        </w:rPr>
      </w:pPr>
      <w:r w:rsidRPr="00644A13">
        <w:rPr>
          <w:sz w:val="24"/>
          <w:lang w:val="lt-LT"/>
        </w:rPr>
        <w:t>9.1.7. Vyriausybės</w:t>
      </w:r>
      <w:r w:rsidRPr="00910791">
        <w:rPr>
          <w:sz w:val="24"/>
          <w:lang w:val="lt-LT"/>
        </w:rPr>
        <w:t xml:space="preserve"> įgaliotai institucijai patenkinus savo reikalavimus iš garantijos</w:t>
      </w:r>
      <w:r>
        <w:rPr>
          <w:sz w:val="24"/>
          <w:lang w:val="lt-LT"/>
        </w:rPr>
        <w:t> </w:t>
      </w:r>
      <w:r w:rsidRPr="00910791">
        <w:rPr>
          <w:sz w:val="24"/>
          <w:lang w:val="lt-LT"/>
        </w:rPr>
        <w:t>/</w:t>
      </w:r>
      <w:r>
        <w:rPr>
          <w:sz w:val="24"/>
          <w:lang w:val="lt-LT"/>
        </w:rPr>
        <w:t xml:space="preserve"> </w:t>
      </w:r>
      <w:r w:rsidRPr="00910791">
        <w:rPr>
          <w:sz w:val="24"/>
          <w:lang w:val="lt-LT"/>
        </w:rPr>
        <w:t>draudim</w:t>
      </w:r>
      <w:r>
        <w:rPr>
          <w:sz w:val="24"/>
          <w:lang w:val="lt-LT"/>
        </w:rPr>
        <w:t>o, Bendrovė įsipareigoja nedelsdama, bet ne vėliau kaip per 14 </w:t>
      </w:r>
      <w:r w:rsidRPr="00910791">
        <w:rPr>
          <w:sz w:val="24"/>
          <w:lang w:val="lt-LT"/>
        </w:rPr>
        <w:t>(keturiolika) kalendorinių dienų atnaujinti garantiją</w:t>
      </w:r>
      <w:r>
        <w:rPr>
          <w:sz w:val="24"/>
          <w:lang w:val="lt-LT"/>
        </w:rPr>
        <w:t> </w:t>
      </w:r>
      <w:r w:rsidRPr="00910791">
        <w:rPr>
          <w:sz w:val="24"/>
          <w:lang w:val="lt-LT"/>
        </w:rPr>
        <w:t>/</w:t>
      </w:r>
      <w:r>
        <w:rPr>
          <w:sz w:val="24"/>
          <w:lang w:val="lt-LT"/>
        </w:rPr>
        <w:t> </w:t>
      </w:r>
      <w:r w:rsidRPr="00910791">
        <w:rPr>
          <w:sz w:val="24"/>
          <w:lang w:val="lt-LT"/>
        </w:rPr>
        <w:t xml:space="preserve">draudimą, kad pagal ją užtikrinta suma būtų </w:t>
      </w:r>
      <w:r>
        <w:rPr>
          <w:sz w:val="24"/>
          <w:lang w:val="lt-LT"/>
        </w:rPr>
        <w:t>atkurta</w:t>
      </w:r>
      <w:r w:rsidRPr="00910791">
        <w:rPr>
          <w:sz w:val="24"/>
          <w:lang w:val="lt-LT"/>
        </w:rPr>
        <w:t xml:space="preserve"> ir lygi </w:t>
      </w:r>
      <w:r>
        <w:rPr>
          <w:sz w:val="24"/>
          <w:lang w:val="lt-LT"/>
        </w:rPr>
        <w:t>Sutarties 9.1.3</w:t>
      </w:r>
      <w:r w:rsidRPr="00910791">
        <w:rPr>
          <w:sz w:val="24"/>
          <w:lang w:val="lt-LT"/>
        </w:rPr>
        <w:t xml:space="preserve"> punkte nurodytai sumai, arba pateikti Vyriausybės įgaliotai institucijai </w:t>
      </w:r>
      <w:r w:rsidRPr="00910791">
        <w:rPr>
          <w:sz w:val="24"/>
          <w:lang w:val="lt-LT"/>
        </w:rPr>
        <w:lastRenderedPageBreak/>
        <w:t>naują su Vyriausybės įgaliota institucija suderintos banko ar draudimo bendrovės išduotą garantiją</w:t>
      </w:r>
      <w:r>
        <w:rPr>
          <w:sz w:val="24"/>
          <w:lang w:val="lt-LT"/>
        </w:rPr>
        <w:t> </w:t>
      </w:r>
      <w:r w:rsidRPr="00910791">
        <w:rPr>
          <w:sz w:val="24"/>
          <w:lang w:val="lt-LT"/>
        </w:rPr>
        <w:t>/</w:t>
      </w:r>
      <w:r>
        <w:rPr>
          <w:sz w:val="24"/>
          <w:lang w:val="lt-LT"/>
        </w:rPr>
        <w:t xml:space="preserve"> </w:t>
      </w:r>
      <w:r w:rsidRPr="00910791">
        <w:rPr>
          <w:sz w:val="24"/>
          <w:lang w:val="lt-LT"/>
        </w:rPr>
        <w:t>draudimą;</w:t>
      </w:r>
    </w:p>
    <w:p w:rsidR="00797892" w:rsidRPr="00910791" w:rsidRDefault="00797892" w:rsidP="00797892">
      <w:pPr>
        <w:pStyle w:val="3rdlevelsubprovision"/>
        <w:numPr>
          <w:ilvl w:val="0"/>
          <w:numId w:val="0"/>
        </w:numPr>
        <w:spacing w:before="0" w:after="0" w:line="360" w:lineRule="atLeast"/>
        <w:ind w:firstLine="720"/>
        <w:outlineLvl w:val="9"/>
        <w:rPr>
          <w:sz w:val="24"/>
          <w:lang w:val="lt-LT"/>
        </w:rPr>
      </w:pPr>
      <w:r>
        <w:rPr>
          <w:sz w:val="24"/>
          <w:lang w:val="lt-LT"/>
        </w:rPr>
        <w:t>9.1.8. n</w:t>
      </w:r>
      <w:r w:rsidRPr="00910791">
        <w:rPr>
          <w:sz w:val="24"/>
          <w:lang w:val="lt-LT"/>
        </w:rPr>
        <w:t>eužtikrinus nepertraukiamo šiame skyriuje numatytos apimties garantijos</w:t>
      </w:r>
      <w:r>
        <w:rPr>
          <w:sz w:val="24"/>
          <w:lang w:val="lt-LT"/>
        </w:rPr>
        <w:t> </w:t>
      </w:r>
      <w:r w:rsidRPr="00910791">
        <w:rPr>
          <w:sz w:val="24"/>
          <w:lang w:val="lt-LT"/>
        </w:rPr>
        <w:t>/</w:t>
      </w:r>
      <w:r>
        <w:rPr>
          <w:sz w:val="24"/>
          <w:lang w:val="lt-LT"/>
        </w:rPr>
        <w:t xml:space="preserve"> </w:t>
      </w:r>
      <w:r w:rsidRPr="00910791">
        <w:rPr>
          <w:sz w:val="24"/>
          <w:lang w:val="lt-LT"/>
        </w:rPr>
        <w:t xml:space="preserve">draudimo galiojimo, taikoma Sutarties </w:t>
      </w:r>
      <w:r>
        <w:rPr>
          <w:sz w:val="24"/>
          <w:lang w:val="lt-LT"/>
        </w:rPr>
        <w:t>17</w:t>
      </w:r>
      <w:r w:rsidRPr="00910791">
        <w:rPr>
          <w:sz w:val="24"/>
          <w:lang w:val="lt-LT"/>
        </w:rPr>
        <w:t xml:space="preserve"> skyriuje numatyta atsakomybė;</w:t>
      </w:r>
    </w:p>
    <w:p w:rsidR="00797892" w:rsidRPr="00910791" w:rsidRDefault="00797892" w:rsidP="00797892">
      <w:pPr>
        <w:pStyle w:val="3rdlevelsubprovision"/>
        <w:numPr>
          <w:ilvl w:val="0"/>
          <w:numId w:val="0"/>
        </w:numPr>
        <w:spacing w:before="0" w:after="0" w:line="360" w:lineRule="atLeast"/>
        <w:ind w:firstLine="720"/>
        <w:outlineLvl w:val="9"/>
        <w:rPr>
          <w:sz w:val="24"/>
          <w:lang w:val="lt-LT"/>
        </w:rPr>
      </w:pPr>
      <w:r>
        <w:rPr>
          <w:sz w:val="24"/>
          <w:lang w:val="lt-LT"/>
        </w:rPr>
        <w:t>9.1.9. g</w:t>
      </w:r>
      <w:r w:rsidRPr="00910791">
        <w:rPr>
          <w:sz w:val="24"/>
          <w:lang w:val="lt-LT"/>
        </w:rPr>
        <w:t>arantijos</w:t>
      </w:r>
      <w:r>
        <w:rPr>
          <w:sz w:val="24"/>
          <w:lang w:val="lt-LT"/>
        </w:rPr>
        <w:t> </w:t>
      </w:r>
      <w:r w:rsidRPr="00910791">
        <w:rPr>
          <w:sz w:val="24"/>
          <w:lang w:val="lt-LT"/>
        </w:rPr>
        <w:t>/</w:t>
      </w:r>
      <w:r>
        <w:rPr>
          <w:sz w:val="24"/>
          <w:lang w:val="lt-LT"/>
        </w:rPr>
        <w:t> </w:t>
      </w:r>
      <w:r w:rsidRPr="00910791">
        <w:rPr>
          <w:sz w:val="24"/>
          <w:lang w:val="lt-LT"/>
        </w:rPr>
        <w:t>draudimo tekstas ir sąlygos turi būti iš anksto suderint</w:t>
      </w:r>
      <w:r>
        <w:rPr>
          <w:sz w:val="24"/>
          <w:lang w:val="lt-LT"/>
        </w:rPr>
        <w:t>i</w:t>
      </w:r>
      <w:r w:rsidRPr="00910791">
        <w:rPr>
          <w:sz w:val="24"/>
          <w:lang w:val="lt-LT"/>
        </w:rPr>
        <w:t xml:space="preserve"> su Vyriausybės įgaliota institucija.</w:t>
      </w:r>
    </w:p>
    <w:p w:rsidR="00797892" w:rsidRPr="00910791" w:rsidRDefault="00797892" w:rsidP="00797892">
      <w:pPr>
        <w:widowControl w:val="0"/>
        <w:spacing w:line="360" w:lineRule="atLeast"/>
        <w:ind w:firstLine="720"/>
        <w:jc w:val="both"/>
        <w:rPr>
          <w:kern w:val="24"/>
          <w:szCs w:val="24"/>
          <w:lang w:eastAsia="en-US"/>
        </w:rPr>
      </w:pPr>
      <w:r>
        <w:t xml:space="preserve">9.2. </w:t>
      </w:r>
      <w:r w:rsidRPr="00910791">
        <w:rPr>
          <w:iCs/>
          <w:kern w:val="24"/>
          <w:szCs w:val="24"/>
          <w:lang w:eastAsia="en-US"/>
        </w:rPr>
        <w:t>Jei</w:t>
      </w:r>
      <w:r>
        <w:rPr>
          <w:iCs/>
          <w:kern w:val="24"/>
          <w:szCs w:val="24"/>
          <w:lang w:eastAsia="en-US"/>
        </w:rPr>
        <w:t>gu</w:t>
      </w:r>
      <w:r w:rsidRPr="00910791">
        <w:rPr>
          <w:iCs/>
          <w:kern w:val="24"/>
          <w:szCs w:val="24"/>
          <w:lang w:eastAsia="en-US"/>
        </w:rPr>
        <w:t xml:space="preserve"> Bendrovė tinkamai vykdo Sutartinius įsipareigojimus ir užtikrina Veiklos rodiklius, Sutarties numatyta garantijos</w:t>
      </w:r>
      <w:r>
        <w:rPr>
          <w:iCs/>
          <w:kern w:val="24"/>
          <w:szCs w:val="24"/>
          <w:lang w:eastAsia="en-US"/>
        </w:rPr>
        <w:t> </w:t>
      </w:r>
      <w:r w:rsidRPr="00910791">
        <w:rPr>
          <w:iCs/>
          <w:kern w:val="24"/>
          <w:szCs w:val="24"/>
          <w:lang w:eastAsia="en-US"/>
        </w:rPr>
        <w:t>/</w:t>
      </w:r>
      <w:r>
        <w:rPr>
          <w:iCs/>
          <w:kern w:val="24"/>
          <w:szCs w:val="24"/>
          <w:lang w:eastAsia="en-US"/>
        </w:rPr>
        <w:t> </w:t>
      </w:r>
      <w:r w:rsidRPr="00910791">
        <w:rPr>
          <w:iCs/>
          <w:kern w:val="24"/>
          <w:szCs w:val="24"/>
          <w:lang w:eastAsia="en-US"/>
        </w:rPr>
        <w:t>draudimo suma, gavus išankstinį raš</w:t>
      </w:r>
      <w:r>
        <w:rPr>
          <w:iCs/>
          <w:kern w:val="24"/>
          <w:szCs w:val="24"/>
          <w:lang w:eastAsia="en-US"/>
        </w:rPr>
        <w:t>ytinį</w:t>
      </w:r>
      <w:r w:rsidRPr="00910791">
        <w:rPr>
          <w:iCs/>
          <w:kern w:val="24"/>
          <w:szCs w:val="24"/>
          <w:lang w:eastAsia="en-US"/>
        </w:rPr>
        <w:t xml:space="preserve"> Vyriausybės įgaliotos institucijos sutikimą, gali būti mažinama ir sudaryti:</w:t>
      </w:r>
    </w:p>
    <w:p w:rsidR="00797892" w:rsidRPr="00910791" w:rsidRDefault="00797892" w:rsidP="00797892">
      <w:pPr>
        <w:pStyle w:val="3rdlevelsubprovision"/>
        <w:numPr>
          <w:ilvl w:val="0"/>
          <w:numId w:val="0"/>
        </w:numPr>
        <w:spacing w:before="0" w:after="0" w:line="360" w:lineRule="atLeast"/>
        <w:ind w:firstLine="720"/>
        <w:outlineLvl w:val="9"/>
        <w:rPr>
          <w:sz w:val="24"/>
          <w:lang w:val="lt-LT"/>
        </w:rPr>
      </w:pPr>
      <w:r>
        <w:rPr>
          <w:sz w:val="24"/>
          <w:lang w:val="lt-LT"/>
        </w:rPr>
        <w:t xml:space="preserve">9.2.1. </w:t>
      </w:r>
      <w:r w:rsidRPr="00910791">
        <w:rPr>
          <w:sz w:val="24"/>
          <w:lang w:val="lt-LT"/>
        </w:rPr>
        <w:t xml:space="preserve">praėjus 5 (penkeriems) metams nuo Sutarties įsigaliojimo – 70 </w:t>
      </w:r>
      <w:r>
        <w:rPr>
          <w:sz w:val="24"/>
          <w:lang w:val="lt-LT"/>
        </w:rPr>
        <w:t>procentų</w:t>
      </w:r>
      <w:r w:rsidRPr="00910791">
        <w:rPr>
          <w:sz w:val="24"/>
          <w:lang w:val="lt-LT"/>
        </w:rPr>
        <w:t xml:space="preserve"> Sutarties </w:t>
      </w:r>
      <w:r>
        <w:rPr>
          <w:sz w:val="24"/>
          <w:lang w:val="lt-LT"/>
        </w:rPr>
        <w:t>9.1.3</w:t>
      </w:r>
      <w:r w:rsidRPr="00910791">
        <w:rPr>
          <w:iCs/>
          <w:sz w:val="24"/>
          <w:lang w:val="lt-LT"/>
        </w:rPr>
        <w:t xml:space="preserve"> punkte nurodytos sumos;</w:t>
      </w:r>
    </w:p>
    <w:p w:rsidR="00797892" w:rsidRPr="00910791" w:rsidRDefault="00797892" w:rsidP="00797892">
      <w:pPr>
        <w:pStyle w:val="3rdlevelsubprovision"/>
        <w:numPr>
          <w:ilvl w:val="0"/>
          <w:numId w:val="0"/>
        </w:numPr>
        <w:spacing w:before="0" w:after="0" w:line="360" w:lineRule="atLeast"/>
        <w:ind w:firstLine="720"/>
        <w:outlineLvl w:val="9"/>
        <w:rPr>
          <w:sz w:val="24"/>
          <w:lang w:val="lt-LT"/>
        </w:rPr>
      </w:pPr>
      <w:r>
        <w:rPr>
          <w:sz w:val="24"/>
          <w:lang w:val="lt-LT"/>
        </w:rPr>
        <w:t xml:space="preserve">9.2.2. </w:t>
      </w:r>
      <w:r w:rsidRPr="00910791">
        <w:rPr>
          <w:sz w:val="24"/>
          <w:lang w:val="lt-LT"/>
        </w:rPr>
        <w:t xml:space="preserve">praėjus 10 (dešimčiai) metų nuo Sutarties įsigaliojimo – 30 </w:t>
      </w:r>
      <w:r>
        <w:rPr>
          <w:sz w:val="24"/>
          <w:lang w:val="lt-LT"/>
        </w:rPr>
        <w:t>procentų</w:t>
      </w:r>
      <w:r w:rsidRPr="00910791">
        <w:rPr>
          <w:sz w:val="24"/>
          <w:lang w:val="lt-LT"/>
        </w:rPr>
        <w:t xml:space="preserve"> Sutarties 9.1.3 punkte nurodytos sumos.</w:t>
      </w:r>
    </w:p>
    <w:p w:rsidR="00797892" w:rsidRPr="00910791" w:rsidRDefault="00797892" w:rsidP="00797892">
      <w:pPr>
        <w:widowControl w:val="0"/>
        <w:spacing w:line="360" w:lineRule="atLeast"/>
        <w:ind w:firstLine="720"/>
        <w:jc w:val="both"/>
        <w:rPr>
          <w:kern w:val="24"/>
          <w:szCs w:val="24"/>
          <w:lang w:eastAsia="en-US"/>
        </w:rPr>
      </w:pPr>
      <w:r>
        <w:t xml:space="preserve">9.3. </w:t>
      </w:r>
      <w:r w:rsidRPr="00910791">
        <w:rPr>
          <w:kern w:val="24"/>
          <w:szCs w:val="24"/>
          <w:lang w:eastAsia="en-US"/>
        </w:rPr>
        <w:t xml:space="preserve">Jeigu Bendrovė nevykdo arba netinkamai vykdo </w:t>
      </w:r>
      <w:r>
        <w:rPr>
          <w:kern w:val="24"/>
          <w:szCs w:val="24"/>
          <w:lang w:eastAsia="en-US"/>
        </w:rPr>
        <w:t>S</w:t>
      </w:r>
      <w:r w:rsidRPr="00910791">
        <w:rPr>
          <w:kern w:val="24"/>
          <w:szCs w:val="24"/>
          <w:lang w:eastAsia="en-US"/>
        </w:rPr>
        <w:t xml:space="preserve">utartinius įsipareigojimus pagal Sutartį, Vyriausybės įgaliota institucija turi teisę pareikalauti papildomų Bendrovės įsipareigojimų užtikrinimo priemonių, </w:t>
      </w:r>
      <w:r>
        <w:rPr>
          <w:kern w:val="24"/>
          <w:szCs w:val="24"/>
          <w:lang w:eastAsia="en-US"/>
        </w:rPr>
        <w:t>– tai</w:t>
      </w:r>
      <w:r w:rsidRPr="00910791">
        <w:rPr>
          <w:kern w:val="24"/>
          <w:szCs w:val="24"/>
          <w:lang w:eastAsia="en-US"/>
        </w:rPr>
        <w:t xml:space="preserve"> gali būti garantija, laidavimas arba prievolių įvykdymo užtikrinimo draudimas. Toks Vyriausybės įgaliotos institucijos reikalavimas Bendrovei yra privalomas, o jo netinkamas įvykdymas arba nevykdymas bus laikomas esminiu Sutarties pažeidimu, sukeliančiu Sutartyje nurodytas pasekmes.</w:t>
      </w:r>
    </w:p>
    <w:p w:rsidR="00797892" w:rsidRPr="00910791" w:rsidRDefault="00797892" w:rsidP="00797892">
      <w:pPr>
        <w:pStyle w:val="1stlevelheading"/>
        <w:numPr>
          <w:ilvl w:val="0"/>
          <w:numId w:val="0"/>
        </w:numPr>
        <w:spacing w:before="0" w:after="0" w:line="360" w:lineRule="atLeast"/>
        <w:ind w:firstLine="720"/>
        <w:outlineLvl w:val="9"/>
        <w:rPr>
          <w:spacing w:val="0"/>
          <w:sz w:val="24"/>
          <w:lang w:val="lt-LT"/>
        </w:rPr>
      </w:pPr>
      <w:bookmarkStart w:id="292" w:name="_Toc137188757"/>
      <w:bookmarkStart w:id="293" w:name="_Toc137195070"/>
      <w:bookmarkStart w:id="294" w:name="_Toc137286807"/>
      <w:bookmarkStart w:id="295" w:name="_Toc137317012"/>
      <w:bookmarkStart w:id="296" w:name="_Toc137437134"/>
      <w:bookmarkStart w:id="297" w:name="_Toc137437144"/>
      <w:bookmarkStart w:id="298" w:name="_Toc137437146"/>
      <w:bookmarkStart w:id="299" w:name="_Toc137866524"/>
      <w:bookmarkStart w:id="300" w:name="_Toc310504124"/>
      <w:bookmarkStart w:id="301" w:name="_Ref310513179"/>
      <w:bookmarkStart w:id="302" w:name="_Toc310783542"/>
      <w:bookmarkStart w:id="303" w:name="_Ref316566018"/>
      <w:bookmarkStart w:id="304" w:name="_Toc328156181"/>
      <w:bookmarkStart w:id="305" w:name="_Ref135728911"/>
      <w:bookmarkEnd w:id="271"/>
      <w:bookmarkEnd w:id="292"/>
      <w:bookmarkEnd w:id="293"/>
      <w:bookmarkEnd w:id="294"/>
      <w:bookmarkEnd w:id="295"/>
      <w:bookmarkEnd w:id="296"/>
      <w:bookmarkEnd w:id="297"/>
      <w:bookmarkEnd w:id="298"/>
      <w:r>
        <w:rPr>
          <w:spacing w:val="0"/>
          <w:sz w:val="24"/>
          <w:lang w:val="lt-LT"/>
        </w:rPr>
        <w:t xml:space="preserve">10. </w:t>
      </w:r>
      <w:r w:rsidRPr="00910791">
        <w:rPr>
          <w:spacing w:val="0"/>
          <w:sz w:val="24"/>
          <w:lang w:val="lt-LT"/>
        </w:rPr>
        <w:t>Pareiga teikti informaciją ir veiklos kontrolė</w:t>
      </w:r>
      <w:bookmarkEnd w:id="299"/>
      <w:bookmarkEnd w:id="300"/>
      <w:bookmarkEnd w:id="301"/>
      <w:bookmarkEnd w:id="302"/>
      <w:bookmarkEnd w:id="303"/>
      <w:bookmarkEnd w:id="304"/>
    </w:p>
    <w:p w:rsidR="00797892" w:rsidRPr="00910791" w:rsidRDefault="00797892" w:rsidP="00797892">
      <w:pPr>
        <w:widowControl w:val="0"/>
        <w:spacing w:after="120" w:line="360" w:lineRule="atLeast"/>
        <w:ind w:firstLine="720"/>
        <w:jc w:val="both"/>
        <w:rPr>
          <w:kern w:val="24"/>
          <w:szCs w:val="24"/>
          <w:lang w:eastAsia="en-US"/>
        </w:rPr>
      </w:pPr>
      <w:bookmarkStart w:id="306" w:name="_Toc310503709"/>
      <w:bookmarkStart w:id="307" w:name="_Toc310504125"/>
      <w:bookmarkStart w:id="308" w:name="_Toc310503710"/>
      <w:bookmarkStart w:id="309" w:name="_Toc310504126"/>
      <w:bookmarkStart w:id="310" w:name="_Toc310503711"/>
      <w:bookmarkStart w:id="311" w:name="_Toc310504127"/>
      <w:bookmarkStart w:id="312" w:name="_Toc310503712"/>
      <w:bookmarkStart w:id="313" w:name="_Toc310504128"/>
      <w:bookmarkStart w:id="314" w:name="_Toc310503713"/>
      <w:bookmarkStart w:id="315" w:name="_Toc310504129"/>
      <w:bookmarkStart w:id="316" w:name="_Toc310503714"/>
      <w:bookmarkStart w:id="317" w:name="_Toc310504130"/>
      <w:bookmarkStart w:id="318" w:name="_Toc310503715"/>
      <w:bookmarkStart w:id="319" w:name="_Toc310504131"/>
      <w:bookmarkStart w:id="320" w:name="_Toc310503716"/>
      <w:bookmarkStart w:id="321" w:name="_Toc310504132"/>
      <w:bookmarkStart w:id="322" w:name="_Toc310503717"/>
      <w:bookmarkStart w:id="323" w:name="_Toc310504133"/>
      <w:bookmarkStart w:id="324" w:name="_Toc310503718"/>
      <w:bookmarkStart w:id="325" w:name="_Toc310504134"/>
      <w:bookmarkStart w:id="326" w:name="_Toc310503719"/>
      <w:bookmarkStart w:id="327" w:name="_Toc310504135"/>
      <w:bookmarkStart w:id="328" w:name="_Toc310783543"/>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10791">
        <w:rPr>
          <w:kern w:val="24"/>
          <w:szCs w:val="24"/>
          <w:lang w:eastAsia="en-US"/>
        </w:rPr>
        <w:t xml:space="preserve">Bendrovė sudaro galimybes Vyriausybės įgaliotai institucijai stebėti ir kontroliuoti jos veiklą, susijusią su Sutartyje numatytų teisių ir pareigų įgyvendinimu. Ne vėliau nei </w:t>
      </w:r>
      <w:r>
        <w:rPr>
          <w:kern w:val="24"/>
          <w:szCs w:val="24"/>
          <w:lang w:eastAsia="en-US"/>
        </w:rPr>
        <w:t>toliau</w:t>
      </w:r>
      <w:r w:rsidRPr="00910791">
        <w:rPr>
          <w:kern w:val="24"/>
          <w:szCs w:val="24"/>
          <w:lang w:eastAsia="en-US"/>
        </w:rPr>
        <w:t xml:space="preserve"> nurodytais terminais Bendrovė teikia Vyriausybės įgaliotai institucijai šią informaciją:</w:t>
      </w:r>
      <w:bookmarkEnd w:id="326"/>
      <w:bookmarkEnd w:id="327"/>
      <w:bookmarkEnd w:id="328"/>
    </w:p>
    <w:tbl>
      <w:tblPr>
        <w:tblW w:w="9180" w:type="dxa"/>
        <w:tblBorders>
          <w:top w:val="single" w:sz="12" w:space="0" w:color="000000"/>
          <w:left w:val="single" w:sz="12" w:space="0" w:color="000000"/>
          <w:bottom w:val="single" w:sz="12" w:space="0" w:color="000000"/>
          <w:right w:val="single" w:sz="12" w:space="0" w:color="000000"/>
          <w:insideH w:val="single" w:sz="6" w:space="0" w:color="000000"/>
        </w:tblBorders>
        <w:tblLook w:val="01A0"/>
      </w:tblPr>
      <w:tblGrid>
        <w:gridCol w:w="555"/>
        <w:gridCol w:w="4785"/>
        <w:gridCol w:w="3840"/>
      </w:tblGrid>
      <w:tr w:rsidR="00797892" w:rsidRPr="00687545" w:rsidTr="004B76CC">
        <w:trPr>
          <w:trHeight w:val="20"/>
          <w:tblHead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797892" w:rsidRPr="00687545" w:rsidRDefault="00797892" w:rsidP="004B76CC">
            <w:pPr>
              <w:spacing w:before="120" w:after="120"/>
              <w:jc w:val="center"/>
              <w:rPr>
                <w:bCs/>
                <w:szCs w:val="22"/>
              </w:rPr>
            </w:pPr>
            <w:bookmarkStart w:id="329" w:name="_Toc310503720"/>
            <w:bookmarkStart w:id="330" w:name="_Toc310504136"/>
            <w:bookmarkStart w:id="331" w:name="_Toc310783544"/>
            <w:r>
              <w:rPr>
                <w:bCs/>
                <w:sz w:val="22"/>
                <w:szCs w:val="22"/>
              </w:rPr>
              <w:t xml:space="preserve">Eil. </w:t>
            </w:r>
            <w:r w:rsidRPr="00687545">
              <w:rPr>
                <w:bCs/>
                <w:sz w:val="22"/>
                <w:szCs w:val="22"/>
              </w:rPr>
              <w:t>Nr.</w:t>
            </w:r>
            <w:bookmarkEnd w:id="329"/>
            <w:bookmarkEnd w:id="330"/>
            <w:bookmarkEnd w:id="331"/>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797892" w:rsidRPr="00687545" w:rsidRDefault="00797892" w:rsidP="004B76CC">
            <w:pPr>
              <w:spacing w:before="120" w:after="120"/>
              <w:jc w:val="center"/>
              <w:rPr>
                <w:bCs/>
                <w:szCs w:val="22"/>
              </w:rPr>
            </w:pPr>
            <w:bookmarkStart w:id="332" w:name="_Toc310503721"/>
            <w:bookmarkStart w:id="333" w:name="_Toc310504137"/>
            <w:bookmarkStart w:id="334" w:name="_Toc310783545"/>
            <w:r w:rsidRPr="00687545">
              <w:rPr>
                <w:bCs/>
                <w:sz w:val="22"/>
                <w:szCs w:val="22"/>
              </w:rPr>
              <w:t>Informacija</w:t>
            </w:r>
            <w:bookmarkEnd w:id="332"/>
            <w:bookmarkEnd w:id="333"/>
            <w:bookmarkEnd w:id="334"/>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797892" w:rsidRPr="00687545" w:rsidRDefault="00797892" w:rsidP="004B76CC">
            <w:pPr>
              <w:spacing w:before="120" w:after="120"/>
              <w:jc w:val="center"/>
              <w:rPr>
                <w:bCs/>
                <w:szCs w:val="22"/>
              </w:rPr>
            </w:pPr>
            <w:bookmarkStart w:id="335" w:name="_Toc310503722"/>
            <w:bookmarkStart w:id="336" w:name="_Toc310504138"/>
            <w:bookmarkStart w:id="337" w:name="_Toc310783546"/>
            <w:r w:rsidRPr="00687545">
              <w:rPr>
                <w:bCs/>
                <w:sz w:val="22"/>
                <w:szCs w:val="22"/>
              </w:rPr>
              <w:t>Terminas</w:t>
            </w:r>
            <w:bookmarkEnd w:id="335"/>
            <w:bookmarkEnd w:id="336"/>
            <w:bookmarkEnd w:id="337"/>
          </w:p>
        </w:tc>
      </w:tr>
      <w:tr w:rsidR="00797892" w:rsidRPr="00C77A30" w:rsidTr="004B76CC">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797892">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bookmarkStart w:id="338" w:name="_Toc310503723"/>
            <w:bookmarkStart w:id="339" w:name="_Toc310504139"/>
            <w:bookmarkStart w:id="340" w:name="_Toc310783547"/>
            <w:r w:rsidRPr="00687545">
              <w:rPr>
                <w:bCs/>
                <w:sz w:val="22"/>
                <w:szCs w:val="22"/>
              </w:rPr>
              <w:t xml:space="preserve">Bendrovės metinių finansinių ataskaitų rinkinys </w:t>
            </w:r>
            <w:r>
              <w:rPr>
                <w:bCs/>
                <w:sz w:val="22"/>
                <w:szCs w:val="22"/>
              </w:rPr>
              <w:t>ir</w:t>
            </w:r>
            <w:r w:rsidRPr="00687545">
              <w:rPr>
                <w:bCs/>
                <w:sz w:val="22"/>
                <w:szCs w:val="22"/>
              </w:rPr>
              <w:t xml:space="preserve"> metinis pranešimas</w:t>
            </w:r>
            <w:bookmarkEnd w:id="338"/>
            <w:bookmarkEnd w:id="339"/>
            <w:bookmarkEnd w:id="340"/>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r>
              <w:rPr>
                <w:bCs/>
                <w:sz w:val="22"/>
                <w:szCs w:val="22"/>
              </w:rPr>
              <w:t>p</w:t>
            </w:r>
            <w:r w:rsidRPr="00687545">
              <w:rPr>
                <w:bCs/>
                <w:sz w:val="22"/>
                <w:szCs w:val="22"/>
              </w:rPr>
              <w:t xml:space="preserve">er 30 kalendorinių dienų nuo finansinių ataskaitų </w:t>
            </w:r>
            <w:r>
              <w:rPr>
                <w:bCs/>
                <w:sz w:val="22"/>
                <w:szCs w:val="22"/>
              </w:rPr>
              <w:t>ir</w:t>
            </w:r>
            <w:r w:rsidRPr="00687545">
              <w:rPr>
                <w:bCs/>
                <w:sz w:val="22"/>
                <w:szCs w:val="22"/>
              </w:rPr>
              <w:t xml:space="preserve"> metinio pranešimo patvirtinimo</w:t>
            </w:r>
          </w:p>
        </w:tc>
      </w:tr>
      <w:tr w:rsidR="00797892" w:rsidRPr="00C77A30" w:rsidTr="004B76CC">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797892">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bookmarkStart w:id="341" w:name="_Toc310503727"/>
            <w:bookmarkStart w:id="342" w:name="_Toc310504143"/>
            <w:bookmarkStart w:id="343" w:name="_Toc310783549"/>
            <w:r w:rsidRPr="00687545">
              <w:rPr>
                <w:bCs/>
                <w:sz w:val="22"/>
                <w:szCs w:val="22"/>
              </w:rPr>
              <w:t xml:space="preserve">Sutarties </w:t>
            </w:r>
            <w:r>
              <w:rPr>
                <w:bCs/>
                <w:sz w:val="22"/>
                <w:szCs w:val="22"/>
              </w:rPr>
              <w:t>8</w:t>
            </w:r>
            <w:r w:rsidRPr="00687545">
              <w:rPr>
                <w:bCs/>
                <w:sz w:val="22"/>
                <w:szCs w:val="22"/>
              </w:rPr>
              <w:t xml:space="preserve"> skyriuje numatyta informacija apie atitik</w:t>
            </w:r>
            <w:r>
              <w:rPr>
                <w:bCs/>
                <w:sz w:val="22"/>
                <w:szCs w:val="22"/>
              </w:rPr>
              <w:t>tį</w:t>
            </w:r>
            <w:r w:rsidRPr="00687545">
              <w:rPr>
                <w:bCs/>
                <w:sz w:val="22"/>
                <w:szCs w:val="22"/>
              </w:rPr>
              <w:t xml:space="preserve"> Veiklos rodikliams</w:t>
            </w:r>
            <w:bookmarkEnd w:id="341"/>
            <w:bookmarkEnd w:id="342"/>
            <w:bookmarkEnd w:id="343"/>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r>
              <w:rPr>
                <w:bCs/>
                <w:sz w:val="22"/>
                <w:szCs w:val="22"/>
              </w:rPr>
              <w:t>p</w:t>
            </w:r>
            <w:r w:rsidRPr="00687545">
              <w:rPr>
                <w:bCs/>
                <w:sz w:val="22"/>
                <w:szCs w:val="22"/>
              </w:rPr>
              <w:t>er 30 kalendorinių dienų nuo finansinių ataskaitų patvirtinimo</w:t>
            </w:r>
          </w:p>
        </w:tc>
      </w:tr>
      <w:tr w:rsidR="00797892" w:rsidRPr="00C77A30" w:rsidTr="004B76CC">
        <w:trPr>
          <w:cantSplit/>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797892">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bookmarkStart w:id="344" w:name="_Toc310503731"/>
            <w:bookmarkStart w:id="345" w:name="_Toc310504147"/>
            <w:bookmarkStart w:id="346" w:name="_Toc310783553"/>
            <w:r w:rsidRPr="00687545">
              <w:rPr>
                <w:bCs/>
                <w:sz w:val="22"/>
                <w:szCs w:val="22"/>
              </w:rPr>
              <w:t>Kita Vyriausybės įgaliotos institucijos prašoma informacija ir / ar dokumentai, jeigu jie turi ar gali turėti įtakos Sutartinių įsipareigojimų vykdymui</w:t>
            </w:r>
            <w:bookmarkEnd w:id="344"/>
            <w:bookmarkEnd w:id="345"/>
            <w:bookmarkEnd w:id="346"/>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bookmarkStart w:id="347" w:name="_Toc310503732"/>
            <w:bookmarkStart w:id="348" w:name="_Toc310504148"/>
            <w:bookmarkStart w:id="349" w:name="_Toc310783554"/>
            <w:r>
              <w:rPr>
                <w:bCs/>
                <w:sz w:val="22"/>
                <w:szCs w:val="22"/>
              </w:rPr>
              <w:t>n</w:t>
            </w:r>
            <w:r w:rsidRPr="00687545">
              <w:rPr>
                <w:bCs/>
                <w:sz w:val="22"/>
                <w:szCs w:val="22"/>
              </w:rPr>
              <w:t xml:space="preserve">e vėliau kaip per 14 kalendorinių dienų nuo Vyriausybės įgaliotos institucijos prašymo gavimo </w:t>
            </w:r>
            <w:bookmarkEnd w:id="347"/>
            <w:bookmarkEnd w:id="348"/>
            <w:bookmarkEnd w:id="349"/>
          </w:p>
        </w:tc>
      </w:tr>
      <w:tr w:rsidR="00797892" w:rsidRPr="00C77A30" w:rsidTr="004B76CC">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797892">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r w:rsidRPr="00687545">
              <w:rPr>
                <w:bCs/>
                <w:sz w:val="22"/>
                <w:szCs w:val="22"/>
              </w:rPr>
              <w:t>Informacija apie Zonos įmonėms suteiktą valstybės pagalbą</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r>
              <w:rPr>
                <w:bCs/>
                <w:sz w:val="22"/>
                <w:szCs w:val="22"/>
              </w:rPr>
              <w:t>k</w:t>
            </w:r>
            <w:r w:rsidRPr="00687545">
              <w:rPr>
                <w:bCs/>
                <w:sz w:val="22"/>
                <w:szCs w:val="22"/>
              </w:rPr>
              <w:t>asmet iki rugpjūčio 1 d.</w:t>
            </w:r>
          </w:p>
        </w:tc>
      </w:tr>
      <w:tr w:rsidR="00797892" w:rsidRPr="00C77A30" w:rsidTr="004B76CC">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797892">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r w:rsidRPr="00687545">
              <w:rPr>
                <w:bCs/>
                <w:sz w:val="22"/>
                <w:szCs w:val="22"/>
              </w:rPr>
              <w:t>Informacij</w:t>
            </w:r>
            <w:r>
              <w:rPr>
                <w:bCs/>
                <w:sz w:val="22"/>
                <w:szCs w:val="22"/>
              </w:rPr>
              <w:t>a</w:t>
            </w:r>
            <w:r w:rsidRPr="00687545">
              <w:rPr>
                <w:bCs/>
                <w:sz w:val="22"/>
                <w:szCs w:val="22"/>
              </w:rPr>
              <w:t xml:space="preserve"> apie investuotojams suteiktą Zonos įmonės statusą</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797892" w:rsidRPr="00687545" w:rsidRDefault="00797892" w:rsidP="004B76CC">
            <w:pPr>
              <w:spacing w:before="40" w:after="40"/>
              <w:rPr>
                <w:bCs/>
                <w:szCs w:val="22"/>
              </w:rPr>
            </w:pPr>
            <w:r>
              <w:rPr>
                <w:bCs/>
                <w:sz w:val="22"/>
                <w:szCs w:val="22"/>
              </w:rPr>
              <w:t>p</w:t>
            </w:r>
            <w:r w:rsidRPr="00687545">
              <w:rPr>
                <w:bCs/>
                <w:sz w:val="22"/>
                <w:szCs w:val="22"/>
              </w:rPr>
              <w:t>er 30 kalendorinių dienų nuo Zonos įmonės statuso suteikimo investuotojui</w:t>
            </w:r>
          </w:p>
        </w:tc>
      </w:tr>
    </w:tbl>
    <w:p w:rsidR="00797892" w:rsidRPr="00C84275" w:rsidRDefault="00797892" w:rsidP="00797892">
      <w:pPr>
        <w:pStyle w:val="1stlevelheading"/>
        <w:numPr>
          <w:ilvl w:val="0"/>
          <w:numId w:val="0"/>
        </w:numPr>
        <w:spacing w:before="120" w:after="0" w:line="360" w:lineRule="atLeast"/>
        <w:ind w:firstLine="720"/>
        <w:outlineLvl w:val="9"/>
        <w:rPr>
          <w:spacing w:val="0"/>
          <w:sz w:val="24"/>
          <w:lang w:val="lt-LT"/>
        </w:rPr>
      </w:pPr>
      <w:bookmarkStart w:id="350" w:name="_Toc137866525"/>
      <w:bookmarkStart w:id="351" w:name="_Toc310504149"/>
      <w:bookmarkStart w:id="352" w:name="_Toc310783555"/>
      <w:bookmarkStart w:id="353" w:name="_Toc328156182"/>
      <w:r>
        <w:rPr>
          <w:spacing w:val="0"/>
          <w:sz w:val="24"/>
          <w:lang w:val="lt-LT"/>
        </w:rPr>
        <w:t xml:space="preserve">11. </w:t>
      </w:r>
      <w:r w:rsidRPr="00C84275">
        <w:rPr>
          <w:spacing w:val="0"/>
          <w:sz w:val="24"/>
          <w:lang w:val="lt-LT"/>
        </w:rPr>
        <w:t>Teisių ir pareigų įgyvendinimas ir perleidimas</w:t>
      </w:r>
      <w:bookmarkEnd w:id="350"/>
      <w:bookmarkEnd w:id="351"/>
      <w:bookmarkEnd w:id="352"/>
      <w:bookmarkEnd w:id="353"/>
    </w:p>
    <w:p w:rsidR="00797892" w:rsidRPr="00C84275" w:rsidRDefault="00797892" w:rsidP="00797892">
      <w:pPr>
        <w:pStyle w:val="2ndlevelprovision"/>
        <w:numPr>
          <w:ilvl w:val="0"/>
          <w:numId w:val="0"/>
        </w:numPr>
        <w:spacing w:before="0" w:after="0" w:line="360" w:lineRule="atLeast"/>
        <w:ind w:firstLine="720"/>
        <w:outlineLvl w:val="9"/>
        <w:rPr>
          <w:sz w:val="24"/>
          <w:lang w:val="lt-LT"/>
        </w:rPr>
      </w:pPr>
      <w:bookmarkStart w:id="354" w:name="_Toc310503735"/>
      <w:bookmarkStart w:id="355" w:name="_Toc310504151"/>
      <w:bookmarkStart w:id="356" w:name="_Ref310514196"/>
      <w:bookmarkStart w:id="357" w:name="_Toc310783557"/>
      <w:bookmarkStart w:id="358" w:name="_Ref313641000"/>
      <w:r>
        <w:rPr>
          <w:sz w:val="24"/>
          <w:lang w:val="lt-LT"/>
        </w:rPr>
        <w:t xml:space="preserve">11.1. </w:t>
      </w:r>
      <w:r w:rsidRPr="00C84275">
        <w:rPr>
          <w:sz w:val="24"/>
          <w:lang w:val="lt-LT"/>
        </w:rPr>
        <w:t>Praėjus 5 (penkeriems) metams tinkamai įvykdžius</w:t>
      </w:r>
      <w:r>
        <w:rPr>
          <w:sz w:val="24"/>
          <w:lang w:val="lt-LT"/>
        </w:rPr>
        <w:t>i</w:t>
      </w:r>
      <w:r w:rsidRPr="00C84275">
        <w:rPr>
          <w:sz w:val="24"/>
          <w:lang w:val="lt-LT"/>
        </w:rPr>
        <w:t xml:space="preserve"> Veiklos rodiklius </w:t>
      </w:r>
      <w:r>
        <w:rPr>
          <w:sz w:val="24"/>
          <w:lang w:val="lt-LT"/>
        </w:rPr>
        <w:t>ir</w:t>
      </w:r>
      <w:r w:rsidRPr="00C84275">
        <w:rPr>
          <w:sz w:val="24"/>
          <w:lang w:val="lt-LT"/>
        </w:rPr>
        <w:t xml:space="preserve"> gavus</w:t>
      </w:r>
      <w:r>
        <w:rPr>
          <w:sz w:val="24"/>
          <w:lang w:val="lt-LT"/>
        </w:rPr>
        <w:t>i</w:t>
      </w:r>
      <w:r w:rsidRPr="00C84275">
        <w:rPr>
          <w:sz w:val="24"/>
          <w:lang w:val="lt-LT"/>
        </w:rPr>
        <w:t xml:space="preserve"> išankstinį raš</w:t>
      </w:r>
      <w:r>
        <w:rPr>
          <w:sz w:val="24"/>
          <w:lang w:val="lt-LT"/>
        </w:rPr>
        <w:t>ytinį</w:t>
      </w:r>
      <w:r w:rsidRPr="00C84275">
        <w:rPr>
          <w:sz w:val="24"/>
          <w:lang w:val="lt-LT"/>
        </w:rPr>
        <w:t xml:space="preserve"> Vyriausybės įgaliotos institucijos sutikimą, Bendrovė turi teisę perleisti savo teises ir pareigas, kylančias iš Sutarties, kitam subjektui. Negalimas dalinis teisių </w:t>
      </w:r>
      <w:r w:rsidRPr="00C84275">
        <w:rPr>
          <w:sz w:val="24"/>
          <w:lang w:val="lt-LT"/>
        </w:rPr>
        <w:lastRenderedPageBreak/>
        <w:t>perleidimas, t. y. galima perleisti tik visas teises ir įsipareigojimus kartu.</w:t>
      </w:r>
      <w:bookmarkStart w:id="359" w:name="_Toc137613111"/>
      <w:bookmarkStart w:id="360" w:name="_Toc137613176"/>
      <w:bookmarkStart w:id="361" w:name="_Toc137866529"/>
      <w:bookmarkEnd w:id="305"/>
      <w:bookmarkEnd w:id="354"/>
      <w:bookmarkEnd w:id="355"/>
      <w:bookmarkEnd w:id="356"/>
      <w:bookmarkEnd w:id="357"/>
      <w:bookmarkEnd w:id="359"/>
      <w:bookmarkEnd w:id="360"/>
      <w:r w:rsidRPr="00C84275">
        <w:rPr>
          <w:sz w:val="24"/>
          <w:lang w:val="lt-LT"/>
        </w:rPr>
        <w:t xml:space="preserve"> Vyriausybės įgaliota institucija turi teisę nustatyti Bendrovės teisių ir pareigų perleidimo sąlygas.</w:t>
      </w:r>
      <w:bookmarkEnd w:id="358"/>
    </w:p>
    <w:p w:rsidR="00797892" w:rsidRPr="00C84275" w:rsidRDefault="00797892" w:rsidP="00797892">
      <w:pPr>
        <w:pStyle w:val="2ndlevelprovision"/>
        <w:numPr>
          <w:ilvl w:val="0"/>
          <w:numId w:val="0"/>
        </w:numPr>
        <w:spacing w:before="0" w:after="0" w:line="360" w:lineRule="atLeast"/>
        <w:ind w:firstLine="720"/>
        <w:outlineLvl w:val="9"/>
        <w:rPr>
          <w:sz w:val="24"/>
          <w:lang w:val="lt-LT"/>
        </w:rPr>
      </w:pPr>
      <w:r>
        <w:rPr>
          <w:sz w:val="24"/>
          <w:lang w:val="lt-LT"/>
        </w:rPr>
        <w:t xml:space="preserve">11.2. </w:t>
      </w:r>
      <w:r w:rsidRPr="00C84275">
        <w:rPr>
          <w:sz w:val="24"/>
          <w:lang w:val="lt-LT"/>
        </w:rPr>
        <w:t xml:space="preserve">Steigėjo teisės perleisti Bendrovės kontrolę </w:t>
      </w:r>
      <w:r>
        <w:rPr>
          <w:sz w:val="24"/>
          <w:lang w:val="lt-LT"/>
        </w:rPr>
        <w:t>ir</w:t>
      </w:r>
      <w:r w:rsidRPr="00C84275">
        <w:rPr>
          <w:sz w:val="24"/>
          <w:lang w:val="lt-LT"/>
        </w:rPr>
        <w:t xml:space="preserve"> šių teisių įgyvendinimo tvarka nustatoma Laidavimo sutartyje.</w:t>
      </w:r>
    </w:p>
    <w:p w:rsidR="00797892" w:rsidRPr="00C84275" w:rsidRDefault="00797892" w:rsidP="00797892">
      <w:pPr>
        <w:pStyle w:val="1stlevelheading"/>
        <w:numPr>
          <w:ilvl w:val="0"/>
          <w:numId w:val="0"/>
        </w:numPr>
        <w:spacing w:before="0" w:after="0" w:line="360" w:lineRule="atLeast"/>
        <w:ind w:firstLine="720"/>
        <w:outlineLvl w:val="9"/>
        <w:rPr>
          <w:spacing w:val="0"/>
          <w:sz w:val="24"/>
          <w:lang w:val="lt-LT"/>
        </w:rPr>
      </w:pPr>
      <w:bookmarkStart w:id="362" w:name="_Toc137866530"/>
      <w:bookmarkStart w:id="363" w:name="_Toc310504154"/>
      <w:bookmarkStart w:id="364" w:name="_Ref310512814"/>
      <w:bookmarkStart w:id="365" w:name="_Toc310783558"/>
      <w:bookmarkStart w:id="366" w:name="_Ref310784033"/>
      <w:bookmarkStart w:id="367" w:name="_Ref310784806"/>
      <w:bookmarkStart w:id="368" w:name="_Ref310786033"/>
      <w:bookmarkStart w:id="369" w:name="_Ref310787439"/>
      <w:bookmarkStart w:id="370" w:name="_Ref313633187"/>
      <w:bookmarkStart w:id="371" w:name="_Ref313635433"/>
      <w:bookmarkStart w:id="372" w:name="_Ref316548478"/>
      <w:bookmarkStart w:id="373" w:name="_Ref316560634"/>
      <w:bookmarkStart w:id="374" w:name="_Ref316565894"/>
      <w:bookmarkStart w:id="375" w:name="_Ref316565956"/>
      <w:bookmarkStart w:id="376" w:name="_Ref316566322"/>
      <w:bookmarkStart w:id="377" w:name="_Toc328156183"/>
      <w:bookmarkEnd w:id="361"/>
      <w:r>
        <w:rPr>
          <w:spacing w:val="0"/>
          <w:sz w:val="24"/>
          <w:lang w:val="lt-LT"/>
        </w:rPr>
        <w:t xml:space="preserve">12. </w:t>
      </w:r>
      <w:r w:rsidRPr="00C84275">
        <w:rPr>
          <w:spacing w:val="0"/>
          <w:sz w:val="24"/>
          <w:lang w:val="lt-LT"/>
        </w:rPr>
        <w:t>Draudimas ir draudimo išmokų naudojimas</w:t>
      </w:r>
      <w:bookmarkStart w:id="378" w:name="_Toc310503739"/>
      <w:bookmarkStart w:id="379" w:name="_Toc310504155"/>
      <w:bookmarkStart w:id="380" w:name="_Toc310503740"/>
      <w:bookmarkStart w:id="381" w:name="_Toc310504156"/>
      <w:bookmarkStart w:id="382" w:name="_Toc310503741"/>
      <w:bookmarkStart w:id="383" w:name="_Toc310504157"/>
      <w:bookmarkStart w:id="384" w:name="_Toc310503742"/>
      <w:bookmarkStart w:id="385" w:name="_Toc310504158"/>
      <w:bookmarkStart w:id="386" w:name="_Toc310503743"/>
      <w:bookmarkStart w:id="387" w:name="_Toc310504159"/>
      <w:bookmarkStart w:id="388" w:name="_Toc310503744"/>
      <w:bookmarkStart w:id="389" w:name="_Toc310504160"/>
      <w:bookmarkStart w:id="390" w:name="_Toc310503745"/>
      <w:bookmarkStart w:id="391" w:name="_Toc310504161"/>
      <w:bookmarkStart w:id="392" w:name="_Toc310503746"/>
      <w:bookmarkStart w:id="393" w:name="_Toc310504162"/>
      <w:bookmarkStart w:id="394" w:name="_Toc310503747"/>
      <w:bookmarkStart w:id="395" w:name="_Toc310504163"/>
      <w:bookmarkStart w:id="396" w:name="_Toc310503748"/>
      <w:bookmarkStart w:id="397" w:name="_Toc310504164"/>
      <w:bookmarkStart w:id="398" w:name="_Toc310503749"/>
      <w:bookmarkStart w:id="399" w:name="_Toc310504165"/>
      <w:bookmarkStart w:id="400" w:name="_Toc310503750"/>
      <w:bookmarkStart w:id="401" w:name="_Toc310504166"/>
      <w:bookmarkStart w:id="402" w:name="_Toc310503751"/>
      <w:bookmarkStart w:id="403" w:name="_Toc310504167"/>
      <w:bookmarkStart w:id="404" w:name="_Toc310503752"/>
      <w:bookmarkStart w:id="405" w:name="_Toc310504168"/>
      <w:bookmarkStart w:id="406" w:name="_Toc310503753"/>
      <w:bookmarkStart w:id="407" w:name="_Toc310504169"/>
      <w:bookmarkStart w:id="408" w:name="_Ref136341304"/>
      <w:bookmarkStart w:id="409" w:name="_Ref137518699"/>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797892" w:rsidRPr="00C84275" w:rsidRDefault="00797892" w:rsidP="00797892">
      <w:pPr>
        <w:widowControl w:val="0"/>
        <w:spacing w:line="360" w:lineRule="atLeast"/>
        <w:ind w:firstLine="720"/>
        <w:jc w:val="both"/>
        <w:rPr>
          <w:kern w:val="24"/>
          <w:szCs w:val="24"/>
          <w:lang w:eastAsia="en-US"/>
        </w:rPr>
      </w:pPr>
      <w:bookmarkStart w:id="410" w:name="_Toc310783559"/>
      <w:bookmarkStart w:id="411" w:name="_Toc310503754"/>
      <w:bookmarkStart w:id="412" w:name="_Toc310504170"/>
      <w:bookmarkStart w:id="413" w:name="_Ref310504886"/>
      <w:bookmarkStart w:id="414" w:name="_Ref310513254"/>
      <w:bookmarkStart w:id="415" w:name="_Ref310513278"/>
      <w:bookmarkStart w:id="416" w:name="_Ref310514160"/>
      <w:bookmarkStart w:id="417" w:name="_Ref310514176"/>
      <w:bookmarkStart w:id="418" w:name="_Ref310521018"/>
      <w:r w:rsidRPr="00C84275">
        <w:rPr>
          <w:kern w:val="24"/>
          <w:szCs w:val="24"/>
          <w:lang w:eastAsia="en-US"/>
        </w:rPr>
        <w:t xml:space="preserve">12.1. Bendrovė įsipareigoja savo lėšomis ir rizika sudaryti ir šiame skyriuje nustatytais terminais pateikti Vyriausybės įgaliotai institucijai visas </w:t>
      </w:r>
      <w:r>
        <w:rPr>
          <w:kern w:val="24"/>
          <w:szCs w:val="24"/>
          <w:lang w:eastAsia="en-US"/>
        </w:rPr>
        <w:t>D</w:t>
      </w:r>
      <w:r w:rsidRPr="00C84275">
        <w:rPr>
          <w:kern w:val="24"/>
          <w:szCs w:val="24"/>
          <w:lang w:eastAsia="en-US"/>
        </w:rPr>
        <w:t>raudimo sutartis, kuri</w:t>
      </w:r>
      <w:r>
        <w:rPr>
          <w:kern w:val="24"/>
          <w:szCs w:val="24"/>
          <w:lang w:eastAsia="en-US"/>
        </w:rPr>
        <w:t>as</w:t>
      </w:r>
      <w:r w:rsidRPr="00C84275">
        <w:rPr>
          <w:kern w:val="24"/>
          <w:szCs w:val="24"/>
          <w:lang w:eastAsia="en-US"/>
        </w:rPr>
        <w:t xml:space="preserve"> sudary</w:t>
      </w:r>
      <w:r>
        <w:rPr>
          <w:kern w:val="24"/>
          <w:szCs w:val="24"/>
          <w:lang w:eastAsia="en-US"/>
        </w:rPr>
        <w:t>ti</w:t>
      </w:r>
      <w:r w:rsidRPr="00C84275">
        <w:rPr>
          <w:kern w:val="24"/>
          <w:szCs w:val="24"/>
          <w:lang w:eastAsia="en-US"/>
        </w:rPr>
        <w:t xml:space="preserve"> reikalauja Sutartis. Draudimo sutartys įsigalioja nuo Sutarties įsigaliojimo momento</w:t>
      </w:r>
      <w:bookmarkEnd w:id="410"/>
      <w:r w:rsidRPr="00C84275">
        <w:rPr>
          <w:kern w:val="24"/>
          <w:szCs w:val="24"/>
          <w:lang w:eastAsia="en-US"/>
        </w:rPr>
        <w:t>, jei</w:t>
      </w:r>
      <w:r>
        <w:rPr>
          <w:kern w:val="24"/>
          <w:szCs w:val="24"/>
          <w:lang w:eastAsia="en-US"/>
        </w:rPr>
        <w:t>gu</w:t>
      </w:r>
      <w:r w:rsidRPr="00C84275">
        <w:rPr>
          <w:kern w:val="24"/>
          <w:szCs w:val="24"/>
          <w:lang w:eastAsia="en-US"/>
        </w:rPr>
        <w:t xml:space="preserve"> k</w:t>
      </w:r>
      <w:r>
        <w:rPr>
          <w:kern w:val="24"/>
          <w:szCs w:val="24"/>
          <w:lang w:eastAsia="en-US"/>
        </w:rPr>
        <w:t>o</w:t>
      </w:r>
      <w:r w:rsidRPr="00C84275">
        <w:rPr>
          <w:kern w:val="24"/>
          <w:szCs w:val="24"/>
          <w:lang w:eastAsia="en-US"/>
        </w:rPr>
        <w:t xml:space="preserve"> kita nenumatyta šiame skyriuje.</w:t>
      </w:r>
    </w:p>
    <w:p w:rsidR="00797892" w:rsidRPr="00C84275" w:rsidRDefault="00797892" w:rsidP="00797892">
      <w:pPr>
        <w:pStyle w:val="2ndlevelprovision"/>
        <w:widowControl w:val="0"/>
        <w:numPr>
          <w:ilvl w:val="0"/>
          <w:numId w:val="0"/>
        </w:numPr>
        <w:spacing w:before="0" w:after="0" w:line="360" w:lineRule="atLeast"/>
        <w:ind w:firstLine="720"/>
        <w:outlineLvl w:val="9"/>
        <w:rPr>
          <w:sz w:val="24"/>
          <w:lang w:val="lt-LT"/>
        </w:rPr>
      </w:pPr>
      <w:bookmarkStart w:id="419" w:name="_Toc310783560"/>
      <w:r w:rsidRPr="00C84275">
        <w:rPr>
          <w:sz w:val="24"/>
        </w:rPr>
        <w:t>12.</w:t>
      </w:r>
      <w:r>
        <w:rPr>
          <w:sz w:val="24"/>
        </w:rPr>
        <w:t>2</w:t>
      </w:r>
      <w:r w:rsidRPr="00C84275">
        <w:rPr>
          <w:sz w:val="24"/>
        </w:rPr>
        <w:t xml:space="preserve">. </w:t>
      </w:r>
      <w:r w:rsidRPr="00C84275">
        <w:rPr>
          <w:sz w:val="24"/>
          <w:lang w:val="lt-LT"/>
        </w:rPr>
        <w:t>Bendrovė įsipareigoja savo sąskaita apdrausti:</w:t>
      </w:r>
      <w:bookmarkEnd w:id="419"/>
    </w:p>
    <w:p w:rsidR="00797892" w:rsidRPr="00C84275" w:rsidRDefault="00797892" w:rsidP="00797892">
      <w:pPr>
        <w:pStyle w:val="3rdlevelsubprovision"/>
        <w:widowControl w:val="0"/>
        <w:numPr>
          <w:ilvl w:val="0"/>
          <w:numId w:val="0"/>
        </w:numPr>
        <w:spacing w:before="0" w:after="0" w:line="360" w:lineRule="atLeast"/>
        <w:ind w:firstLine="720"/>
        <w:outlineLvl w:val="9"/>
        <w:rPr>
          <w:sz w:val="24"/>
          <w:lang w:val="lt-LT"/>
        </w:rPr>
      </w:pPr>
      <w:bookmarkStart w:id="420" w:name="_Toc310783561"/>
      <w:r w:rsidRPr="00C84275">
        <w:rPr>
          <w:sz w:val="24"/>
        </w:rPr>
        <w:t>12.</w:t>
      </w:r>
      <w:r>
        <w:rPr>
          <w:sz w:val="24"/>
        </w:rPr>
        <w:t>2.</w:t>
      </w:r>
      <w:r w:rsidRPr="00C84275">
        <w:rPr>
          <w:sz w:val="24"/>
        </w:rPr>
        <w:t xml:space="preserve">1. </w:t>
      </w:r>
      <w:r w:rsidRPr="00C84275">
        <w:rPr>
          <w:sz w:val="24"/>
          <w:lang w:val="lt-LT"/>
        </w:rPr>
        <w:t xml:space="preserve">savo civilinę atsakomybę </w:t>
      </w:r>
      <w:smartTag w:uri="urn:schemas-microsoft-com:office:smarttags" w:element="State">
        <w:r w:rsidRPr="00C84275">
          <w:rPr>
            <w:sz w:val="24"/>
            <w:lang w:val="lt-LT"/>
          </w:rPr>
          <w:t>dėl</w:t>
        </w:r>
      </w:smartTag>
      <w:r w:rsidRPr="00C84275">
        <w:rPr>
          <w:sz w:val="24"/>
          <w:lang w:val="lt-LT"/>
        </w:rPr>
        <w:t xml:space="preserve"> rizikų, gali</w:t>
      </w:r>
      <w:r>
        <w:rPr>
          <w:sz w:val="24"/>
          <w:lang w:val="lt-LT"/>
        </w:rPr>
        <w:t>nčių</w:t>
      </w:r>
      <w:r w:rsidRPr="00C84275">
        <w:rPr>
          <w:sz w:val="24"/>
          <w:lang w:val="lt-LT"/>
        </w:rPr>
        <w:t xml:space="preserve"> kilti </w:t>
      </w:r>
      <w:smartTag w:uri="urn:schemas-microsoft-com:office:smarttags" w:element="State">
        <w:r w:rsidRPr="00C84275">
          <w:rPr>
            <w:sz w:val="24"/>
            <w:lang w:val="lt-LT"/>
          </w:rPr>
          <w:t>dėl</w:t>
        </w:r>
      </w:smartTag>
      <w:r w:rsidRPr="00C84275">
        <w:rPr>
          <w:sz w:val="24"/>
          <w:lang w:val="lt-LT"/>
        </w:rPr>
        <w:t xml:space="preserve"> veiklos, kurią Bendrovė vykdo pagal Sutartį, </w:t>
      </w:r>
      <w:r>
        <w:rPr>
          <w:sz w:val="24"/>
          <w:lang w:val="lt-LT"/>
        </w:rPr>
        <w:t xml:space="preserve">– </w:t>
      </w:r>
      <w:r w:rsidRPr="00C84275">
        <w:rPr>
          <w:sz w:val="24"/>
          <w:lang w:val="lt-LT"/>
        </w:rPr>
        <w:t>draudimo sumai</w:t>
      </w:r>
      <w:r>
        <w:rPr>
          <w:sz w:val="24"/>
          <w:lang w:val="lt-LT"/>
        </w:rPr>
        <w:t>,</w:t>
      </w:r>
      <w:r w:rsidRPr="00C84275">
        <w:rPr>
          <w:sz w:val="24"/>
          <w:lang w:val="lt-LT"/>
        </w:rPr>
        <w:t xml:space="preserve"> ne mažesnei kaip </w:t>
      </w:r>
      <w:r w:rsidRPr="00C84275">
        <w:rPr>
          <w:iCs/>
          <w:sz w:val="24"/>
          <w:lang w:val="lt-LT"/>
        </w:rPr>
        <w:t>[suma skaičiais ir žodžiais] Lt</w:t>
      </w:r>
      <w:r w:rsidRPr="00C84275">
        <w:rPr>
          <w:sz w:val="24"/>
          <w:lang w:val="lt-LT"/>
        </w:rPr>
        <w:t xml:space="preserve">. Šis draudimas turi nenutrūkstamai galioti visą Sutarties galiojimo laikotarpį </w:t>
      </w:r>
      <w:r>
        <w:rPr>
          <w:sz w:val="24"/>
          <w:lang w:val="lt-LT"/>
        </w:rPr>
        <w:t>ir</w:t>
      </w:r>
      <w:r w:rsidRPr="00C84275">
        <w:rPr>
          <w:sz w:val="24"/>
          <w:lang w:val="lt-LT"/>
        </w:rPr>
        <w:t xml:space="preserve"> apimti ir tas žalas, kurios gali kilti </w:t>
      </w:r>
      <w:smartTag w:uri="urn:schemas-microsoft-com:office:smarttags" w:element="State">
        <w:smartTag w:uri="urn:schemas-microsoft-com:office:smarttags" w:element="place">
          <w:r w:rsidRPr="00C84275">
            <w:rPr>
              <w:sz w:val="24"/>
              <w:lang w:val="lt-LT"/>
            </w:rPr>
            <w:t>dėl</w:t>
          </w:r>
        </w:smartTag>
      </w:smartTag>
      <w:r w:rsidRPr="00C84275">
        <w:rPr>
          <w:sz w:val="24"/>
          <w:lang w:val="lt-LT"/>
        </w:rPr>
        <w:t xml:space="preserve"> Bendrovės ar trečiųjų asmenų teikiamų paslaugų ar atliekamų darbų. Šis draudimas turi pradėti galioti Sutarties įsigaliojimo dien</w:t>
      </w:r>
      <w:r>
        <w:rPr>
          <w:sz w:val="24"/>
          <w:lang w:val="lt-LT"/>
        </w:rPr>
        <w:t>ą</w:t>
      </w:r>
      <w:r w:rsidRPr="00C84275">
        <w:rPr>
          <w:sz w:val="24"/>
          <w:lang w:val="lt-LT"/>
        </w:rPr>
        <w:t xml:space="preserve"> ir galioti vis</w:t>
      </w:r>
      <w:r>
        <w:rPr>
          <w:sz w:val="24"/>
          <w:lang w:val="lt-LT"/>
        </w:rPr>
        <w:t>ą</w:t>
      </w:r>
      <w:r w:rsidRPr="00C84275">
        <w:rPr>
          <w:sz w:val="24"/>
          <w:lang w:val="lt-LT"/>
        </w:rPr>
        <w:t xml:space="preserve"> </w:t>
      </w:r>
      <w:r>
        <w:rPr>
          <w:sz w:val="24"/>
          <w:lang w:val="lt-LT"/>
        </w:rPr>
        <w:t>j</w:t>
      </w:r>
      <w:r w:rsidRPr="00C84275">
        <w:rPr>
          <w:sz w:val="24"/>
          <w:lang w:val="lt-LT"/>
        </w:rPr>
        <w:t>os galiojimo laikotarpį;</w:t>
      </w:r>
      <w:bookmarkEnd w:id="420"/>
    </w:p>
    <w:p w:rsidR="00797892" w:rsidRPr="00C84275" w:rsidRDefault="00797892" w:rsidP="00797892">
      <w:pPr>
        <w:pStyle w:val="3rdlevelsubprovision"/>
        <w:widowControl w:val="0"/>
        <w:numPr>
          <w:ilvl w:val="0"/>
          <w:numId w:val="0"/>
        </w:numPr>
        <w:spacing w:before="0" w:after="0" w:line="360" w:lineRule="atLeast"/>
        <w:ind w:firstLine="720"/>
        <w:outlineLvl w:val="9"/>
        <w:rPr>
          <w:sz w:val="24"/>
          <w:lang w:val="lt-LT"/>
        </w:rPr>
      </w:pPr>
      <w:bookmarkStart w:id="421" w:name="_Toc310783562"/>
      <w:r w:rsidRPr="00C84275">
        <w:rPr>
          <w:sz w:val="24"/>
        </w:rPr>
        <w:t>12.</w:t>
      </w:r>
      <w:r>
        <w:rPr>
          <w:sz w:val="24"/>
        </w:rPr>
        <w:t>2.2</w:t>
      </w:r>
      <w:r w:rsidRPr="00C84275">
        <w:rPr>
          <w:sz w:val="24"/>
        </w:rPr>
        <w:t xml:space="preserve">. </w:t>
      </w:r>
      <w:r w:rsidRPr="00C84275">
        <w:rPr>
          <w:sz w:val="24"/>
          <w:lang w:val="lt-LT"/>
        </w:rPr>
        <w:t>Infrastruktūrą, kurios priežiūra perduo</w:t>
      </w:r>
      <w:r>
        <w:rPr>
          <w:sz w:val="24"/>
          <w:lang w:val="lt-LT"/>
        </w:rPr>
        <w:t>t</w:t>
      </w:r>
      <w:r w:rsidRPr="00C84275">
        <w:rPr>
          <w:sz w:val="24"/>
          <w:lang w:val="lt-LT"/>
        </w:rPr>
        <w:t xml:space="preserve">a Bendrovei, maksimaliu turto atkuriamosios vertės visų rizikų draudimu </w:t>
      </w:r>
      <w:r>
        <w:rPr>
          <w:sz w:val="24"/>
          <w:lang w:val="lt-LT"/>
        </w:rPr>
        <w:t xml:space="preserve">– </w:t>
      </w:r>
      <w:r w:rsidRPr="00C84275">
        <w:rPr>
          <w:sz w:val="24"/>
          <w:lang w:val="lt-LT"/>
        </w:rPr>
        <w:t>draudimo sumai</w:t>
      </w:r>
      <w:r>
        <w:rPr>
          <w:sz w:val="24"/>
          <w:lang w:val="lt-LT"/>
        </w:rPr>
        <w:t>,</w:t>
      </w:r>
      <w:r w:rsidRPr="00C84275">
        <w:rPr>
          <w:sz w:val="24"/>
          <w:lang w:val="lt-LT"/>
        </w:rPr>
        <w:t xml:space="preserve"> ne mažesnei </w:t>
      </w:r>
      <w:r>
        <w:rPr>
          <w:sz w:val="24"/>
          <w:lang w:val="lt-LT"/>
        </w:rPr>
        <w:t>kaip</w:t>
      </w:r>
      <w:r w:rsidRPr="00C84275">
        <w:rPr>
          <w:sz w:val="24"/>
          <w:lang w:val="lt-LT"/>
        </w:rPr>
        <w:t xml:space="preserve"> </w:t>
      </w:r>
      <w:r w:rsidRPr="00C84275">
        <w:rPr>
          <w:iCs/>
          <w:sz w:val="24"/>
          <w:lang w:val="lt-LT"/>
        </w:rPr>
        <w:t>[suma skaičiais ir žodžiais] Lt</w:t>
      </w:r>
      <w:r w:rsidRPr="00C84275">
        <w:rPr>
          <w:sz w:val="24"/>
          <w:lang w:val="lt-LT"/>
        </w:rPr>
        <w:t xml:space="preserve">. Šis draudimas turi pradėti galioti nuo datos, kurią pasibaigia Savivaldybės sudarytos Infrastruktūros </w:t>
      </w:r>
      <w:r>
        <w:rPr>
          <w:sz w:val="24"/>
          <w:lang w:val="lt-LT"/>
        </w:rPr>
        <w:t>D</w:t>
      </w:r>
      <w:r w:rsidRPr="00C84275">
        <w:rPr>
          <w:sz w:val="24"/>
          <w:lang w:val="lt-LT"/>
        </w:rPr>
        <w:t>raudimo sutartys</w:t>
      </w:r>
      <w:r>
        <w:rPr>
          <w:sz w:val="24"/>
          <w:lang w:val="lt-LT"/>
        </w:rPr>
        <w:t>,</w:t>
      </w:r>
      <w:r w:rsidRPr="00C84275">
        <w:rPr>
          <w:sz w:val="24"/>
          <w:lang w:val="lt-LT"/>
        </w:rPr>
        <w:t xml:space="preserve"> ir galioti vis</w:t>
      </w:r>
      <w:r>
        <w:rPr>
          <w:sz w:val="24"/>
          <w:lang w:val="lt-LT"/>
        </w:rPr>
        <w:t>ą</w:t>
      </w:r>
      <w:r w:rsidRPr="00C84275">
        <w:rPr>
          <w:sz w:val="24"/>
          <w:lang w:val="lt-LT"/>
        </w:rPr>
        <w:t xml:space="preserve"> Sutarties galiojimo laikotarpį</w:t>
      </w:r>
      <w:bookmarkStart w:id="422" w:name="_Ref246908507"/>
      <w:bookmarkEnd w:id="421"/>
      <w:r w:rsidRPr="00C84275">
        <w:rPr>
          <w:sz w:val="24"/>
          <w:lang w:val="lt-LT"/>
        </w:rPr>
        <w:t>.</w:t>
      </w:r>
    </w:p>
    <w:p w:rsidR="00797892" w:rsidRPr="00C84275" w:rsidRDefault="00797892" w:rsidP="00797892">
      <w:pPr>
        <w:pStyle w:val="2ndlevelheading"/>
        <w:keepNext w:val="0"/>
        <w:widowControl w:val="0"/>
        <w:numPr>
          <w:ilvl w:val="0"/>
          <w:numId w:val="0"/>
        </w:numPr>
        <w:tabs>
          <w:tab w:val="left" w:pos="1701"/>
        </w:tabs>
        <w:spacing w:before="0" w:after="0" w:line="360" w:lineRule="atLeast"/>
        <w:ind w:firstLine="720"/>
        <w:outlineLvl w:val="9"/>
        <w:rPr>
          <w:b w:val="0"/>
          <w:sz w:val="24"/>
          <w:lang w:val="lt-LT"/>
        </w:rPr>
      </w:pPr>
      <w:bookmarkStart w:id="423" w:name="_Ref264272324"/>
      <w:bookmarkStart w:id="424" w:name="_Toc310783563"/>
      <w:bookmarkStart w:id="425" w:name="_Ref310786758"/>
      <w:bookmarkStart w:id="426" w:name="_Ref313640224"/>
      <w:bookmarkStart w:id="427" w:name="_Ref316546877"/>
      <w:bookmarkStart w:id="428" w:name="_Ref316566255"/>
      <w:r>
        <w:rPr>
          <w:b w:val="0"/>
          <w:sz w:val="24"/>
          <w:lang w:val="lt-LT"/>
        </w:rPr>
        <w:t xml:space="preserve">12.3. </w:t>
      </w:r>
      <w:r w:rsidRPr="00C84275">
        <w:rPr>
          <w:b w:val="0"/>
          <w:sz w:val="24"/>
          <w:lang w:val="lt-LT"/>
        </w:rPr>
        <w:t xml:space="preserve">Visos </w:t>
      </w:r>
      <w:r>
        <w:rPr>
          <w:b w:val="0"/>
          <w:sz w:val="24"/>
          <w:lang w:val="lt-LT"/>
        </w:rPr>
        <w:t>D</w:t>
      </w:r>
      <w:r w:rsidRPr="00C84275">
        <w:rPr>
          <w:b w:val="0"/>
          <w:sz w:val="24"/>
          <w:lang w:val="lt-LT"/>
        </w:rPr>
        <w:t xml:space="preserve">raudimo sutartys (įskaitant jų </w:t>
      </w:r>
      <w:r>
        <w:rPr>
          <w:b w:val="0"/>
          <w:sz w:val="24"/>
          <w:lang w:val="lt-LT"/>
        </w:rPr>
        <w:t>pakeitimus, atnaujinimus ir panašiai</w:t>
      </w:r>
      <w:r w:rsidRPr="00C84275">
        <w:rPr>
          <w:b w:val="0"/>
          <w:sz w:val="24"/>
          <w:lang w:val="lt-LT"/>
        </w:rPr>
        <w:t>) turi būti sudarytos Vyriausybės įgaliotai institucijai priimtinoje draudimo bendrovėje</w:t>
      </w:r>
      <w:r>
        <w:rPr>
          <w:b w:val="0"/>
          <w:sz w:val="24"/>
          <w:lang w:val="lt-LT"/>
        </w:rPr>
        <w:t>.</w:t>
      </w:r>
      <w:r w:rsidRPr="00C84275">
        <w:rPr>
          <w:b w:val="0"/>
          <w:sz w:val="24"/>
          <w:lang w:val="lt-LT"/>
        </w:rPr>
        <w:t xml:space="preserve"> </w:t>
      </w:r>
      <w:r>
        <w:rPr>
          <w:b w:val="0"/>
          <w:sz w:val="24"/>
          <w:lang w:val="lt-LT"/>
        </w:rPr>
        <w:t>J</w:t>
      </w:r>
      <w:r w:rsidRPr="00C84275">
        <w:rPr>
          <w:b w:val="0"/>
          <w:sz w:val="24"/>
          <w:lang w:val="lt-LT"/>
        </w:rPr>
        <w:t>ą Bendrovė privalo nurodyti Vyriausybės įgaliotai in</w:t>
      </w:r>
      <w:r>
        <w:rPr>
          <w:b w:val="0"/>
          <w:sz w:val="24"/>
          <w:lang w:val="lt-LT"/>
        </w:rPr>
        <w:t>stitucijai dar prieš sudarydama</w:t>
      </w:r>
      <w:r w:rsidRPr="00C84275">
        <w:rPr>
          <w:b w:val="0"/>
          <w:sz w:val="24"/>
          <w:lang w:val="lt-LT"/>
        </w:rPr>
        <w:t xml:space="preserve"> atitinkamą </w:t>
      </w:r>
      <w:r>
        <w:rPr>
          <w:b w:val="0"/>
          <w:sz w:val="24"/>
          <w:lang w:val="lt-LT"/>
        </w:rPr>
        <w:t>D</w:t>
      </w:r>
      <w:r w:rsidRPr="00C84275">
        <w:rPr>
          <w:b w:val="0"/>
          <w:sz w:val="24"/>
          <w:lang w:val="lt-LT"/>
        </w:rPr>
        <w:t xml:space="preserve">raudimo sutartį. Bendrovė taip pat įsipareigoja pateikti Vyriausybės įgaliotai institucijai </w:t>
      </w:r>
      <w:r>
        <w:rPr>
          <w:b w:val="0"/>
          <w:sz w:val="24"/>
          <w:lang w:val="lt-LT"/>
        </w:rPr>
        <w:t>D</w:t>
      </w:r>
      <w:r w:rsidRPr="00C84275">
        <w:rPr>
          <w:b w:val="0"/>
          <w:sz w:val="24"/>
          <w:lang w:val="lt-LT"/>
        </w:rPr>
        <w:t xml:space="preserve">raudimo sutarties projektą. Jeigu Bendrovės nurodyta draudimo bendrovė ar </w:t>
      </w:r>
      <w:r>
        <w:rPr>
          <w:b w:val="0"/>
          <w:sz w:val="24"/>
          <w:lang w:val="lt-LT"/>
        </w:rPr>
        <w:t>D</w:t>
      </w:r>
      <w:r w:rsidRPr="00C84275">
        <w:rPr>
          <w:b w:val="0"/>
          <w:sz w:val="24"/>
          <w:lang w:val="lt-LT"/>
        </w:rPr>
        <w:t xml:space="preserve">raudimo sutarties sąlygos Vyriausybės įgaliotai institucijai nepriimtinos, Vyriausybės įgaliota institucija turi teisę įpareigoti Bendrovę pasirinkti kitą draudimo bendrovę ar pakeisti nepriimtinas </w:t>
      </w:r>
      <w:r>
        <w:rPr>
          <w:b w:val="0"/>
          <w:sz w:val="24"/>
          <w:lang w:val="lt-LT"/>
        </w:rPr>
        <w:t>D</w:t>
      </w:r>
      <w:r w:rsidRPr="00C84275">
        <w:rPr>
          <w:b w:val="0"/>
          <w:sz w:val="24"/>
          <w:lang w:val="lt-LT"/>
        </w:rPr>
        <w:t>raudimo sutarties sąlygas. Toks Vyriausybės įgaliotos institucijos nurodymas Bendrovei yra privalomas.</w:t>
      </w:r>
      <w:bookmarkEnd w:id="422"/>
      <w:bookmarkEnd w:id="423"/>
      <w:r w:rsidRPr="00C84275">
        <w:rPr>
          <w:b w:val="0"/>
          <w:sz w:val="24"/>
          <w:lang w:val="lt-LT"/>
        </w:rPr>
        <w:t xml:space="preserve"> Sudarius</w:t>
      </w:r>
      <w:r>
        <w:rPr>
          <w:b w:val="0"/>
          <w:sz w:val="24"/>
          <w:lang w:val="lt-LT"/>
        </w:rPr>
        <w:t>i</w:t>
      </w:r>
      <w:r w:rsidRPr="00C84275">
        <w:rPr>
          <w:b w:val="0"/>
          <w:sz w:val="24"/>
          <w:lang w:val="lt-LT"/>
        </w:rPr>
        <w:t xml:space="preserve"> </w:t>
      </w:r>
      <w:r>
        <w:rPr>
          <w:b w:val="0"/>
          <w:sz w:val="24"/>
          <w:lang w:val="lt-LT"/>
        </w:rPr>
        <w:t>D</w:t>
      </w:r>
      <w:r w:rsidRPr="00C84275">
        <w:rPr>
          <w:b w:val="0"/>
          <w:sz w:val="24"/>
          <w:lang w:val="lt-LT"/>
        </w:rPr>
        <w:t xml:space="preserve">raudimo sutartis, Bendrovė privalo pateikti draudimo brokerių bendrovės patvirtinimą, </w:t>
      </w:r>
      <w:r>
        <w:rPr>
          <w:b w:val="0"/>
          <w:sz w:val="24"/>
          <w:lang w:val="lt-LT"/>
        </w:rPr>
        <w:t>kad</w:t>
      </w:r>
      <w:r w:rsidRPr="00C84275">
        <w:rPr>
          <w:b w:val="0"/>
          <w:sz w:val="24"/>
          <w:lang w:val="lt-LT"/>
        </w:rPr>
        <w:t xml:space="preserve"> </w:t>
      </w:r>
      <w:r>
        <w:rPr>
          <w:b w:val="0"/>
          <w:sz w:val="24"/>
          <w:lang w:val="lt-LT"/>
        </w:rPr>
        <w:t>D</w:t>
      </w:r>
      <w:r w:rsidRPr="00C84275">
        <w:rPr>
          <w:b w:val="0"/>
          <w:sz w:val="24"/>
          <w:lang w:val="lt-LT"/>
        </w:rPr>
        <w:t xml:space="preserve">raudimo sutartys sudarytos, galioja ir atitinka Sutarties reikalavimus </w:t>
      </w:r>
      <w:r>
        <w:rPr>
          <w:b w:val="0"/>
          <w:sz w:val="24"/>
          <w:lang w:val="lt-LT"/>
        </w:rPr>
        <w:t>ir</w:t>
      </w:r>
      <w:r w:rsidRPr="00C84275">
        <w:rPr>
          <w:b w:val="0"/>
          <w:sz w:val="24"/>
          <w:lang w:val="lt-LT"/>
        </w:rPr>
        <w:t xml:space="preserve"> įprastą tokio pobūdžio rizik</w:t>
      </w:r>
      <w:r>
        <w:rPr>
          <w:b w:val="0"/>
          <w:sz w:val="24"/>
          <w:lang w:val="lt-LT"/>
        </w:rPr>
        <w:t>ų</w:t>
      </w:r>
      <w:r w:rsidRPr="00C84275">
        <w:rPr>
          <w:b w:val="0"/>
          <w:sz w:val="24"/>
          <w:lang w:val="lt-LT"/>
        </w:rPr>
        <w:t xml:space="preserve"> draud</w:t>
      </w:r>
      <w:r>
        <w:rPr>
          <w:b w:val="0"/>
          <w:sz w:val="24"/>
          <w:lang w:val="lt-LT"/>
        </w:rPr>
        <w:t>imo</w:t>
      </w:r>
      <w:r w:rsidRPr="00C84275">
        <w:rPr>
          <w:b w:val="0"/>
          <w:sz w:val="24"/>
          <w:lang w:val="lt-LT"/>
        </w:rPr>
        <w:t xml:space="preserve"> rinkos praktiką. Draudimo sutartys turi būti sudaromos Sutartyje numatytiems terminams arba jų daliai</w:t>
      </w:r>
      <w:r>
        <w:rPr>
          <w:b w:val="0"/>
          <w:sz w:val="24"/>
          <w:lang w:val="lt-LT"/>
        </w:rPr>
        <w:t>,</w:t>
      </w:r>
      <w:r w:rsidRPr="00C84275">
        <w:rPr>
          <w:b w:val="0"/>
          <w:sz w:val="24"/>
          <w:lang w:val="lt-LT"/>
        </w:rPr>
        <w:t xml:space="preserve"> ne trumpesnei kaip </w:t>
      </w:r>
      <w:r>
        <w:rPr>
          <w:b w:val="0"/>
          <w:sz w:val="24"/>
          <w:lang w:val="lt-LT"/>
        </w:rPr>
        <w:t>1 (</w:t>
      </w:r>
      <w:r w:rsidRPr="00C84275">
        <w:rPr>
          <w:b w:val="0"/>
          <w:sz w:val="24"/>
          <w:lang w:val="lt-LT"/>
        </w:rPr>
        <w:t>vieni</w:t>
      </w:r>
      <w:r>
        <w:rPr>
          <w:b w:val="0"/>
          <w:sz w:val="24"/>
          <w:lang w:val="lt-LT"/>
        </w:rPr>
        <w:t>)</w:t>
      </w:r>
      <w:r w:rsidRPr="00C84275">
        <w:rPr>
          <w:b w:val="0"/>
          <w:sz w:val="24"/>
          <w:lang w:val="lt-LT"/>
        </w:rPr>
        <w:t xml:space="preserve"> metai</w:t>
      </w:r>
      <w:r>
        <w:rPr>
          <w:b w:val="0"/>
          <w:sz w:val="24"/>
          <w:lang w:val="lt-LT"/>
        </w:rPr>
        <w:t xml:space="preserve">, ir </w:t>
      </w:r>
      <w:r w:rsidRPr="00C84275">
        <w:rPr>
          <w:b w:val="0"/>
          <w:sz w:val="24"/>
          <w:lang w:val="lt-LT"/>
        </w:rPr>
        <w:t>periodiškai pratęsia</w:t>
      </w:r>
      <w:r>
        <w:rPr>
          <w:b w:val="0"/>
          <w:sz w:val="24"/>
          <w:lang w:val="lt-LT"/>
        </w:rPr>
        <w:t>mos</w:t>
      </w:r>
      <w:r w:rsidRPr="00C84275">
        <w:rPr>
          <w:b w:val="0"/>
          <w:sz w:val="24"/>
          <w:lang w:val="lt-LT"/>
        </w:rPr>
        <w:t xml:space="preserve"> ar</w:t>
      </w:r>
      <w:r>
        <w:rPr>
          <w:b w:val="0"/>
          <w:sz w:val="24"/>
          <w:lang w:val="lt-LT"/>
        </w:rPr>
        <w:t>ba</w:t>
      </w:r>
      <w:r w:rsidRPr="00C84275">
        <w:rPr>
          <w:b w:val="0"/>
          <w:sz w:val="24"/>
          <w:lang w:val="lt-LT"/>
        </w:rPr>
        <w:t xml:space="preserve"> sudar</w:t>
      </w:r>
      <w:r>
        <w:rPr>
          <w:b w:val="0"/>
          <w:sz w:val="24"/>
          <w:lang w:val="lt-LT"/>
        </w:rPr>
        <w:t>omos</w:t>
      </w:r>
      <w:r w:rsidRPr="00C84275">
        <w:rPr>
          <w:b w:val="0"/>
          <w:sz w:val="24"/>
          <w:lang w:val="lt-LT"/>
        </w:rPr>
        <w:t xml:space="preserve"> nauj</w:t>
      </w:r>
      <w:r>
        <w:rPr>
          <w:b w:val="0"/>
          <w:sz w:val="24"/>
          <w:lang w:val="lt-LT"/>
        </w:rPr>
        <w:t>o</w:t>
      </w:r>
      <w:r w:rsidRPr="00C84275">
        <w:rPr>
          <w:b w:val="0"/>
          <w:sz w:val="24"/>
          <w:lang w:val="lt-LT"/>
        </w:rPr>
        <w:t>s sutart</w:t>
      </w:r>
      <w:r>
        <w:rPr>
          <w:b w:val="0"/>
          <w:sz w:val="24"/>
          <w:lang w:val="lt-LT"/>
        </w:rPr>
        <w:t>y</w:t>
      </w:r>
      <w:r w:rsidRPr="00C84275">
        <w:rPr>
          <w:b w:val="0"/>
          <w:sz w:val="24"/>
          <w:lang w:val="lt-LT"/>
        </w:rPr>
        <w:t xml:space="preserve">s iki atitinkamos </w:t>
      </w:r>
      <w:r>
        <w:rPr>
          <w:b w:val="0"/>
          <w:sz w:val="24"/>
          <w:lang w:val="lt-LT"/>
        </w:rPr>
        <w:t>D</w:t>
      </w:r>
      <w:r w:rsidRPr="00C84275">
        <w:rPr>
          <w:b w:val="0"/>
          <w:sz w:val="24"/>
          <w:lang w:val="lt-LT"/>
        </w:rPr>
        <w:t xml:space="preserve">raudimo sutarties galiojimo pabaigos. Neužtikrinus nepertraukiamo </w:t>
      </w:r>
      <w:r>
        <w:rPr>
          <w:b w:val="0"/>
          <w:sz w:val="24"/>
          <w:lang w:val="lt-LT"/>
        </w:rPr>
        <w:t>D</w:t>
      </w:r>
      <w:r w:rsidRPr="00C84275">
        <w:rPr>
          <w:b w:val="0"/>
          <w:sz w:val="24"/>
          <w:lang w:val="lt-LT"/>
        </w:rPr>
        <w:t xml:space="preserve">raudimo sutarčių galiojimo, taikoma Sutarties </w:t>
      </w:r>
      <w:r>
        <w:rPr>
          <w:b w:val="0"/>
          <w:sz w:val="24"/>
          <w:lang w:val="lt-LT"/>
        </w:rPr>
        <w:t>17</w:t>
      </w:r>
      <w:r w:rsidRPr="00C84275">
        <w:rPr>
          <w:b w:val="0"/>
          <w:sz w:val="24"/>
          <w:lang w:val="lt-LT"/>
        </w:rPr>
        <w:t xml:space="preserve"> skyriuje numatyta atsakomybė.</w:t>
      </w:r>
      <w:bookmarkEnd w:id="424"/>
      <w:bookmarkEnd w:id="425"/>
      <w:bookmarkEnd w:id="426"/>
      <w:bookmarkEnd w:id="427"/>
      <w:bookmarkEnd w:id="428"/>
    </w:p>
    <w:p w:rsidR="00797892" w:rsidRPr="00C84275" w:rsidRDefault="00797892" w:rsidP="00797892">
      <w:pPr>
        <w:widowControl w:val="0"/>
        <w:spacing w:line="360" w:lineRule="atLeast"/>
        <w:ind w:firstLine="720"/>
        <w:jc w:val="both"/>
        <w:rPr>
          <w:kern w:val="24"/>
          <w:szCs w:val="24"/>
          <w:lang w:eastAsia="en-US"/>
        </w:rPr>
      </w:pPr>
      <w:bookmarkStart w:id="429" w:name="_Toc310783564"/>
      <w:r w:rsidRPr="00C84275">
        <w:t>12.</w:t>
      </w:r>
      <w:r>
        <w:t>4</w:t>
      </w:r>
      <w:r w:rsidRPr="00C84275">
        <w:t>.</w:t>
      </w:r>
      <w:r>
        <w:rPr>
          <w:b/>
        </w:rPr>
        <w:t xml:space="preserve"> </w:t>
      </w:r>
      <w:r w:rsidRPr="00C84275">
        <w:rPr>
          <w:kern w:val="24"/>
          <w:szCs w:val="24"/>
          <w:lang w:eastAsia="en-US"/>
        </w:rPr>
        <w:t xml:space="preserve">Bendrovė taip pat įsipareigoja sudaryti visas kitas pagal Teisės aktų reikalavimus privalomas </w:t>
      </w:r>
      <w:r>
        <w:rPr>
          <w:kern w:val="24"/>
          <w:szCs w:val="24"/>
          <w:lang w:eastAsia="en-US"/>
        </w:rPr>
        <w:t>D</w:t>
      </w:r>
      <w:r w:rsidRPr="00C84275">
        <w:rPr>
          <w:kern w:val="24"/>
          <w:szCs w:val="24"/>
          <w:lang w:eastAsia="en-US"/>
        </w:rPr>
        <w:t>raudimo sutartis ir išlaikyti tokį draudimą galiojan</w:t>
      </w:r>
      <w:r>
        <w:rPr>
          <w:kern w:val="24"/>
          <w:szCs w:val="24"/>
          <w:lang w:eastAsia="en-US"/>
        </w:rPr>
        <w:t>tį</w:t>
      </w:r>
      <w:r w:rsidRPr="00C84275">
        <w:rPr>
          <w:kern w:val="24"/>
          <w:szCs w:val="24"/>
          <w:lang w:eastAsia="en-US"/>
        </w:rPr>
        <w:t xml:space="preserve"> iki Sutarties pasibaigimo momento. Jeigu Sutarties galiojimo metu Teisės aktai nustatys papildomus reikalavimus </w:t>
      </w:r>
      <w:r>
        <w:rPr>
          <w:kern w:val="24"/>
          <w:szCs w:val="24"/>
          <w:lang w:eastAsia="en-US"/>
        </w:rPr>
        <w:t>D</w:t>
      </w:r>
      <w:r w:rsidRPr="00C84275">
        <w:rPr>
          <w:kern w:val="24"/>
          <w:szCs w:val="24"/>
          <w:lang w:eastAsia="en-US"/>
        </w:rPr>
        <w:t xml:space="preserve">raudimo sutartims arba papildomas privalomai draudžiamas veiklas, Bendrovė privalės </w:t>
      </w:r>
      <w:r w:rsidRPr="00C84275">
        <w:rPr>
          <w:kern w:val="24"/>
          <w:szCs w:val="24"/>
          <w:lang w:eastAsia="en-US"/>
        </w:rPr>
        <w:lastRenderedPageBreak/>
        <w:t xml:space="preserve">nedelsdama sudaryti </w:t>
      </w:r>
      <w:r>
        <w:rPr>
          <w:kern w:val="24"/>
          <w:szCs w:val="24"/>
          <w:lang w:eastAsia="en-US"/>
        </w:rPr>
        <w:t>tokias D</w:t>
      </w:r>
      <w:r w:rsidRPr="00C84275">
        <w:rPr>
          <w:kern w:val="24"/>
          <w:szCs w:val="24"/>
          <w:lang w:eastAsia="en-US"/>
        </w:rPr>
        <w:t>raudimo sutartis (atsižvelg</w:t>
      </w:r>
      <w:r>
        <w:rPr>
          <w:kern w:val="24"/>
          <w:szCs w:val="24"/>
          <w:lang w:eastAsia="en-US"/>
        </w:rPr>
        <w:t>dama</w:t>
      </w:r>
      <w:r w:rsidRPr="00C84275">
        <w:rPr>
          <w:kern w:val="24"/>
          <w:szCs w:val="24"/>
          <w:lang w:eastAsia="en-US"/>
        </w:rPr>
        <w:t xml:space="preserve"> į Sutarties </w:t>
      </w:r>
      <w:r>
        <w:rPr>
          <w:kern w:val="24"/>
          <w:szCs w:val="24"/>
          <w:lang w:eastAsia="en-US"/>
        </w:rPr>
        <w:t>12.3</w:t>
      </w:r>
      <w:r w:rsidRPr="00C84275">
        <w:rPr>
          <w:kern w:val="24"/>
          <w:szCs w:val="24"/>
          <w:lang w:eastAsia="en-US"/>
        </w:rPr>
        <w:t xml:space="preserve"> punkto nuostatas) ir pateikti atitinkamų </w:t>
      </w:r>
      <w:r>
        <w:rPr>
          <w:kern w:val="24"/>
          <w:szCs w:val="24"/>
          <w:lang w:eastAsia="en-US"/>
        </w:rPr>
        <w:t>D</w:t>
      </w:r>
      <w:r w:rsidRPr="00C84275">
        <w:rPr>
          <w:kern w:val="24"/>
          <w:szCs w:val="24"/>
          <w:lang w:eastAsia="en-US"/>
        </w:rPr>
        <w:t xml:space="preserve">raudimo sutarčių kopijas Vyriausybės įgaliotai institucijai. Bendrovė privalo imtis visų reikiamų veiksmų ar susilaikyti nuo tam tikrų veiksmų atlikimo, jeigu dėl šių veiksmų ir (ar) neveikimo draudikas įgytų teisę nutraukti sudarytas </w:t>
      </w:r>
      <w:r>
        <w:rPr>
          <w:kern w:val="24"/>
          <w:szCs w:val="24"/>
          <w:lang w:eastAsia="en-US"/>
        </w:rPr>
        <w:t>D</w:t>
      </w:r>
      <w:r w:rsidRPr="00C84275">
        <w:rPr>
          <w:kern w:val="24"/>
          <w:szCs w:val="24"/>
          <w:lang w:eastAsia="en-US"/>
        </w:rPr>
        <w:t xml:space="preserve">raudimo sutartis, sustabdyti jų galiojimą, taip pat, atsiradus žalai, atsisakyti išmokėti draudimo išmokas ar išmokėti </w:t>
      </w:r>
      <w:r>
        <w:rPr>
          <w:kern w:val="24"/>
          <w:szCs w:val="24"/>
          <w:lang w:eastAsia="en-US"/>
        </w:rPr>
        <w:t>daug</w:t>
      </w:r>
      <w:r w:rsidRPr="00C84275">
        <w:rPr>
          <w:kern w:val="24"/>
          <w:szCs w:val="24"/>
          <w:lang w:eastAsia="en-US"/>
        </w:rPr>
        <w:t xml:space="preserve"> mažesnę jų dalį dėl to, kad ši žala dėl Bendrovės atliktų veiksmų ir (ar) neveikimo buvo pripažinta nedraud</w:t>
      </w:r>
      <w:r>
        <w:rPr>
          <w:kern w:val="24"/>
          <w:szCs w:val="24"/>
          <w:lang w:eastAsia="en-US"/>
        </w:rPr>
        <w:t>žiamuoj</w:t>
      </w:r>
      <w:r w:rsidRPr="00C84275">
        <w:rPr>
          <w:kern w:val="24"/>
          <w:szCs w:val="24"/>
          <w:lang w:eastAsia="en-US"/>
        </w:rPr>
        <w:t>u įvykiu.</w:t>
      </w:r>
      <w:bookmarkEnd w:id="429"/>
    </w:p>
    <w:p w:rsidR="00797892" w:rsidRPr="00C84275" w:rsidRDefault="00797892" w:rsidP="00797892">
      <w:pPr>
        <w:widowControl w:val="0"/>
        <w:spacing w:line="360" w:lineRule="atLeast"/>
        <w:ind w:firstLine="720"/>
        <w:jc w:val="both"/>
        <w:rPr>
          <w:kern w:val="24"/>
          <w:szCs w:val="24"/>
          <w:lang w:eastAsia="en-US"/>
        </w:rPr>
      </w:pPr>
      <w:bookmarkStart w:id="430" w:name="_Ref137633368"/>
      <w:bookmarkStart w:id="431" w:name="_Toc310503758"/>
      <w:bookmarkStart w:id="432" w:name="_Toc310504174"/>
      <w:bookmarkStart w:id="433" w:name="_Toc310783565"/>
      <w:r>
        <w:rPr>
          <w:kern w:val="24"/>
          <w:szCs w:val="24"/>
          <w:lang w:eastAsia="en-US"/>
        </w:rPr>
        <w:t xml:space="preserve">12.5. </w:t>
      </w:r>
      <w:r w:rsidRPr="00C84275">
        <w:rPr>
          <w:kern w:val="24"/>
          <w:szCs w:val="24"/>
          <w:lang w:eastAsia="en-US"/>
        </w:rPr>
        <w:t>Atsitikus draud</w:t>
      </w:r>
      <w:r>
        <w:rPr>
          <w:kern w:val="24"/>
          <w:szCs w:val="24"/>
          <w:lang w:eastAsia="en-US"/>
        </w:rPr>
        <w:t>žiamaj</w:t>
      </w:r>
      <w:r w:rsidRPr="00C84275">
        <w:rPr>
          <w:kern w:val="24"/>
          <w:szCs w:val="24"/>
          <w:lang w:eastAsia="en-US"/>
        </w:rPr>
        <w:t xml:space="preserve">am įvykiui, </w:t>
      </w:r>
      <w:r>
        <w:rPr>
          <w:kern w:val="24"/>
          <w:szCs w:val="24"/>
          <w:lang w:eastAsia="en-US"/>
        </w:rPr>
        <w:t>per kurį</w:t>
      </w:r>
      <w:r w:rsidRPr="00C84275">
        <w:rPr>
          <w:kern w:val="24"/>
          <w:szCs w:val="24"/>
          <w:lang w:eastAsia="en-US"/>
        </w:rPr>
        <w:t xml:space="preserve"> padaryta žala Infrastruktūrai, kurios priežiūra perduota Bendrovei, Bendrovė įsipareigoja lėšas, gautas kaip draudimo išmoką už žalą Infrastruktūrai, kurios priežiūra perduota Bendrovei, skirti ši</w:t>
      </w:r>
      <w:r>
        <w:rPr>
          <w:kern w:val="24"/>
          <w:szCs w:val="24"/>
          <w:lang w:eastAsia="en-US"/>
        </w:rPr>
        <w:t>ai</w:t>
      </w:r>
      <w:r w:rsidRPr="00C84275">
        <w:rPr>
          <w:kern w:val="24"/>
          <w:szCs w:val="24"/>
          <w:lang w:eastAsia="en-US"/>
        </w:rPr>
        <w:t xml:space="preserve"> Infrastruktūr</w:t>
      </w:r>
      <w:r>
        <w:rPr>
          <w:kern w:val="24"/>
          <w:szCs w:val="24"/>
          <w:lang w:eastAsia="en-US"/>
        </w:rPr>
        <w:t>ai</w:t>
      </w:r>
      <w:r w:rsidRPr="00C84275">
        <w:rPr>
          <w:kern w:val="24"/>
          <w:szCs w:val="24"/>
          <w:lang w:eastAsia="en-US"/>
        </w:rPr>
        <w:t xml:space="preserve"> </w:t>
      </w:r>
      <w:r>
        <w:rPr>
          <w:kern w:val="24"/>
          <w:szCs w:val="24"/>
          <w:lang w:eastAsia="en-US"/>
        </w:rPr>
        <w:t>atkurti</w:t>
      </w:r>
      <w:r w:rsidRPr="00C84275">
        <w:rPr>
          <w:kern w:val="24"/>
          <w:szCs w:val="24"/>
          <w:lang w:eastAsia="en-US"/>
        </w:rPr>
        <w:t xml:space="preserve">. Jeigu pagal Draudimo sutartis gautų draudimo išmokų nepakanka šiame punkte nurodytai Infrastruktūrai </w:t>
      </w:r>
      <w:r>
        <w:rPr>
          <w:kern w:val="24"/>
          <w:szCs w:val="24"/>
          <w:lang w:eastAsia="en-US"/>
        </w:rPr>
        <w:t>atkurti</w:t>
      </w:r>
      <w:r w:rsidRPr="00C84275">
        <w:rPr>
          <w:kern w:val="24"/>
          <w:szCs w:val="24"/>
          <w:lang w:eastAsia="en-US"/>
        </w:rPr>
        <w:t xml:space="preserve"> ar nuostoliams atlyginti</w:t>
      </w:r>
      <w:r>
        <w:rPr>
          <w:kern w:val="24"/>
          <w:szCs w:val="24"/>
          <w:lang w:eastAsia="en-US"/>
        </w:rPr>
        <w:t>,</w:t>
      </w:r>
      <w:r w:rsidRPr="00C84275">
        <w:rPr>
          <w:kern w:val="24"/>
          <w:szCs w:val="24"/>
          <w:lang w:eastAsia="en-US"/>
        </w:rPr>
        <w:t xml:space="preserve"> likusią dalį Bendrovė skiria iš savo lėšų.</w:t>
      </w:r>
      <w:bookmarkEnd w:id="430"/>
      <w:bookmarkEnd w:id="431"/>
      <w:bookmarkEnd w:id="432"/>
      <w:bookmarkEnd w:id="433"/>
    </w:p>
    <w:p w:rsidR="00797892" w:rsidRPr="00C84275" w:rsidRDefault="00797892" w:rsidP="00797892">
      <w:pPr>
        <w:pStyle w:val="2ndlevelheading"/>
        <w:keepNext w:val="0"/>
        <w:widowControl w:val="0"/>
        <w:numPr>
          <w:ilvl w:val="0"/>
          <w:numId w:val="0"/>
        </w:numPr>
        <w:spacing w:before="0" w:after="0" w:line="360" w:lineRule="atLeast"/>
        <w:ind w:firstLine="720"/>
        <w:outlineLvl w:val="9"/>
        <w:rPr>
          <w:b w:val="0"/>
          <w:sz w:val="24"/>
          <w:lang w:val="lt-LT"/>
        </w:rPr>
      </w:pPr>
      <w:bookmarkStart w:id="434" w:name="_Toc310783566"/>
      <w:bookmarkStart w:id="435" w:name="_Toc310783567"/>
      <w:r w:rsidRPr="00D62DE1">
        <w:rPr>
          <w:b w:val="0"/>
          <w:sz w:val="24"/>
        </w:rPr>
        <w:t>12.</w:t>
      </w:r>
      <w:r>
        <w:rPr>
          <w:b w:val="0"/>
          <w:sz w:val="24"/>
        </w:rPr>
        <w:t>6</w:t>
      </w:r>
      <w:r w:rsidRPr="00D62DE1">
        <w:rPr>
          <w:b w:val="0"/>
          <w:sz w:val="24"/>
        </w:rPr>
        <w:t>.</w:t>
      </w:r>
      <w:r>
        <w:t xml:space="preserve"> </w:t>
      </w:r>
      <w:r w:rsidRPr="00C84275">
        <w:rPr>
          <w:b w:val="0"/>
          <w:sz w:val="24"/>
          <w:lang w:val="lt-LT"/>
        </w:rPr>
        <w:t xml:space="preserve">Laikoma, </w:t>
      </w:r>
      <w:r>
        <w:rPr>
          <w:b w:val="0"/>
          <w:sz w:val="24"/>
          <w:lang w:val="lt-LT"/>
        </w:rPr>
        <w:t>kad</w:t>
      </w:r>
      <w:r w:rsidRPr="00C84275">
        <w:rPr>
          <w:b w:val="0"/>
          <w:sz w:val="24"/>
          <w:lang w:val="lt-LT"/>
        </w:rPr>
        <w:t xml:space="preserve"> draudimo brokerių bendrovė priimtina Vyriausybės įgaliotai institucijai, jei</w:t>
      </w:r>
      <w:r>
        <w:rPr>
          <w:b w:val="0"/>
          <w:sz w:val="24"/>
          <w:lang w:val="lt-LT"/>
        </w:rPr>
        <w:t>gu</w:t>
      </w:r>
      <w:r w:rsidRPr="00C84275">
        <w:rPr>
          <w:b w:val="0"/>
          <w:sz w:val="24"/>
          <w:lang w:val="lt-LT"/>
        </w:rPr>
        <w:t xml:space="preserve"> ji priklauso draudimo brokerių bendrovių grupei, kurios draudimo brokerių bendrovės ar jų filialai registruoti ir vykdo veiklą ne mažiau kaip keturiose Europos Sąjungos valstybėse narėse.</w:t>
      </w:r>
      <w:bookmarkEnd w:id="434"/>
    </w:p>
    <w:p w:rsidR="00797892" w:rsidRPr="00C84275" w:rsidRDefault="00797892" w:rsidP="00797892">
      <w:pPr>
        <w:widowControl w:val="0"/>
        <w:spacing w:line="360" w:lineRule="atLeast"/>
        <w:ind w:firstLine="720"/>
        <w:jc w:val="both"/>
        <w:rPr>
          <w:kern w:val="24"/>
          <w:szCs w:val="24"/>
          <w:lang w:eastAsia="en-US"/>
        </w:rPr>
      </w:pPr>
      <w:r>
        <w:rPr>
          <w:kern w:val="24"/>
          <w:szCs w:val="24"/>
          <w:lang w:eastAsia="en-US"/>
        </w:rPr>
        <w:t xml:space="preserve">12.7. </w:t>
      </w:r>
      <w:r w:rsidRPr="00C84275">
        <w:rPr>
          <w:kern w:val="24"/>
          <w:szCs w:val="24"/>
          <w:lang w:eastAsia="en-US"/>
        </w:rPr>
        <w:t xml:space="preserve">Laikoma, </w:t>
      </w:r>
      <w:r>
        <w:rPr>
          <w:kern w:val="24"/>
          <w:szCs w:val="24"/>
          <w:lang w:eastAsia="en-US"/>
        </w:rPr>
        <w:t>kad</w:t>
      </w:r>
      <w:r w:rsidRPr="00C84275">
        <w:rPr>
          <w:kern w:val="24"/>
          <w:szCs w:val="24"/>
          <w:lang w:eastAsia="en-US"/>
        </w:rPr>
        <w:t xml:space="preserve"> draudimo įmonė priimtina Vyriausybės įgaliotai institucijai, jei</w:t>
      </w:r>
      <w:r>
        <w:rPr>
          <w:kern w:val="24"/>
          <w:szCs w:val="24"/>
          <w:lang w:eastAsia="en-US"/>
        </w:rPr>
        <w:t>gu</w:t>
      </w:r>
      <w:r w:rsidRPr="00C84275">
        <w:rPr>
          <w:kern w:val="24"/>
          <w:szCs w:val="24"/>
          <w:lang w:eastAsia="en-US"/>
        </w:rPr>
        <w:t xml:space="preserve"> ji priklauso draudimo įmonių grupei, kurios draudimo įmonės ar jų filialai registruoti ir vykdo veiklą ne mažiau kaip keturiose Europos Sąjungos valstybėse narėse.</w:t>
      </w:r>
      <w:bookmarkEnd w:id="435"/>
    </w:p>
    <w:p w:rsidR="00797892" w:rsidRPr="00C84275" w:rsidRDefault="00797892" w:rsidP="00797892">
      <w:pPr>
        <w:widowControl w:val="0"/>
        <w:spacing w:line="360" w:lineRule="atLeast"/>
        <w:ind w:firstLine="720"/>
        <w:jc w:val="both"/>
        <w:rPr>
          <w:kern w:val="24"/>
          <w:szCs w:val="24"/>
          <w:lang w:eastAsia="en-US"/>
        </w:rPr>
      </w:pPr>
      <w:bookmarkStart w:id="436" w:name="_Toc310783568"/>
      <w:r>
        <w:rPr>
          <w:kern w:val="24"/>
          <w:szCs w:val="24"/>
          <w:lang w:eastAsia="en-US"/>
        </w:rPr>
        <w:t xml:space="preserve">12.8. </w:t>
      </w:r>
      <w:r w:rsidRPr="00C84275">
        <w:rPr>
          <w:kern w:val="24"/>
          <w:szCs w:val="24"/>
          <w:lang w:eastAsia="en-US"/>
        </w:rPr>
        <w:t>Bet kokie ginčai tarp Bendrovės ir draudiko neturi jokios įtakos Sutarties galiojimui ir vykdymui. Tokių ginčų pagrindu įsipareigojimų pagal Sutartį vykdymas negali būti stabdomas.</w:t>
      </w:r>
      <w:bookmarkEnd w:id="436"/>
    </w:p>
    <w:p w:rsidR="00797892" w:rsidRPr="00C84275" w:rsidRDefault="00797892" w:rsidP="00797892">
      <w:pPr>
        <w:widowControl w:val="0"/>
        <w:spacing w:line="360" w:lineRule="atLeast"/>
        <w:ind w:firstLine="720"/>
        <w:jc w:val="both"/>
        <w:rPr>
          <w:kern w:val="24"/>
          <w:szCs w:val="24"/>
          <w:lang w:eastAsia="en-US"/>
        </w:rPr>
      </w:pPr>
      <w:bookmarkStart w:id="437" w:name="_Toc310503755"/>
      <w:bookmarkStart w:id="438" w:name="_Toc310504171"/>
      <w:bookmarkStart w:id="439" w:name="_Toc310783569"/>
      <w:bookmarkEnd w:id="411"/>
      <w:bookmarkEnd w:id="412"/>
      <w:bookmarkEnd w:id="413"/>
      <w:bookmarkEnd w:id="414"/>
      <w:bookmarkEnd w:id="415"/>
      <w:bookmarkEnd w:id="416"/>
      <w:bookmarkEnd w:id="417"/>
      <w:bookmarkEnd w:id="418"/>
      <w:r>
        <w:rPr>
          <w:kern w:val="24"/>
          <w:szCs w:val="24"/>
          <w:lang w:eastAsia="en-US"/>
        </w:rPr>
        <w:t>12.9. N</w:t>
      </w:r>
      <w:r w:rsidRPr="00C84275">
        <w:rPr>
          <w:kern w:val="24"/>
          <w:szCs w:val="24"/>
          <w:lang w:eastAsia="en-US"/>
        </w:rPr>
        <w:t xml:space="preserve">e mažiau kaip </w:t>
      </w:r>
      <w:r>
        <w:rPr>
          <w:kern w:val="24"/>
          <w:szCs w:val="24"/>
          <w:lang w:eastAsia="en-US"/>
        </w:rPr>
        <w:t xml:space="preserve">prieš </w:t>
      </w:r>
      <w:r w:rsidRPr="00C84275">
        <w:rPr>
          <w:kern w:val="24"/>
          <w:szCs w:val="24"/>
          <w:lang w:eastAsia="en-US"/>
        </w:rPr>
        <w:t xml:space="preserve">14 (keturiolika) kalendorinių dienų iki </w:t>
      </w:r>
      <w:r>
        <w:rPr>
          <w:kern w:val="24"/>
          <w:szCs w:val="24"/>
          <w:lang w:eastAsia="en-US"/>
        </w:rPr>
        <w:t>D</w:t>
      </w:r>
      <w:r w:rsidRPr="00C84275">
        <w:rPr>
          <w:kern w:val="24"/>
          <w:szCs w:val="24"/>
          <w:lang w:eastAsia="en-US"/>
        </w:rPr>
        <w:t xml:space="preserve">raudimo sutarčių sudarymo, atnaujinimo, keitimo ar pabaigos Bendrovė pateikia Vyriausybės įgaliotai institucijai pritarti (suderinti) </w:t>
      </w:r>
      <w:r>
        <w:rPr>
          <w:kern w:val="24"/>
          <w:szCs w:val="24"/>
          <w:lang w:eastAsia="en-US"/>
        </w:rPr>
        <w:t>D</w:t>
      </w:r>
      <w:r w:rsidRPr="00C84275">
        <w:rPr>
          <w:kern w:val="24"/>
          <w:szCs w:val="24"/>
          <w:lang w:eastAsia="en-US"/>
        </w:rPr>
        <w:t xml:space="preserve">raudimo sutarties projektą. Savo sutikimą arba motyvuotą atsisakymą sutikti su Bendrovės pasirinktu draudiku ar </w:t>
      </w:r>
      <w:r>
        <w:rPr>
          <w:kern w:val="24"/>
          <w:szCs w:val="24"/>
          <w:lang w:eastAsia="en-US"/>
        </w:rPr>
        <w:t>D</w:t>
      </w:r>
      <w:r w:rsidRPr="00C84275">
        <w:rPr>
          <w:kern w:val="24"/>
          <w:szCs w:val="24"/>
          <w:lang w:eastAsia="en-US"/>
        </w:rPr>
        <w:t xml:space="preserve">raudimo sutarčių sąlygomis Vyriausybės įgaliota institucija pateikia Bendrovei ne vėliau kaip per 7 (septynias) kalendorines dienas nuo </w:t>
      </w:r>
      <w:r>
        <w:rPr>
          <w:kern w:val="24"/>
          <w:szCs w:val="24"/>
          <w:lang w:eastAsia="en-US"/>
        </w:rPr>
        <w:t>D</w:t>
      </w:r>
      <w:r w:rsidRPr="00C84275">
        <w:rPr>
          <w:kern w:val="24"/>
          <w:szCs w:val="24"/>
          <w:lang w:eastAsia="en-US"/>
        </w:rPr>
        <w:t xml:space="preserve">raudimo sutarčių projektų gavimo. </w:t>
      </w:r>
      <w:r>
        <w:rPr>
          <w:kern w:val="24"/>
          <w:szCs w:val="24"/>
          <w:lang w:eastAsia="en-US"/>
        </w:rPr>
        <w:t>J</w:t>
      </w:r>
      <w:r w:rsidRPr="00C84275">
        <w:rPr>
          <w:kern w:val="24"/>
          <w:szCs w:val="24"/>
          <w:lang w:eastAsia="en-US"/>
        </w:rPr>
        <w:t xml:space="preserve">eigu Vyriausybės įgaliota institucija laiku nepateikia atsakymo, laikoma, kad Vyriausybės įgaliota institucija su pateiktais </w:t>
      </w:r>
      <w:r>
        <w:rPr>
          <w:kern w:val="24"/>
          <w:szCs w:val="24"/>
          <w:lang w:eastAsia="en-US"/>
        </w:rPr>
        <w:t>D</w:t>
      </w:r>
      <w:r w:rsidRPr="00C84275">
        <w:rPr>
          <w:kern w:val="24"/>
          <w:szCs w:val="24"/>
          <w:lang w:eastAsia="en-US"/>
        </w:rPr>
        <w:t>raudimo sutarčių projektais sutinka.</w:t>
      </w:r>
      <w:bookmarkEnd w:id="437"/>
      <w:bookmarkEnd w:id="438"/>
      <w:bookmarkEnd w:id="439"/>
    </w:p>
    <w:p w:rsidR="00797892" w:rsidRPr="00C84275" w:rsidRDefault="00797892" w:rsidP="00797892">
      <w:pPr>
        <w:widowControl w:val="0"/>
        <w:spacing w:line="360" w:lineRule="atLeast"/>
        <w:ind w:firstLine="720"/>
        <w:jc w:val="both"/>
        <w:rPr>
          <w:kern w:val="24"/>
          <w:szCs w:val="24"/>
          <w:lang w:eastAsia="en-US"/>
        </w:rPr>
      </w:pPr>
      <w:bookmarkStart w:id="440" w:name="_Toc310503756"/>
      <w:bookmarkStart w:id="441" w:name="_Toc310504172"/>
      <w:bookmarkStart w:id="442" w:name="_Toc310783570"/>
      <w:r>
        <w:rPr>
          <w:kern w:val="24"/>
          <w:szCs w:val="24"/>
          <w:lang w:eastAsia="en-US"/>
        </w:rPr>
        <w:t xml:space="preserve">12.10. </w:t>
      </w:r>
      <w:r w:rsidRPr="00C84275">
        <w:rPr>
          <w:kern w:val="24"/>
          <w:szCs w:val="24"/>
          <w:lang w:eastAsia="en-US"/>
        </w:rPr>
        <w:t xml:space="preserve">Ne vėliau kaip per 14 (keturiolika) kalendorinių dienų nuo </w:t>
      </w:r>
      <w:r>
        <w:rPr>
          <w:kern w:val="24"/>
          <w:szCs w:val="24"/>
          <w:lang w:eastAsia="en-US"/>
        </w:rPr>
        <w:t>D</w:t>
      </w:r>
      <w:r w:rsidRPr="00C84275">
        <w:rPr>
          <w:kern w:val="24"/>
          <w:szCs w:val="24"/>
          <w:lang w:eastAsia="en-US"/>
        </w:rPr>
        <w:t xml:space="preserve">raudimo sutarčių sudarymo Bendrovė pateikia Vyriausybės įgaliotai institucijai jų kopijas (ar kitus jų sudarymą liudijančius dokumentus) ir draudimo įmokų sumokėjimą patvirtinančius dokumentus. </w:t>
      </w:r>
      <w:r>
        <w:rPr>
          <w:kern w:val="24"/>
          <w:szCs w:val="24"/>
          <w:lang w:eastAsia="en-US"/>
        </w:rPr>
        <w:t>J</w:t>
      </w:r>
      <w:r w:rsidRPr="00C84275">
        <w:rPr>
          <w:kern w:val="24"/>
          <w:szCs w:val="24"/>
          <w:lang w:eastAsia="en-US"/>
        </w:rPr>
        <w:t xml:space="preserve">eigu draudimo įmokos mokamos ne tuo pačiu metu, kai sudaromos </w:t>
      </w:r>
      <w:r>
        <w:rPr>
          <w:kern w:val="24"/>
          <w:szCs w:val="24"/>
          <w:lang w:eastAsia="en-US"/>
        </w:rPr>
        <w:t>D</w:t>
      </w:r>
      <w:r w:rsidRPr="00C84275">
        <w:rPr>
          <w:kern w:val="24"/>
          <w:szCs w:val="24"/>
          <w:lang w:eastAsia="en-US"/>
        </w:rPr>
        <w:t xml:space="preserve">raudimo sutartys, sumokėjimą </w:t>
      </w:r>
      <w:r>
        <w:rPr>
          <w:kern w:val="24"/>
          <w:szCs w:val="24"/>
          <w:lang w:eastAsia="en-US"/>
        </w:rPr>
        <w:t xml:space="preserve">patvirtinantys </w:t>
      </w:r>
      <w:r w:rsidRPr="00C84275">
        <w:rPr>
          <w:kern w:val="24"/>
          <w:szCs w:val="24"/>
          <w:lang w:eastAsia="en-US"/>
        </w:rPr>
        <w:t>dokumentai pateikiami Vyriausybės įgaliotai institucijai ne vėliau kaip per 14 (keturiolika) kalendorinių dienų nuo draudimo įmokų sumokėjimo.</w:t>
      </w:r>
      <w:bookmarkEnd w:id="440"/>
      <w:bookmarkEnd w:id="441"/>
      <w:bookmarkEnd w:id="442"/>
    </w:p>
    <w:p w:rsidR="00797892" w:rsidRPr="00C84275" w:rsidRDefault="00797892" w:rsidP="00797892">
      <w:pPr>
        <w:widowControl w:val="0"/>
        <w:spacing w:line="360" w:lineRule="atLeast"/>
        <w:ind w:firstLine="720"/>
        <w:jc w:val="both"/>
        <w:rPr>
          <w:kern w:val="24"/>
          <w:szCs w:val="24"/>
          <w:lang w:eastAsia="en-US"/>
        </w:rPr>
      </w:pPr>
      <w:bookmarkStart w:id="443" w:name="_Toc310503760"/>
      <w:bookmarkStart w:id="444" w:name="_Toc310504176"/>
      <w:bookmarkStart w:id="445" w:name="_Toc310783571"/>
      <w:r>
        <w:rPr>
          <w:kern w:val="24"/>
          <w:szCs w:val="24"/>
          <w:lang w:eastAsia="en-US"/>
        </w:rPr>
        <w:t xml:space="preserve">12.11. </w:t>
      </w:r>
      <w:r w:rsidRPr="00C84275">
        <w:rPr>
          <w:kern w:val="24"/>
          <w:szCs w:val="24"/>
          <w:lang w:eastAsia="en-US"/>
        </w:rPr>
        <w:t>Jei</w:t>
      </w:r>
      <w:r>
        <w:rPr>
          <w:kern w:val="24"/>
          <w:szCs w:val="24"/>
          <w:lang w:eastAsia="en-US"/>
        </w:rPr>
        <w:t>gu</w:t>
      </w:r>
      <w:r w:rsidRPr="00C84275">
        <w:rPr>
          <w:kern w:val="24"/>
          <w:szCs w:val="24"/>
          <w:lang w:eastAsia="en-US"/>
        </w:rPr>
        <w:t xml:space="preserve"> Bendrovė sudarys su rangovais statybos (įskaitant remonto) darbų atlikimo</w:t>
      </w:r>
      <w:r w:rsidRPr="00D62DE1">
        <w:rPr>
          <w:kern w:val="24"/>
          <w:szCs w:val="24"/>
          <w:lang w:eastAsia="en-US"/>
        </w:rPr>
        <w:t xml:space="preserve"> </w:t>
      </w:r>
      <w:r w:rsidRPr="00C84275">
        <w:rPr>
          <w:kern w:val="24"/>
          <w:szCs w:val="24"/>
          <w:lang w:eastAsia="en-US"/>
        </w:rPr>
        <w:t>sutartis, ji privalo reikalauti, jog rangovai visam darbų vykdymo laikotarpiui apdraustų ir turėtų:</w:t>
      </w:r>
      <w:bookmarkEnd w:id="443"/>
      <w:bookmarkEnd w:id="444"/>
      <w:bookmarkEnd w:id="445"/>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446" w:name="_Toc310783572"/>
      <w:r>
        <w:rPr>
          <w:sz w:val="24"/>
          <w:lang w:val="lt-LT"/>
        </w:rPr>
        <w:lastRenderedPageBreak/>
        <w:t xml:space="preserve">12.11.1. </w:t>
      </w:r>
      <w:r w:rsidRPr="00C84275">
        <w:rPr>
          <w:sz w:val="24"/>
          <w:lang w:val="lt-LT"/>
        </w:rPr>
        <w:t>visų statybos ir / ar remonto darbų, įrangos ir medžiagų (įskaitant paruošiamuosius ir baigiamuosius darbus, visus statomame</w:t>
      </w:r>
      <w:r>
        <w:rPr>
          <w:sz w:val="24"/>
          <w:lang w:val="lt-LT"/>
        </w:rPr>
        <w:t> </w:t>
      </w:r>
      <w:r w:rsidRPr="00C84275">
        <w:rPr>
          <w:sz w:val="24"/>
          <w:lang w:val="lt-LT"/>
        </w:rPr>
        <w:t>/</w:t>
      </w:r>
      <w:r>
        <w:rPr>
          <w:sz w:val="24"/>
          <w:lang w:val="lt-LT"/>
        </w:rPr>
        <w:t> </w:t>
      </w:r>
      <w:r w:rsidRPr="00C84275">
        <w:rPr>
          <w:sz w:val="24"/>
          <w:lang w:val="lt-LT"/>
        </w:rPr>
        <w:t xml:space="preserve">remontuojamame objekte naudojamus, montuojamus ir panaudotus bei sumontuotus statybos produktus, medžiagas ir įrangą, technologinius įrenginius) draudimą nuo visų rizikų </w:t>
      </w:r>
      <w:r>
        <w:rPr>
          <w:sz w:val="24"/>
          <w:lang w:val="lt-LT"/>
        </w:rPr>
        <w:t xml:space="preserve">sumai, </w:t>
      </w:r>
      <w:r w:rsidRPr="00C84275">
        <w:rPr>
          <w:sz w:val="24"/>
          <w:lang w:val="lt-LT"/>
        </w:rPr>
        <w:t xml:space="preserve">ne mažesnei </w:t>
      </w:r>
      <w:r>
        <w:rPr>
          <w:sz w:val="24"/>
          <w:lang w:val="lt-LT"/>
        </w:rPr>
        <w:t>kaip 100 </w:t>
      </w:r>
      <w:r w:rsidRPr="00C84275">
        <w:rPr>
          <w:sz w:val="24"/>
          <w:lang w:val="lt-LT"/>
        </w:rPr>
        <w:t>procentų statybos ar remonto sutarties vertės;</w:t>
      </w:r>
      <w:bookmarkEnd w:id="446"/>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447" w:name="_Toc310783573"/>
      <w:r>
        <w:rPr>
          <w:sz w:val="24"/>
          <w:lang w:val="lt-LT"/>
        </w:rPr>
        <w:t xml:space="preserve">12.11.2. </w:t>
      </w:r>
      <w:r w:rsidRPr="00C84275">
        <w:rPr>
          <w:sz w:val="24"/>
          <w:lang w:val="lt-LT"/>
        </w:rPr>
        <w:t>savo civilin</w:t>
      </w:r>
      <w:r>
        <w:rPr>
          <w:sz w:val="24"/>
          <w:lang w:val="lt-LT"/>
        </w:rPr>
        <w:t>ės</w:t>
      </w:r>
      <w:r w:rsidRPr="00C84275">
        <w:rPr>
          <w:sz w:val="24"/>
          <w:lang w:val="lt-LT"/>
        </w:rPr>
        <w:t xml:space="preserve"> atsakomyb</w:t>
      </w:r>
      <w:r>
        <w:rPr>
          <w:sz w:val="24"/>
          <w:lang w:val="lt-LT"/>
        </w:rPr>
        <w:t>ės</w:t>
      </w:r>
      <w:r w:rsidRPr="00C84275">
        <w:rPr>
          <w:sz w:val="24"/>
          <w:lang w:val="lt-LT"/>
        </w:rPr>
        <w:t xml:space="preserve"> už žalą, padarytą tretiesiems asmenims </w:t>
      </w:r>
      <w:r>
        <w:rPr>
          <w:sz w:val="24"/>
          <w:lang w:val="lt-LT"/>
        </w:rPr>
        <w:t>ir</w:t>
      </w:r>
      <w:r w:rsidRPr="00C84275">
        <w:rPr>
          <w:sz w:val="24"/>
          <w:lang w:val="lt-LT"/>
        </w:rPr>
        <w:t xml:space="preserve"> jų turtui, draudim</w:t>
      </w:r>
      <w:r>
        <w:rPr>
          <w:sz w:val="24"/>
          <w:lang w:val="lt-LT"/>
        </w:rPr>
        <w:t>ą</w:t>
      </w:r>
      <w:r w:rsidRPr="00C84275">
        <w:rPr>
          <w:sz w:val="24"/>
          <w:lang w:val="lt-LT"/>
        </w:rPr>
        <w:t xml:space="preserve"> sumai, ne mažesnei kaip </w:t>
      </w:r>
      <w:r w:rsidRPr="00C84275">
        <w:rPr>
          <w:iCs/>
          <w:sz w:val="24"/>
          <w:lang w:val="lt-LT"/>
        </w:rPr>
        <w:t xml:space="preserve">[suma skaičiais ir žodžiais] </w:t>
      </w:r>
      <w:r w:rsidRPr="00C84275">
        <w:rPr>
          <w:sz w:val="24"/>
          <w:lang w:val="lt-LT"/>
        </w:rPr>
        <w:t>Lt.</w:t>
      </w:r>
      <w:bookmarkEnd w:id="447"/>
    </w:p>
    <w:p w:rsidR="00797892" w:rsidRPr="00C84275" w:rsidRDefault="00797892" w:rsidP="00797892">
      <w:pPr>
        <w:pStyle w:val="1stlevelheading"/>
        <w:numPr>
          <w:ilvl w:val="0"/>
          <w:numId w:val="0"/>
        </w:numPr>
        <w:spacing w:before="0" w:after="0" w:line="360" w:lineRule="atLeast"/>
        <w:ind w:firstLine="720"/>
        <w:outlineLvl w:val="9"/>
        <w:rPr>
          <w:spacing w:val="0"/>
          <w:sz w:val="24"/>
          <w:lang w:val="lt-LT"/>
        </w:rPr>
      </w:pPr>
      <w:bookmarkStart w:id="448" w:name="_Toc137613116"/>
      <w:bookmarkStart w:id="449" w:name="_Toc137613181"/>
      <w:bookmarkStart w:id="450" w:name="_Toc137613117"/>
      <w:bookmarkStart w:id="451" w:name="_Toc137613182"/>
      <w:bookmarkStart w:id="452" w:name="_Toc137866531"/>
      <w:bookmarkStart w:id="453" w:name="_Toc310503761"/>
      <w:bookmarkStart w:id="454" w:name="_Toc310504177"/>
      <w:bookmarkStart w:id="455" w:name="_Toc310783574"/>
      <w:bookmarkStart w:id="456" w:name="_Toc328156184"/>
      <w:bookmarkEnd w:id="408"/>
      <w:bookmarkEnd w:id="409"/>
      <w:bookmarkEnd w:id="448"/>
      <w:bookmarkEnd w:id="449"/>
      <w:bookmarkEnd w:id="450"/>
      <w:bookmarkEnd w:id="451"/>
      <w:r>
        <w:rPr>
          <w:spacing w:val="0"/>
          <w:sz w:val="24"/>
          <w:lang w:val="lt-LT"/>
        </w:rPr>
        <w:t xml:space="preserve">13. </w:t>
      </w:r>
      <w:r w:rsidRPr="00C84275">
        <w:rPr>
          <w:spacing w:val="0"/>
          <w:sz w:val="24"/>
          <w:lang w:val="lt-LT"/>
        </w:rPr>
        <w:t>Teisės aktų pasikeitimai</w:t>
      </w:r>
      <w:bookmarkEnd w:id="452"/>
      <w:bookmarkEnd w:id="453"/>
      <w:bookmarkEnd w:id="454"/>
      <w:bookmarkEnd w:id="455"/>
      <w:bookmarkEnd w:id="456"/>
    </w:p>
    <w:p w:rsidR="00797892" w:rsidRPr="00C84275" w:rsidRDefault="00797892" w:rsidP="00797892">
      <w:pPr>
        <w:widowControl w:val="0"/>
        <w:spacing w:line="360" w:lineRule="atLeast"/>
        <w:ind w:firstLine="720"/>
        <w:jc w:val="both"/>
        <w:rPr>
          <w:kern w:val="24"/>
          <w:szCs w:val="24"/>
          <w:lang w:eastAsia="en-US"/>
        </w:rPr>
      </w:pPr>
      <w:bookmarkStart w:id="457" w:name="_Toc310503762"/>
      <w:bookmarkStart w:id="458" w:name="_Toc310504178"/>
      <w:bookmarkStart w:id="459" w:name="_Toc310783575"/>
      <w:r>
        <w:rPr>
          <w:kern w:val="24"/>
          <w:szCs w:val="24"/>
          <w:lang w:eastAsia="en-US"/>
        </w:rPr>
        <w:t xml:space="preserve">13.1. </w:t>
      </w:r>
      <w:r w:rsidRPr="00C84275">
        <w:rPr>
          <w:kern w:val="24"/>
          <w:szCs w:val="24"/>
          <w:lang w:eastAsia="en-US"/>
        </w:rPr>
        <w:t>Bendrovė privalo vykdyti Sutartį nepažeisdama Teisės aktų reikalavimų.</w:t>
      </w:r>
      <w:bookmarkEnd w:id="457"/>
      <w:bookmarkEnd w:id="458"/>
      <w:bookmarkEnd w:id="459"/>
    </w:p>
    <w:p w:rsidR="00797892" w:rsidRPr="00C84275" w:rsidRDefault="00797892" w:rsidP="00797892">
      <w:pPr>
        <w:widowControl w:val="0"/>
        <w:spacing w:line="360" w:lineRule="atLeast"/>
        <w:ind w:firstLine="720"/>
        <w:jc w:val="both"/>
        <w:rPr>
          <w:kern w:val="24"/>
          <w:szCs w:val="24"/>
          <w:lang w:eastAsia="en-US"/>
        </w:rPr>
      </w:pPr>
      <w:bookmarkStart w:id="460" w:name="_Toc310503763"/>
      <w:bookmarkStart w:id="461" w:name="_Toc310504179"/>
      <w:bookmarkStart w:id="462" w:name="_Toc310783576"/>
      <w:r>
        <w:rPr>
          <w:kern w:val="24"/>
          <w:szCs w:val="24"/>
          <w:lang w:eastAsia="en-US"/>
        </w:rPr>
        <w:t xml:space="preserve">13.2. </w:t>
      </w:r>
      <w:r w:rsidRPr="00C84275">
        <w:rPr>
          <w:kern w:val="24"/>
          <w:szCs w:val="24"/>
          <w:lang w:eastAsia="en-US"/>
        </w:rPr>
        <w:t>Esminis Teisės aktų pasikeitimas neatleidžia Bendrovės nuo pareigos vykdyti Sutartinius įsipareigojimus.</w:t>
      </w:r>
      <w:bookmarkEnd w:id="460"/>
      <w:bookmarkEnd w:id="461"/>
      <w:bookmarkEnd w:id="462"/>
    </w:p>
    <w:p w:rsidR="00797892" w:rsidRPr="00C84275" w:rsidRDefault="00797892" w:rsidP="00797892">
      <w:pPr>
        <w:widowControl w:val="0"/>
        <w:spacing w:line="360" w:lineRule="atLeast"/>
        <w:ind w:firstLine="720"/>
        <w:jc w:val="both"/>
        <w:rPr>
          <w:kern w:val="24"/>
          <w:szCs w:val="24"/>
          <w:lang w:eastAsia="en-US"/>
        </w:rPr>
      </w:pPr>
      <w:bookmarkStart w:id="463" w:name="_Toc310503764"/>
      <w:bookmarkStart w:id="464" w:name="_Toc310504180"/>
      <w:bookmarkStart w:id="465" w:name="_Toc310783577"/>
      <w:r>
        <w:rPr>
          <w:kern w:val="24"/>
          <w:szCs w:val="24"/>
          <w:lang w:eastAsia="en-US"/>
        </w:rPr>
        <w:t xml:space="preserve">13.3. </w:t>
      </w:r>
      <w:r w:rsidRPr="00C84275">
        <w:rPr>
          <w:kern w:val="24"/>
          <w:szCs w:val="24"/>
          <w:lang w:eastAsia="en-US"/>
        </w:rPr>
        <w:t xml:space="preserve">Įvykus esminiam Teisės aktų pasikeitimui, neigiamai veikiančiam Bendrovės teisių ir pareigų pagal Sutartį įgyvendinimą, Bendrovė privalo imtis visų </w:t>
      </w:r>
      <w:r>
        <w:rPr>
          <w:kern w:val="24"/>
          <w:szCs w:val="24"/>
          <w:lang w:eastAsia="en-US"/>
        </w:rPr>
        <w:t xml:space="preserve">reikiamų </w:t>
      </w:r>
      <w:r w:rsidRPr="00C84275">
        <w:rPr>
          <w:kern w:val="24"/>
          <w:szCs w:val="24"/>
          <w:lang w:eastAsia="en-US"/>
        </w:rPr>
        <w:t xml:space="preserve">priemonių, </w:t>
      </w:r>
      <w:r>
        <w:rPr>
          <w:kern w:val="24"/>
          <w:szCs w:val="24"/>
          <w:lang w:eastAsia="en-US"/>
        </w:rPr>
        <w:t>siekdama</w:t>
      </w:r>
      <w:r w:rsidRPr="00C84275">
        <w:rPr>
          <w:kern w:val="24"/>
          <w:szCs w:val="24"/>
          <w:lang w:eastAsia="en-US"/>
        </w:rPr>
        <w:t xml:space="preserve"> užtikrinti, kad patiriama žala būtų </w:t>
      </w:r>
      <w:r>
        <w:rPr>
          <w:kern w:val="24"/>
          <w:szCs w:val="24"/>
          <w:lang w:eastAsia="en-US"/>
        </w:rPr>
        <w:t>kuo</w:t>
      </w:r>
      <w:r w:rsidRPr="00C84275">
        <w:rPr>
          <w:kern w:val="24"/>
          <w:szCs w:val="24"/>
          <w:lang w:eastAsia="en-US"/>
        </w:rPr>
        <w:t xml:space="preserve"> mažesnė. </w:t>
      </w:r>
      <w:r>
        <w:rPr>
          <w:kern w:val="24"/>
          <w:szCs w:val="24"/>
          <w:lang w:eastAsia="en-US"/>
        </w:rPr>
        <w:t>J</w:t>
      </w:r>
      <w:r w:rsidRPr="00C84275">
        <w:rPr>
          <w:kern w:val="24"/>
          <w:szCs w:val="24"/>
          <w:lang w:eastAsia="en-US"/>
        </w:rPr>
        <w:t xml:space="preserve">eigu esminis Teisės aktų pasikeitimas palankus Bendrovės teisių ir pareigų pagal Sutartį įgyvendinimui, ji privalo dėti visas pastangas, </w:t>
      </w:r>
      <w:r>
        <w:rPr>
          <w:kern w:val="24"/>
          <w:szCs w:val="24"/>
          <w:lang w:eastAsia="en-US"/>
        </w:rPr>
        <w:t>kad</w:t>
      </w:r>
      <w:r w:rsidRPr="00C84275">
        <w:rPr>
          <w:kern w:val="24"/>
          <w:szCs w:val="24"/>
          <w:lang w:eastAsia="en-US"/>
        </w:rPr>
        <w:t xml:space="preserve"> išnaudojant naujai atsiradusias galimybes būtų pasiekta didžiausia ekonominė ir socialinė nauda.</w:t>
      </w:r>
      <w:bookmarkEnd w:id="463"/>
      <w:bookmarkEnd w:id="464"/>
      <w:bookmarkEnd w:id="465"/>
    </w:p>
    <w:p w:rsidR="00797892" w:rsidRPr="00C84275" w:rsidRDefault="00797892" w:rsidP="00797892">
      <w:pPr>
        <w:widowControl w:val="0"/>
        <w:spacing w:line="360" w:lineRule="atLeast"/>
        <w:ind w:firstLine="720"/>
        <w:jc w:val="both"/>
        <w:rPr>
          <w:kern w:val="24"/>
          <w:szCs w:val="24"/>
          <w:lang w:eastAsia="en-US"/>
        </w:rPr>
      </w:pPr>
      <w:bookmarkStart w:id="466" w:name="_Ref136243834"/>
      <w:bookmarkStart w:id="467" w:name="_Toc310503765"/>
      <w:bookmarkStart w:id="468" w:name="_Toc310504181"/>
      <w:bookmarkStart w:id="469" w:name="_Toc310783578"/>
      <w:r>
        <w:rPr>
          <w:kern w:val="24"/>
          <w:szCs w:val="24"/>
          <w:lang w:eastAsia="en-US"/>
        </w:rPr>
        <w:t xml:space="preserve">13.4. </w:t>
      </w:r>
      <w:r w:rsidRPr="00C84275">
        <w:rPr>
          <w:kern w:val="24"/>
          <w:szCs w:val="24"/>
          <w:lang w:eastAsia="en-US"/>
        </w:rPr>
        <w:t>Įvykus esminiam Teisės aktų pasikeitimui</w:t>
      </w:r>
      <w:r>
        <w:rPr>
          <w:kern w:val="24"/>
          <w:szCs w:val="24"/>
          <w:lang w:eastAsia="en-US"/>
        </w:rPr>
        <w:t>,</w:t>
      </w:r>
      <w:r w:rsidRPr="00C84275">
        <w:rPr>
          <w:kern w:val="24"/>
          <w:szCs w:val="24"/>
          <w:lang w:eastAsia="en-US"/>
        </w:rPr>
        <w:t xml:space="preserve"> siek</w:t>
      </w:r>
      <w:r>
        <w:rPr>
          <w:kern w:val="24"/>
          <w:szCs w:val="24"/>
          <w:lang w:eastAsia="en-US"/>
        </w:rPr>
        <w:t>dama</w:t>
      </w:r>
      <w:r w:rsidRPr="00C84275">
        <w:rPr>
          <w:kern w:val="24"/>
          <w:szCs w:val="24"/>
          <w:lang w:eastAsia="en-US"/>
        </w:rPr>
        <w:t xml:space="preserve"> </w:t>
      </w:r>
      <w:r>
        <w:rPr>
          <w:kern w:val="24"/>
          <w:szCs w:val="24"/>
          <w:lang w:eastAsia="en-US"/>
        </w:rPr>
        <w:t>grąžinti</w:t>
      </w:r>
      <w:r w:rsidRPr="00C84275">
        <w:rPr>
          <w:kern w:val="24"/>
          <w:szCs w:val="24"/>
          <w:lang w:eastAsia="en-US"/>
        </w:rPr>
        <w:t xml:space="preserve"> Sutartyje </w:t>
      </w:r>
      <w:r>
        <w:rPr>
          <w:kern w:val="24"/>
          <w:szCs w:val="24"/>
          <w:lang w:eastAsia="en-US"/>
        </w:rPr>
        <w:t>nustatytą</w:t>
      </w:r>
      <w:r w:rsidRPr="00C84275">
        <w:rPr>
          <w:kern w:val="24"/>
          <w:szCs w:val="24"/>
          <w:lang w:eastAsia="en-US"/>
        </w:rPr>
        <w:t xml:space="preserve"> Šalių teisių ir pareigų pusiausvyrą, kiekviena Šalis turi teisę reikalauti pakeisti galiojančios Sutarties nuostatas. Keičiant Sutarties nuostatas</w:t>
      </w:r>
      <w:r>
        <w:rPr>
          <w:kern w:val="24"/>
          <w:szCs w:val="24"/>
          <w:lang w:eastAsia="en-US"/>
        </w:rPr>
        <w:t>,</w:t>
      </w:r>
      <w:r w:rsidRPr="00C84275">
        <w:rPr>
          <w:kern w:val="24"/>
          <w:szCs w:val="24"/>
          <w:lang w:eastAsia="en-US"/>
        </w:rPr>
        <w:t xml:space="preserve"> Šalys negali atsidurti geresnėje ar blogesnėje padėtyje už tą, kuri būtų buvusi, jeigu esminis Teisės aktų pasikeitimas nebūtų įvykęs.</w:t>
      </w:r>
      <w:bookmarkEnd w:id="466"/>
      <w:bookmarkEnd w:id="467"/>
      <w:bookmarkEnd w:id="468"/>
      <w:bookmarkEnd w:id="469"/>
    </w:p>
    <w:p w:rsidR="00797892" w:rsidRPr="00C84275" w:rsidRDefault="00797892" w:rsidP="00797892">
      <w:pPr>
        <w:widowControl w:val="0"/>
        <w:spacing w:line="360" w:lineRule="atLeast"/>
        <w:ind w:firstLine="720"/>
        <w:jc w:val="both"/>
        <w:rPr>
          <w:kern w:val="24"/>
          <w:szCs w:val="24"/>
          <w:lang w:eastAsia="en-US"/>
        </w:rPr>
      </w:pPr>
      <w:bookmarkStart w:id="470" w:name="_Ref137195119"/>
      <w:bookmarkStart w:id="471" w:name="_Toc310503766"/>
      <w:bookmarkStart w:id="472" w:name="_Toc310504182"/>
      <w:bookmarkStart w:id="473" w:name="_Toc310783579"/>
      <w:r>
        <w:rPr>
          <w:kern w:val="24"/>
          <w:szCs w:val="24"/>
          <w:lang w:eastAsia="en-US"/>
        </w:rPr>
        <w:t xml:space="preserve">13.5. </w:t>
      </w:r>
      <w:r w:rsidRPr="00C84275">
        <w:rPr>
          <w:kern w:val="24"/>
          <w:szCs w:val="24"/>
          <w:lang w:eastAsia="en-US"/>
        </w:rPr>
        <w:t xml:space="preserve">Esminis Teisės aktų pasikeitimas suprantamas kaip Teisės aktų pasikeitimas, </w:t>
      </w:r>
      <w:r>
        <w:rPr>
          <w:kern w:val="24"/>
          <w:szCs w:val="24"/>
          <w:lang w:eastAsia="en-US"/>
        </w:rPr>
        <w:t>darantis</w:t>
      </w:r>
      <w:r w:rsidRPr="00C84275">
        <w:rPr>
          <w:kern w:val="24"/>
          <w:szCs w:val="24"/>
          <w:lang w:eastAsia="en-US"/>
        </w:rPr>
        <w:t xml:space="preserve"> poveikį Šalių teisėms ir pareigoms pagal Sutartį, jeigu, rem</w:t>
      </w:r>
      <w:r>
        <w:rPr>
          <w:kern w:val="24"/>
          <w:szCs w:val="24"/>
          <w:lang w:eastAsia="en-US"/>
        </w:rPr>
        <w:t>damas</w:t>
      </w:r>
      <w:r w:rsidRPr="00C84275">
        <w:rPr>
          <w:kern w:val="24"/>
          <w:szCs w:val="24"/>
          <w:lang w:eastAsia="en-US"/>
        </w:rPr>
        <w:t>is nacionaliniais teisės akt</w:t>
      </w:r>
      <w:r>
        <w:rPr>
          <w:kern w:val="24"/>
          <w:szCs w:val="24"/>
          <w:lang w:eastAsia="en-US"/>
        </w:rPr>
        <w:t>ais</w:t>
      </w:r>
      <w:r w:rsidRPr="00C84275">
        <w:rPr>
          <w:kern w:val="24"/>
          <w:szCs w:val="24"/>
          <w:lang w:eastAsia="en-US"/>
        </w:rPr>
        <w:t>, veiklos strategijomis, planais ar panašaus tipo E</w:t>
      </w:r>
      <w:r>
        <w:rPr>
          <w:kern w:val="24"/>
          <w:szCs w:val="24"/>
          <w:lang w:eastAsia="en-US"/>
        </w:rPr>
        <w:t xml:space="preserve">uropos </w:t>
      </w:r>
      <w:r w:rsidRPr="00C84275">
        <w:rPr>
          <w:kern w:val="24"/>
          <w:szCs w:val="24"/>
          <w:lang w:eastAsia="en-US"/>
        </w:rPr>
        <w:t>S</w:t>
      </w:r>
      <w:r>
        <w:rPr>
          <w:kern w:val="24"/>
          <w:szCs w:val="24"/>
          <w:lang w:eastAsia="en-US"/>
        </w:rPr>
        <w:t>ąjungos</w:t>
      </w:r>
      <w:r w:rsidRPr="00C84275">
        <w:rPr>
          <w:kern w:val="24"/>
          <w:szCs w:val="24"/>
          <w:lang w:eastAsia="en-US"/>
        </w:rPr>
        <w:t xml:space="preserve"> dokumentais, tokio pobūdžio teisės aktų pasikeitimo Sutarties sudarymo dieną negalėjo numatyti panašias į Sutartyje numatytas Paslaugas teikiantis apdairus verslininkas</w:t>
      </w:r>
      <w:bookmarkEnd w:id="470"/>
      <w:bookmarkEnd w:id="471"/>
      <w:bookmarkEnd w:id="472"/>
      <w:bookmarkEnd w:id="473"/>
      <w:r w:rsidRPr="00C84275">
        <w:rPr>
          <w:kern w:val="24"/>
          <w:szCs w:val="24"/>
          <w:lang w:eastAsia="en-US"/>
        </w:rPr>
        <w:t>.</w:t>
      </w:r>
    </w:p>
    <w:p w:rsidR="00797892" w:rsidRPr="00C84275" w:rsidRDefault="00797892" w:rsidP="00797892">
      <w:pPr>
        <w:widowControl w:val="0"/>
        <w:spacing w:line="360" w:lineRule="atLeast"/>
        <w:ind w:firstLine="720"/>
        <w:jc w:val="both"/>
        <w:rPr>
          <w:kern w:val="24"/>
          <w:szCs w:val="24"/>
          <w:lang w:eastAsia="en-US"/>
        </w:rPr>
      </w:pPr>
      <w:bookmarkStart w:id="474" w:name="_Toc310503767"/>
      <w:bookmarkStart w:id="475" w:name="_Toc310504183"/>
      <w:bookmarkStart w:id="476" w:name="_Toc310783582"/>
      <w:r>
        <w:rPr>
          <w:kern w:val="24"/>
          <w:szCs w:val="24"/>
          <w:lang w:eastAsia="en-US"/>
        </w:rPr>
        <w:t xml:space="preserve">13.6. </w:t>
      </w:r>
      <w:r w:rsidRPr="00C84275">
        <w:rPr>
          <w:kern w:val="24"/>
          <w:szCs w:val="24"/>
          <w:lang w:eastAsia="en-US"/>
        </w:rPr>
        <w:t>Įvykus esminiam Teisės aktų pasikeitimui:</w:t>
      </w:r>
      <w:bookmarkEnd w:id="474"/>
      <w:bookmarkEnd w:id="475"/>
      <w:bookmarkEnd w:id="476"/>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477" w:name="_Toc310783583"/>
      <w:r w:rsidRPr="00D62DE1">
        <w:rPr>
          <w:sz w:val="24"/>
        </w:rPr>
        <w:t>13.</w:t>
      </w:r>
      <w:r>
        <w:rPr>
          <w:sz w:val="24"/>
        </w:rPr>
        <w:t>6.</w:t>
      </w:r>
      <w:r w:rsidRPr="00D62DE1">
        <w:rPr>
          <w:sz w:val="24"/>
        </w:rPr>
        <w:t>1.</w:t>
      </w:r>
      <w:r>
        <w:t xml:space="preserve"> </w:t>
      </w:r>
      <w:r w:rsidRPr="00C84275">
        <w:rPr>
          <w:sz w:val="24"/>
          <w:lang w:val="lt-LT"/>
        </w:rPr>
        <w:t>bet kuri iš Šalių gali įteikti kitai Šaliai pranešimą apie esminį Teisės aktų pasikeitimą, pagrįsdama</w:t>
      </w:r>
      <w:r>
        <w:rPr>
          <w:sz w:val="24"/>
          <w:lang w:val="lt-LT"/>
        </w:rPr>
        <w:t>,</w:t>
      </w:r>
      <w:r w:rsidRPr="00C84275">
        <w:rPr>
          <w:sz w:val="24"/>
          <w:lang w:val="lt-LT"/>
        </w:rPr>
        <w:t xml:space="preserve"> kodėl tokio pasikeitimo pasekmės negali būti pašalintos ar sušvelnintos kitaip, kaip tik pakei</w:t>
      </w:r>
      <w:r>
        <w:rPr>
          <w:sz w:val="24"/>
          <w:lang w:val="lt-LT"/>
        </w:rPr>
        <w:t>čiant</w:t>
      </w:r>
      <w:r w:rsidRPr="00C84275">
        <w:rPr>
          <w:sz w:val="24"/>
          <w:lang w:val="lt-LT"/>
        </w:rPr>
        <w:t xml:space="preserve"> Sutarties nuostatas;</w:t>
      </w:r>
      <w:bookmarkEnd w:id="477"/>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478" w:name="_Toc310783584"/>
      <w:r w:rsidRPr="00D62DE1">
        <w:rPr>
          <w:sz w:val="24"/>
        </w:rPr>
        <w:t>13.</w:t>
      </w:r>
      <w:r>
        <w:rPr>
          <w:sz w:val="24"/>
        </w:rPr>
        <w:t>6.2</w:t>
      </w:r>
      <w:r w:rsidRPr="00D62DE1">
        <w:rPr>
          <w:sz w:val="24"/>
        </w:rPr>
        <w:t>.</w:t>
      </w:r>
      <w:r>
        <w:t xml:space="preserve"> </w:t>
      </w:r>
      <w:r w:rsidRPr="00C84275">
        <w:rPr>
          <w:sz w:val="24"/>
          <w:lang w:val="lt-LT"/>
        </w:rPr>
        <w:t xml:space="preserve">per 15 (penkiolika) darbo dienų nuo </w:t>
      </w:r>
      <w:r>
        <w:rPr>
          <w:sz w:val="24"/>
          <w:lang w:val="lt-LT"/>
        </w:rPr>
        <w:t>pirmiau</w:t>
      </w:r>
      <w:r w:rsidRPr="00C84275">
        <w:rPr>
          <w:sz w:val="24"/>
          <w:lang w:val="lt-LT"/>
        </w:rPr>
        <w:t xml:space="preserve"> nurodyto pranešimo įteikimo Šalys susitinka, siekdamos susitarti dėl esminio Teisės aktų pasikeitimo pripažinimo, jo poveikio iš Sutarties kylančioms </w:t>
      </w:r>
      <w:r>
        <w:rPr>
          <w:sz w:val="24"/>
          <w:lang w:val="lt-LT"/>
        </w:rPr>
        <w:t>Š</w:t>
      </w:r>
      <w:r w:rsidRPr="00C84275">
        <w:rPr>
          <w:sz w:val="24"/>
          <w:lang w:val="lt-LT"/>
        </w:rPr>
        <w:t xml:space="preserve">alių teisėms ir pareigoms </w:t>
      </w:r>
      <w:r>
        <w:rPr>
          <w:sz w:val="24"/>
          <w:lang w:val="lt-LT"/>
        </w:rPr>
        <w:t>ir</w:t>
      </w:r>
      <w:r w:rsidRPr="00C84275">
        <w:rPr>
          <w:sz w:val="24"/>
          <w:lang w:val="lt-LT"/>
        </w:rPr>
        <w:t xml:space="preserve"> reikiamų Sutarties nuostatų pakeitimo. Jeigu Šalys nesusitaria dėl esminio Teisės aktų pasikeitimo, jo poveikio ar reikiamų Sutarties nuostatų pakeitimo per 30 (trisdešimt) kalendorinių dienų nuo pirmojo susitikimo, bet kuri iš Šalių gali inicijuoti šių nesutarimų sprendimą remiantis Sutarties </w:t>
      </w:r>
      <w:r>
        <w:rPr>
          <w:sz w:val="24"/>
          <w:lang w:val="lt-LT"/>
        </w:rPr>
        <w:t>19 </w:t>
      </w:r>
      <w:r w:rsidRPr="00C84275">
        <w:rPr>
          <w:sz w:val="24"/>
          <w:lang w:val="lt-LT"/>
        </w:rPr>
        <w:t>skyriuje numatyta ginčų sprendimo procedūra.</w:t>
      </w:r>
      <w:bookmarkEnd w:id="478"/>
    </w:p>
    <w:p w:rsidR="00797892" w:rsidRPr="00C84275" w:rsidRDefault="00797892" w:rsidP="00797892">
      <w:pPr>
        <w:pStyle w:val="1stlevelheading"/>
        <w:numPr>
          <w:ilvl w:val="0"/>
          <w:numId w:val="0"/>
        </w:numPr>
        <w:spacing w:before="0" w:after="0" w:line="360" w:lineRule="atLeast"/>
        <w:ind w:firstLine="720"/>
        <w:outlineLvl w:val="9"/>
        <w:rPr>
          <w:spacing w:val="0"/>
          <w:sz w:val="24"/>
          <w:lang w:val="lt-LT"/>
        </w:rPr>
      </w:pPr>
      <w:bookmarkStart w:id="479" w:name="_Toc137866532"/>
      <w:bookmarkStart w:id="480" w:name="_Toc310503768"/>
      <w:bookmarkStart w:id="481" w:name="_Toc310504184"/>
      <w:bookmarkStart w:id="482" w:name="_Toc310783585"/>
      <w:bookmarkStart w:id="483" w:name="_Toc328156185"/>
      <w:bookmarkStart w:id="484" w:name="_Ref135730921"/>
      <w:r>
        <w:rPr>
          <w:spacing w:val="0"/>
          <w:sz w:val="24"/>
          <w:lang w:val="lt-LT"/>
        </w:rPr>
        <w:t xml:space="preserve">14. </w:t>
      </w:r>
      <w:r w:rsidRPr="00C84275">
        <w:rPr>
          <w:spacing w:val="0"/>
          <w:sz w:val="24"/>
          <w:lang w:val="lt-LT"/>
        </w:rPr>
        <w:t>Sutarties pasibaigimo momentas</w:t>
      </w:r>
      <w:bookmarkEnd w:id="479"/>
      <w:bookmarkEnd w:id="480"/>
      <w:bookmarkEnd w:id="481"/>
      <w:bookmarkEnd w:id="482"/>
      <w:bookmarkEnd w:id="483"/>
    </w:p>
    <w:p w:rsidR="00797892" w:rsidRPr="00C84275" w:rsidRDefault="00797892" w:rsidP="00797892">
      <w:pPr>
        <w:widowControl w:val="0"/>
        <w:spacing w:line="360" w:lineRule="atLeast"/>
        <w:ind w:firstLine="720"/>
        <w:jc w:val="both"/>
        <w:rPr>
          <w:kern w:val="24"/>
          <w:szCs w:val="24"/>
          <w:lang w:eastAsia="en-US"/>
        </w:rPr>
      </w:pPr>
      <w:bookmarkStart w:id="485" w:name="_Toc310783586"/>
      <w:bookmarkStart w:id="486" w:name="_Toc310503769"/>
      <w:bookmarkStart w:id="487" w:name="_Toc310504185"/>
      <w:r w:rsidRPr="00C84275">
        <w:rPr>
          <w:kern w:val="24"/>
          <w:szCs w:val="24"/>
          <w:lang w:eastAsia="en-US"/>
        </w:rPr>
        <w:t>Sutartis pasibaigia, kai:</w:t>
      </w:r>
      <w:bookmarkEnd w:id="485"/>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488" w:name="_Toc310783587"/>
      <w:r>
        <w:rPr>
          <w:sz w:val="24"/>
          <w:lang w:val="lt-LT"/>
        </w:rPr>
        <w:t xml:space="preserve">14.1. </w:t>
      </w:r>
      <w:r w:rsidRPr="00C84275">
        <w:rPr>
          <w:sz w:val="24"/>
          <w:lang w:val="lt-LT"/>
        </w:rPr>
        <w:t xml:space="preserve">sueina Sutarties </w:t>
      </w:r>
      <w:r>
        <w:rPr>
          <w:sz w:val="24"/>
          <w:lang w:val="lt-LT"/>
        </w:rPr>
        <w:t>3.1</w:t>
      </w:r>
      <w:r w:rsidRPr="00C84275">
        <w:rPr>
          <w:sz w:val="24"/>
          <w:lang w:val="lt-LT"/>
        </w:rPr>
        <w:t xml:space="preserve"> punkte numatytas terminas;</w:t>
      </w:r>
      <w:bookmarkEnd w:id="488"/>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489" w:name="_Toc310783588"/>
      <w:r>
        <w:rPr>
          <w:sz w:val="24"/>
          <w:lang w:val="lt-LT"/>
        </w:rPr>
        <w:lastRenderedPageBreak/>
        <w:t xml:space="preserve">14.2. </w:t>
      </w:r>
      <w:r w:rsidRPr="00C84275">
        <w:rPr>
          <w:sz w:val="24"/>
          <w:lang w:val="lt-LT"/>
        </w:rPr>
        <w:t xml:space="preserve">Sutartis nutraukiama prieš terminą šios Sutarties </w:t>
      </w:r>
      <w:r>
        <w:rPr>
          <w:sz w:val="24"/>
          <w:lang w:val="lt-LT"/>
        </w:rPr>
        <w:t>15</w:t>
      </w:r>
      <w:r w:rsidRPr="00C84275">
        <w:rPr>
          <w:sz w:val="24"/>
          <w:lang w:val="lt-LT"/>
        </w:rPr>
        <w:t xml:space="preserve"> skyriuje numatyta tvarka</w:t>
      </w:r>
      <w:bookmarkEnd w:id="486"/>
      <w:bookmarkEnd w:id="487"/>
      <w:r w:rsidRPr="00C84275">
        <w:rPr>
          <w:sz w:val="24"/>
          <w:lang w:val="lt-LT"/>
        </w:rPr>
        <w:t>.</w:t>
      </w:r>
      <w:bookmarkEnd w:id="489"/>
    </w:p>
    <w:p w:rsidR="00797892" w:rsidRPr="00C84275" w:rsidRDefault="00797892" w:rsidP="00797892">
      <w:pPr>
        <w:pStyle w:val="1stlevelheading"/>
        <w:numPr>
          <w:ilvl w:val="0"/>
          <w:numId w:val="0"/>
        </w:numPr>
        <w:spacing w:before="0" w:after="0" w:line="360" w:lineRule="atLeast"/>
        <w:ind w:firstLine="720"/>
        <w:outlineLvl w:val="9"/>
        <w:rPr>
          <w:spacing w:val="0"/>
          <w:sz w:val="24"/>
          <w:lang w:val="lt-LT"/>
        </w:rPr>
      </w:pPr>
      <w:bookmarkStart w:id="490" w:name="_Ref136078616"/>
      <w:bookmarkStart w:id="491" w:name="_Toc137866533"/>
      <w:bookmarkStart w:id="492" w:name="_Toc310503770"/>
      <w:bookmarkStart w:id="493" w:name="_Toc310504186"/>
      <w:bookmarkStart w:id="494" w:name="_Toc310783589"/>
      <w:bookmarkStart w:id="495" w:name="_Toc328156186"/>
      <w:r>
        <w:rPr>
          <w:spacing w:val="0"/>
          <w:sz w:val="24"/>
          <w:lang w:val="lt-LT"/>
        </w:rPr>
        <w:t xml:space="preserve">15. </w:t>
      </w:r>
      <w:r w:rsidRPr="00C84275">
        <w:rPr>
          <w:spacing w:val="0"/>
          <w:sz w:val="24"/>
          <w:lang w:val="lt-LT"/>
        </w:rPr>
        <w:t>Sutarties nutraukimo pagrindai ir tvarka</w:t>
      </w:r>
      <w:bookmarkEnd w:id="484"/>
      <w:bookmarkEnd w:id="490"/>
      <w:bookmarkEnd w:id="491"/>
      <w:bookmarkEnd w:id="492"/>
      <w:bookmarkEnd w:id="493"/>
      <w:bookmarkEnd w:id="494"/>
      <w:bookmarkEnd w:id="495"/>
    </w:p>
    <w:p w:rsidR="00797892" w:rsidRPr="00C84275" w:rsidRDefault="00797892" w:rsidP="00797892">
      <w:pPr>
        <w:widowControl w:val="0"/>
        <w:spacing w:line="360" w:lineRule="atLeast"/>
        <w:ind w:firstLine="720"/>
        <w:jc w:val="both"/>
        <w:rPr>
          <w:kern w:val="24"/>
          <w:szCs w:val="24"/>
          <w:lang w:eastAsia="en-US"/>
        </w:rPr>
      </w:pPr>
      <w:bookmarkStart w:id="496" w:name="_Ref136080732"/>
      <w:bookmarkStart w:id="497" w:name="_Toc310503771"/>
      <w:bookmarkStart w:id="498" w:name="_Toc310504187"/>
      <w:bookmarkStart w:id="499" w:name="_Toc310783590"/>
      <w:r>
        <w:rPr>
          <w:kern w:val="24"/>
          <w:szCs w:val="24"/>
          <w:lang w:eastAsia="en-US"/>
        </w:rPr>
        <w:t xml:space="preserve">15.1. </w:t>
      </w:r>
      <w:r w:rsidRPr="00C84275">
        <w:rPr>
          <w:kern w:val="24"/>
          <w:szCs w:val="24"/>
          <w:lang w:eastAsia="en-US"/>
        </w:rPr>
        <w:t>Vyriausybės įgaliota institucija ir Bendrovė turi teisę nesikreipdam</w:t>
      </w:r>
      <w:r>
        <w:rPr>
          <w:kern w:val="24"/>
          <w:szCs w:val="24"/>
          <w:lang w:eastAsia="en-US"/>
        </w:rPr>
        <w:t>os</w:t>
      </w:r>
      <w:r w:rsidRPr="00C84275">
        <w:rPr>
          <w:kern w:val="24"/>
          <w:szCs w:val="24"/>
          <w:lang w:eastAsia="en-US"/>
        </w:rPr>
        <w:t xml:space="preserve"> į teismą (vienašališkai) nutraukti Sutartį šiais atvejais, kai:</w:t>
      </w:r>
      <w:bookmarkEnd w:id="496"/>
      <w:bookmarkEnd w:id="497"/>
      <w:bookmarkEnd w:id="498"/>
      <w:bookmarkEnd w:id="499"/>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500" w:name="_Ref136336788"/>
      <w:bookmarkStart w:id="501" w:name="_Toc310783591"/>
      <w:r>
        <w:rPr>
          <w:sz w:val="24"/>
          <w:lang w:val="lt-LT"/>
        </w:rPr>
        <w:t xml:space="preserve">15.1.1. </w:t>
      </w:r>
      <w:r w:rsidRPr="00C84275">
        <w:rPr>
          <w:sz w:val="24"/>
          <w:lang w:val="lt-LT"/>
        </w:rPr>
        <w:t>kita Šalis (Vyriausybės įgaliota institucija</w:t>
      </w:r>
      <w:r>
        <w:rPr>
          <w:sz w:val="24"/>
          <w:lang w:val="lt-LT"/>
        </w:rPr>
        <w:t>,</w:t>
      </w:r>
      <w:r w:rsidRPr="00C84275">
        <w:rPr>
          <w:sz w:val="24"/>
          <w:lang w:val="lt-LT"/>
        </w:rPr>
        <w:t xml:space="preserve"> iš vienos pusės, ar Bendrovė, iš kitos pusės) nevykdo ar netinkamai vykdo Sutartinius įsipareigojimus ir tai yra esminis Sutarties pažeidimas, o Sutartį vienašališkai nutraukianti Šalis yra prieš tai pranešusi kitai Šaliai apie Sutarties nevykdymą ar netinkamą vykdymą, tačiau Sutarties nevykdanti ar ją netinkamai vykdanti Šalis nepašalino esminių Sutarties pažeidimų tokiu būdu ir per tokį protingą laikotarpį, kurie buvo numatyti tokiame pranešime;</w:t>
      </w:r>
      <w:bookmarkEnd w:id="500"/>
      <w:bookmarkEnd w:id="501"/>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502" w:name="_Ref137382501"/>
      <w:bookmarkStart w:id="503" w:name="_Toc310783592"/>
      <w:r>
        <w:rPr>
          <w:sz w:val="24"/>
          <w:lang w:val="lt-LT"/>
        </w:rPr>
        <w:t xml:space="preserve">15.1.2. </w:t>
      </w:r>
      <w:r w:rsidRPr="00C84275">
        <w:rPr>
          <w:sz w:val="24"/>
          <w:lang w:val="lt-LT"/>
        </w:rPr>
        <w:t xml:space="preserve">Sutarties vykdymas tampa neįmanomas dėl aplinkybių, kurių Sutartį vienašališkai nutraukianti Šalis negalėjo kontroliuoti ar protingai numatyti Sutarties sudarymo metu ir negalėjo užkirsti kelio šioms aplinkybėms ar jų pasekmėms atsirasti, kaip tai numatyta Sutarties </w:t>
      </w:r>
      <w:r>
        <w:rPr>
          <w:sz w:val="24"/>
          <w:lang w:val="lt-LT"/>
        </w:rPr>
        <w:t>16 skyriuje. Šiuo atveju</w:t>
      </w:r>
      <w:r w:rsidRPr="00C84275">
        <w:rPr>
          <w:sz w:val="24"/>
          <w:lang w:val="lt-LT"/>
        </w:rPr>
        <w:t xml:space="preserve"> kiekviena iš Šalių turi teisę nutraukti Sutartį, jeigu dėl tokių aplinkybių esminiai Sutartiniai įsipareigojimai negalėjo būti vykdomi ilgiau kaip 180 (</w:t>
      </w:r>
      <w:r>
        <w:rPr>
          <w:sz w:val="24"/>
          <w:lang w:val="lt-LT"/>
        </w:rPr>
        <w:t xml:space="preserve">vieną </w:t>
      </w:r>
      <w:r w:rsidRPr="00C84275">
        <w:rPr>
          <w:sz w:val="24"/>
          <w:lang w:val="lt-LT"/>
        </w:rPr>
        <w:t>šimtą aštuoniasdešimt) kalendorinių dienų iš eilės.</w:t>
      </w:r>
      <w:bookmarkEnd w:id="502"/>
      <w:bookmarkEnd w:id="503"/>
    </w:p>
    <w:p w:rsidR="00797892" w:rsidRPr="00C84275" w:rsidRDefault="00797892" w:rsidP="00797892">
      <w:pPr>
        <w:widowControl w:val="0"/>
        <w:spacing w:line="360" w:lineRule="atLeast"/>
        <w:ind w:firstLine="720"/>
        <w:jc w:val="both"/>
        <w:rPr>
          <w:kern w:val="24"/>
          <w:szCs w:val="24"/>
          <w:lang w:eastAsia="en-US"/>
        </w:rPr>
      </w:pPr>
      <w:bookmarkStart w:id="504" w:name="_Ref137382490"/>
      <w:bookmarkStart w:id="505" w:name="_Toc310503772"/>
      <w:bookmarkStart w:id="506" w:name="_Toc310504188"/>
      <w:bookmarkStart w:id="507" w:name="_Toc310783593"/>
      <w:r>
        <w:rPr>
          <w:kern w:val="24"/>
          <w:szCs w:val="24"/>
          <w:lang w:eastAsia="en-US"/>
        </w:rPr>
        <w:t xml:space="preserve">15.2. </w:t>
      </w:r>
      <w:r w:rsidRPr="00C84275">
        <w:rPr>
          <w:kern w:val="24"/>
          <w:szCs w:val="24"/>
          <w:lang w:eastAsia="en-US"/>
        </w:rPr>
        <w:t xml:space="preserve">Šalys susitaria, kad Sutarties esminiais pažeidimais </w:t>
      </w:r>
      <w:r w:rsidRPr="00C84275">
        <w:rPr>
          <w:i/>
          <w:kern w:val="24"/>
          <w:szCs w:val="24"/>
          <w:lang w:eastAsia="en-US"/>
        </w:rPr>
        <w:t>inter alia</w:t>
      </w:r>
      <w:r w:rsidRPr="00C84275">
        <w:rPr>
          <w:kern w:val="24"/>
          <w:szCs w:val="24"/>
          <w:lang w:eastAsia="en-US"/>
        </w:rPr>
        <w:t xml:space="preserve"> bus laikomi šie pažeidimai:</w:t>
      </w:r>
      <w:bookmarkEnd w:id="504"/>
      <w:bookmarkEnd w:id="505"/>
      <w:bookmarkEnd w:id="506"/>
      <w:bookmarkEnd w:id="507"/>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508" w:name="_Toc310783594"/>
      <w:bookmarkStart w:id="509" w:name="_Toc310503774"/>
      <w:bookmarkStart w:id="510" w:name="_Toc310504190"/>
      <w:r>
        <w:rPr>
          <w:sz w:val="24"/>
          <w:lang w:val="lt-LT"/>
        </w:rPr>
        <w:t xml:space="preserve">15.2.1. </w:t>
      </w:r>
      <w:r w:rsidRPr="00C84275">
        <w:rPr>
          <w:sz w:val="24"/>
          <w:lang w:val="lt-LT"/>
        </w:rPr>
        <w:t>Veiklos rodikliai įgyvendinami taip, kad tampa akivaizdu, jog jie nebus tinkamai pasiekti Sutartyje numatytais terminais;</w:t>
      </w:r>
      <w:bookmarkEnd w:id="508"/>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511" w:name="_Toc310783595"/>
      <w:r>
        <w:rPr>
          <w:sz w:val="24"/>
          <w:lang w:val="lt-LT"/>
        </w:rPr>
        <w:t xml:space="preserve">15.2.2. </w:t>
      </w:r>
      <w:r w:rsidRPr="00C84275">
        <w:rPr>
          <w:sz w:val="24"/>
          <w:lang w:val="lt-LT"/>
        </w:rPr>
        <w:t>Bendrovė daugiau kaip 12 (dvylika) kalendorinių mėnesių vėluoja pasiekti Veiklos rodiklius;</w:t>
      </w:r>
      <w:bookmarkEnd w:id="509"/>
      <w:bookmarkEnd w:id="510"/>
      <w:bookmarkEnd w:id="511"/>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512" w:name="_Toc310503775"/>
      <w:bookmarkStart w:id="513" w:name="_Toc310504191"/>
      <w:bookmarkStart w:id="514" w:name="_Toc310783596"/>
      <w:r>
        <w:rPr>
          <w:sz w:val="24"/>
          <w:lang w:val="lt-LT"/>
        </w:rPr>
        <w:t xml:space="preserve">15.2.3. </w:t>
      </w:r>
      <w:r w:rsidRPr="00C84275">
        <w:rPr>
          <w:sz w:val="24"/>
          <w:lang w:val="lt-LT"/>
        </w:rPr>
        <w:t>Bendrovė daugiau kaip 60 (šešiasdešimt) kalendorinių dienų vėluoja mokėti bet kokius pagal Sutartį, įskaitant jos priedus, privalomus mokėjimus;</w:t>
      </w:r>
      <w:bookmarkEnd w:id="512"/>
      <w:bookmarkEnd w:id="513"/>
      <w:bookmarkEnd w:id="514"/>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515" w:name="_Toc310503776"/>
      <w:bookmarkStart w:id="516" w:name="_Toc310504192"/>
      <w:bookmarkStart w:id="517" w:name="_Toc310783597"/>
      <w:r>
        <w:rPr>
          <w:sz w:val="24"/>
          <w:lang w:val="lt-LT"/>
        </w:rPr>
        <w:t xml:space="preserve">15.2.4. </w:t>
      </w:r>
      <w:r w:rsidRPr="00C84275">
        <w:rPr>
          <w:sz w:val="24"/>
          <w:lang w:val="lt-LT"/>
        </w:rPr>
        <w:t xml:space="preserve">Bendrovė pažeidžia Sutarties </w:t>
      </w:r>
      <w:r>
        <w:rPr>
          <w:sz w:val="24"/>
          <w:lang w:val="lt-LT"/>
        </w:rPr>
        <w:t>5</w:t>
      </w:r>
      <w:r w:rsidRPr="00C84275">
        <w:rPr>
          <w:sz w:val="24"/>
          <w:lang w:val="lt-LT"/>
        </w:rPr>
        <w:t xml:space="preserve"> skyriuje numatytus pareiškimus ir garantijas;</w:t>
      </w:r>
      <w:bookmarkEnd w:id="515"/>
      <w:bookmarkEnd w:id="516"/>
      <w:bookmarkEnd w:id="517"/>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518" w:name="_Toc310503777"/>
      <w:bookmarkStart w:id="519" w:name="_Toc310504193"/>
      <w:bookmarkStart w:id="520" w:name="_Toc310783598"/>
      <w:r>
        <w:rPr>
          <w:sz w:val="24"/>
          <w:lang w:val="lt-LT"/>
        </w:rPr>
        <w:t xml:space="preserve">15.2.5. </w:t>
      </w:r>
      <w:r w:rsidRPr="00C84275">
        <w:rPr>
          <w:sz w:val="24"/>
          <w:lang w:val="lt-LT"/>
        </w:rPr>
        <w:t xml:space="preserve">Bendrovės </w:t>
      </w:r>
      <w:r>
        <w:rPr>
          <w:sz w:val="24"/>
          <w:lang w:val="lt-LT"/>
        </w:rPr>
        <w:t>S</w:t>
      </w:r>
      <w:r w:rsidRPr="00C84275">
        <w:rPr>
          <w:sz w:val="24"/>
          <w:lang w:val="lt-LT"/>
        </w:rPr>
        <w:t xml:space="preserve">utartinių įsipareigojimų įvykdymo užtikrinimas neatitinka Sutarties </w:t>
      </w:r>
      <w:r>
        <w:rPr>
          <w:sz w:val="24"/>
          <w:lang w:val="lt-LT"/>
        </w:rPr>
        <w:t>9.1</w:t>
      </w:r>
      <w:r w:rsidRPr="00C84275">
        <w:rPr>
          <w:sz w:val="24"/>
          <w:lang w:val="lt-LT"/>
        </w:rPr>
        <w:t xml:space="preserve"> punkte nu</w:t>
      </w:r>
      <w:r>
        <w:rPr>
          <w:sz w:val="24"/>
          <w:lang w:val="lt-LT"/>
        </w:rPr>
        <w:t>st</w:t>
      </w:r>
      <w:r w:rsidRPr="00C84275">
        <w:rPr>
          <w:sz w:val="24"/>
          <w:lang w:val="lt-LT"/>
        </w:rPr>
        <w:t xml:space="preserve">atytų reikalavimų ir nurodyti neatitikimai </w:t>
      </w:r>
      <w:r>
        <w:rPr>
          <w:sz w:val="24"/>
          <w:lang w:val="lt-LT"/>
        </w:rPr>
        <w:t>nepašalinami per 10 </w:t>
      </w:r>
      <w:r w:rsidRPr="00C84275">
        <w:rPr>
          <w:sz w:val="24"/>
          <w:lang w:val="lt-LT"/>
        </w:rPr>
        <w:t>(dešimt) darbo dienų;</w:t>
      </w:r>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r>
        <w:rPr>
          <w:sz w:val="24"/>
          <w:lang w:val="lt-LT"/>
        </w:rPr>
        <w:t xml:space="preserve">15.2.6. </w:t>
      </w:r>
      <w:r w:rsidRPr="00C84275">
        <w:rPr>
          <w:sz w:val="24"/>
          <w:lang w:val="lt-LT"/>
        </w:rPr>
        <w:t xml:space="preserve">pasibaigė ar nutrūko Sutarties </w:t>
      </w:r>
      <w:r>
        <w:rPr>
          <w:sz w:val="24"/>
          <w:lang w:val="lt-LT"/>
        </w:rPr>
        <w:t>12</w:t>
      </w:r>
      <w:r w:rsidRPr="00C84275">
        <w:rPr>
          <w:sz w:val="24"/>
          <w:lang w:val="lt-LT"/>
        </w:rPr>
        <w:t xml:space="preserve"> skyriuje numatytų </w:t>
      </w:r>
      <w:r>
        <w:rPr>
          <w:sz w:val="24"/>
          <w:lang w:val="lt-LT"/>
        </w:rPr>
        <w:t>D</w:t>
      </w:r>
      <w:r w:rsidRPr="00C84275">
        <w:rPr>
          <w:sz w:val="24"/>
          <w:lang w:val="lt-LT"/>
        </w:rPr>
        <w:t xml:space="preserve">raudimo sutarčių galiojimas ir / ar sudarytomis </w:t>
      </w:r>
      <w:r>
        <w:rPr>
          <w:sz w:val="24"/>
          <w:lang w:val="lt-LT"/>
        </w:rPr>
        <w:t>D</w:t>
      </w:r>
      <w:r w:rsidRPr="00C84275">
        <w:rPr>
          <w:sz w:val="24"/>
          <w:lang w:val="lt-LT"/>
        </w:rPr>
        <w:t>raudimo sutartimis n</w:t>
      </w:r>
      <w:r>
        <w:rPr>
          <w:sz w:val="24"/>
          <w:lang w:val="lt-LT"/>
        </w:rPr>
        <w:t>e</w:t>
      </w:r>
      <w:r w:rsidRPr="00C84275">
        <w:rPr>
          <w:sz w:val="24"/>
          <w:lang w:val="lt-LT"/>
        </w:rPr>
        <w:t>pasiekiamas tame pačiame skyriuje numatytas minimalus draudimo išmokos dydis</w:t>
      </w:r>
      <w:r>
        <w:rPr>
          <w:sz w:val="24"/>
          <w:lang w:val="lt-LT"/>
        </w:rPr>
        <w:t>,</w:t>
      </w:r>
      <w:r w:rsidRPr="00C84275">
        <w:rPr>
          <w:sz w:val="24"/>
          <w:lang w:val="lt-LT"/>
        </w:rPr>
        <w:t xml:space="preserve"> ir reikalaujama draud</w:t>
      </w:r>
      <w:r>
        <w:rPr>
          <w:sz w:val="24"/>
          <w:lang w:val="lt-LT"/>
        </w:rPr>
        <w:t>žiamoji</w:t>
      </w:r>
      <w:r w:rsidRPr="00C84275">
        <w:rPr>
          <w:sz w:val="24"/>
          <w:lang w:val="lt-LT"/>
        </w:rPr>
        <w:t xml:space="preserve"> apsauga n</w:t>
      </w:r>
      <w:r>
        <w:rPr>
          <w:sz w:val="24"/>
          <w:lang w:val="lt-LT"/>
        </w:rPr>
        <w:t>e</w:t>
      </w:r>
      <w:r w:rsidRPr="00C84275">
        <w:rPr>
          <w:sz w:val="24"/>
          <w:lang w:val="lt-LT"/>
        </w:rPr>
        <w:t>atkuriama per 10 (dešimt) darbo dienų;</w:t>
      </w:r>
      <w:bookmarkEnd w:id="518"/>
      <w:bookmarkEnd w:id="519"/>
      <w:bookmarkEnd w:id="520"/>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521" w:name="_Toc310503778"/>
      <w:bookmarkStart w:id="522" w:name="_Toc310504194"/>
      <w:bookmarkStart w:id="523" w:name="_Toc310783599"/>
      <w:r>
        <w:rPr>
          <w:sz w:val="24"/>
          <w:lang w:val="lt-LT"/>
        </w:rPr>
        <w:t xml:space="preserve">15.2.7. </w:t>
      </w:r>
      <w:r w:rsidRPr="00C84275">
        <w:rPr>
          <w:sz w:val="24"/>
          <w:lang w:val="lt-LT"/>
        </w:rPr>
        <w:t xml:space="preserve">negavusi Sutarties </w:t>
      </w:r>
      <w:r>
        <w:rPr>
          <w:sz w:val="24"/>
          <w:lang w:val="lt-LT"/>
        </w:rPr>
        <w:t>11.1</w:t>
      </w:r>
      <w:r w:rsidRPr="00C84275">
        <w:rPr>
          <w:b/>
          <w:sz w:val="24"/>
          <w:lang w:val="lt-LT"/>
        </w:rPr>
        <w:t xml:space="preserve"> </w:t>
      </w:r>
      <w:r w:rsidRPr="00C84275">
        <w:rPr>
          <w:sz w:val="24"/>
          <w:lang w:val="lt-LT"/>
        </w:rPr>
        <w:t>punkte numatyto išankstinio Vyriausybės įgaliotos institucijos raš</w:t>
      </w:r>
      <w:r>
        <w:rPr>
          <w:sz w:val="24"/>
          <w:lang w:val="lt-LT"/>
        </w:rPr>
        <w:t>ytinio</w:t>
      </w:r>
      <w:r w:rsidRPr="00C84275">
        <w:rPr>
          <w:sz w:val="24"/>
          <w:lang w:val="lt-LT"/>
        </w:rPr>
        <w:t xml:space="preserve"> sutikimo, Bendrovė perleido savo teises ir pareigas pagal Sutartį;</w:t>
      </w:r>
      <w:bookmarkEnd w:id="521"/>
      <w:bookmarkEnd w:id="522"/>
      <w:bookmarkEnd w:id="523"/>
    </w:p>
    <w:p w:rsidR="00797892" w:rsidRPr="00C84275" w:rsidRDefault="00797892" w:rsidP="00797892">
      <w:pPr>
        <w:pStyle w:val="3rdlevelsubprovision"/>
        <w:numPr>
          <w:ilvl w:val="0"/>
          <w:numId w:val="0"/>
        </w:numPr>
        <w:spacing w:before="0" w:after="0" w:line="360" w:lineRule="atLeast"/>
        <w:ind w:firstLine="720"/>
        <w:outlineLvl w:val="9"/>
        <w:rPr>
          <w:sz w:val="24"/>
          <w:lang w:val="lt-LT"/>
        </w:rPr>
      </w:pPr>
      <w:bookmarkStart w:id="524" w:name="_Toc310503779"/>
      <w:bookmarkStart w:id="525" w:name="_Toc310504195"/>
      <w:bookmarkStart w:id="526" w:name="_Toc310783600"/>
      <w:r>
        <w:rPr>
          <w:sz w:val="24"/>
          <w:lang w:val="lt-LT"/>
        </w:rPr>
        <w:t xml:space="preserve">15.2.8. </w:t>
      </w:r>
      <w:r w:rsidRPr="00C84275">
        <w:rPr>
          <w:sz w:val="24"/>
          <w:lang w:val="lt-LT"/>
        </w:rPr>
        <w:t xml:space="preserve">bet kuri Šalis daugiau kaip 90 (devyniasdešimt) kalendorinių dienų vėluoja </w:t>
      </w:r>
      <w:r>
        <w:rPr>
          <w:sz w:val="24"/>
          <w:lang w:val="lt-LT"/>
        </w:rPr>
        <w:t>įgyvendinti</w:t>
      </w:r>
      <w:r w:rsidRPr="00C84275">
        <w:rPr>
          <w:sz w:val="24"/>
          <w:lang w:val="lt-LT"/>
        </w:rPr>
        <w:t xml:space="preserve"> bet kurias teises ir </w:t>
      </w:r>
      <w:r>
        <w:rPr>
          <w:sz w:val="24"/>
          <w:lang w:val="lt-LT"/>
        </w:rPr>
        <w:t xml:space="preserve">įvykdyti </w:t>
      </w:r>
      <w:r w:rsidRPr="00C84275">
        <w:rPr>
          <w:sz w:val="24"/>
          <w:lang w:val="lt-LT"/>
        </w:rPr>
        <w:t xml:space="preserve">pareigas pagal Sutartį ir per 30 (trisdešimt) kalendorinių dienų kitos Šalies nurodytu būdu neištaiso padėties po to, kai kita Šalis </w:t>
      </w:r>
      <w:r>
        <w:rPr>
          <w:sz w:val="24"/>
          <w:lang w:val="lt-LT"/>
        </w:rPr>
        <w:t>praneša</w:t>
      </w:r>
      <w:r w:rsidRPr="00C84275">
        <w:rPr>
          <w:sz w:val="24"/>
          <w:lang w:val="lt-LT"/>
        </w:rPr>
        <w:t xml:space="preserve"> apie pirmosios Šalies padarytą tokį Sutarties pažeidimą.</w:t>
      </w:r>
      <w:bookmarkEnd w:id="524"/>
      <w:bookmarkEnd w:id="525"/>
      <w:bookmarkEnd w:id="526"/>
    </w:p>
    <w:p w:rsidR="00797892" w:rsidRPr="00C84275" w:rsidRDefault="00797892" w:rsidP="00797892">
      <w:pPr>
        <w:widowControl w:val="0"/>
        <w:spacing w:line="360" w:lineRule="atLeast"/>
        <w:ind w:firstLine="720"/>
        <w:jc w:val="both"/>
        <w:rPr>
          <w:kern w:val="24"/>
          <w:szCs w:val="24"/>
          <w:lang w:eastAsia="en-US"/>
        </w:rPr>
      </w:pPr>
      <w:bookmarkStart w:id="527" w:name="_Ref136849918"/>
      <w:bookmarkStart w:id="528" w:name="_Toc310503780"/>
      <w:bookmarkStart w:id="529" w:name="_Toc310504196"/>
      <w:bookmarkStart w:id="530" w:name="_Toc310783601"/>
      <w:bookmarkStart w:id="531" w:name="_Ref316548608"/>
      <w:r>
        <w:rPr>
          <w:kern w:val="24"/>
          <w:szCs w:val="24"/>
          <w:lang w:eastAsia="en-US"/>
        </w:rPr>
        <w:t xml:space="preserve">15.3. </w:t>
      </w:r>
      <w:r w:rsidRPr="00C84275">
        <w:rPr>
          <w:kern w:val="24"/>
          <w:szCs w:val="24"/>
          <w:lang w:eastAsia="en-US"/>
        </w:rPr>
        <w:t xml:space="preserve">Be Sutarties </w:t>
      </w:r>
      <w:r>
        <w:rPr>
          <w:kern w:val="24"/>
          <w:szCs w:val="24"/>
          <w:lang w:eastAsia="en-US"/>
        </w:rPr>
        <w:t>15.1</w:t>
      </w:r>
      <w:r w:rsidRPr="00C84275">
        <w:rPr>
          <w:kern w:val="24"/>
          <w:szCs w:val="24"/>
          <w:lang w:eastAsia="en-US"/>
        </w:rPr>
        <w:t xml:space="preserve"> punkte numatytų atvejų, Vyriausybės įgaliota institucija turi teisę nesikreipdama į teismą (vienašališkai) nutraukti Sutartį, jei</w:t>
      </w:r>
      <w:bookmarkStart w:id="532" w:name="_Toc310783602"/>
      <w:bookmarkEnd w:id="527"/>
      <w:bookmarkEnd w:id="528"/>
      <w:bookmarkEnd w:id="529"/>
      <w:bookmarkEnd w:id="530"/>
      <w:r>
        <w:rPr>
          <w:kern w:val="24"/>
          <w:szCs w:val="24"/>
          <w:lang w:eastAsia="en-US"/>
        </w:rPr>
        <w:t>gu</w:t>
      </w:r>
      <w:r w:rsidRPr="00C84275">
        <w:rPr>
          <w:kern w:val="24"/>
          <w:szCs w:val="24"/>
          <w:lang w:eastAsia="en-US"/>
        </w:rPr>
        <w:t xml:space="preserve"> Bendrovei inicijuojamos </w:t>
      </w:r>
      <w:r w:rsidRPr="00C84275">
        <w:rPr>
          <w:kern w:val="24"/>
          <w:szCs w:val="24"/>
          <w:lang w:eastAsia="en-US"/>
        </w:rPr>
        <w:lastRenderedPageBreak/>
        <w:t>likvidavimo, bankroto ar nemokumo procedūros ir tai duoda pagrindą manyti, kad Sutartiniai įsipareigojimai nebus įgyvendinti Sutartyje nustatyt</w:t>
      </w:r>
      <w:r>
        <w:rPr>
          <w:kern w:val="24"/>
          <w:szCs w:val="24"/>
          <w:lang w:eastAsia="en-US"/>
        </w:rPr>
        <w:t>omis</w:t>
      </w:r>
      <w:r w:rsidRPr="00C84275">
        <w:rPr>
          <w:kern w:val="24"/>
          <w:szCs w:val="24"/>
          <w:lang w:eastAsia="en-US"/>
        </w:rPr>
        <w:t xml:space="preserve"> sąlyg</w:t>
      </w:r>
      <w:r>
        <w:rPr>
          <w:kern w:val="24"/>
          <w:szCs w:val="24"/>
          <w:lang w:eastAsia="en-US"/>
        </w:rPr>
        <w:t>omis</w:t>
      </w:r>
      <w:bookmarkEnd w:id="531"/>
      <w:bookmarkEnd w:id="532"/>
      <w:r>
        <w:rPr>
          <w:kern w:val="24"/>
          <w:szCs w:val="24"/>
          <w:lang w:eastAsia="en-US"/>
        </w:rPr>
        <w:t>.</w:t>
      </w:r>
    </w:p>
    <w:p w:rsidR="00797892" w:rsidRPr="00C84275" w:rsidRDefault="00797892" w:rsidP="00797892">
      <w:pPr>
        <w:widowControl w:val="0"/>
        <w:spacing w:line="360" w:lineRule="atLeast"/>
        <w:ind w:firstLine="720"/>
        <w:jc w:val="both"/>
        <w:rPr>
          <w:kern w:val="24"/>
          <w:szCs w:val="24"/>
          <w:lang w:eastAsia="en-US"/>
        </w:rPr>
      </w:pPr>
      <w:bookmarkStart w:id="533" w:name="_Toc310503781"/>
      <w:bookmarkStart w:id="534" w:name="_Toc310504197"/>
      <w:bookmarkStart w:id="535" w:name="_Toc310783604"/>
      <w:r>
        <w:rPr>
          <w:kern w:val="24"/>
          <w:szCs w:val="24"/>
          <w:lang w:eastAsia="en-US"/>
        </w:rPr>
        <w:t xml:space="preserve">15.4. </w:t>
      </w:r>
      <w:r w:rsidRPr="00C84275">
        <w:rPr>
          <w:kern w:val="24"/>
          <w:szCs w:val="24"/>
          <w:lang w:eastAsia="en-US"/>
        </w:rPr>
        <w:t xml:space="preserve">Apie Sutarties nutraukimą Sutarties </w:t>
      </w:r>
      <w:r>
        <w:rPr>
          <w:szCs w:val="24"/>
        </w:rPr>
        <w:t>15.1</w:t>
      </w:r>
      <w:r w:rsidRPr="00C84275">
        <w:rPr>
          <w:kern w:val="24"/>
          <w:szCs w:val="24"/>
          <w:lang w:eastAsia="en-US"/>
        </w:rPr>
        <w:t xml:space="preserve"> ir </w:t>
      </w:r>
      <w:r>
        <w:rPr>
          <w:kern w:val="24"/>
          <w:szCs w:val="24"/>
          <w:lang w:eastAsia="en-US"/>
        </w:rPr>
        <w:t>15.2</w:t>
      </w:r>
      <w:r w:rsidRPr="00C84275">
        <w:rPr>
          <w:kern w:val="24"/>
          <w:szCs w:val="24"/>
          <w:lang w:eastAsia="en-US"/>
        </w:rPr>
        <w:t xml:space="preserve"> punktuose numatytais atvejais Sutartį vienašališkai nutraukianti Šalis privalo pranešti kitai</w:t>
      </w:r>
      <w:r>
        <w:rPr>
          <w:kern w:val="24"/>
          <w:szCs w:val="24"/>
          <w:lang w:eastAsia="en-US"/>
        </w:rPr>
        <w:t xml:space="preserve"> Šaliai ne vėliau kaip prieš 30 </w:t>
      </w:r>
      <w:r w:rsidRPr="00C84275">
        <w:rPr>
          <w:kern w:val="24"/>
          <w:szCs w:val="24"/>
          <w:lang w:eastAsia="en-US"/>
        </w:rPr>
        <w:t xml:space="preserve">(trisdešimt) kalendorinių dienų, o </w:t>
      </w:r>
      <w:r>
        <w:rPr>
          <w:kern w:val="24"/>
          <w:szCs w:val="24"/>
          <w:lang w:eastAsia="en-US"/>
        </w:rPr>
        <w:t>15.3</w:t>
      </w:r>
      <w:r w:rsidRPr="00C84275">
        <w:rPr>
          <w:kern w:val="24"/>
          <w:szCs w:val="24"/>
          <w:lang w:eastAsia="en-US"/>
        </w:rPr>
        <w:t xml:space="preserve"> punkte numatytais atv</w:t>
      </w:r>
      <w:r>
        <w:rPr>
          <w:kern w:val="24"/>
          <w:szCs w:val="24"/>
          <w:lang w:eastAsia="en-US"/>
        </w:rPr>
        <w:t>ejais – ne vėliau kaip prieš 14 </w:t>
      </w:r>
      <w:r w:rsidRPr="00C84275">
        <w:rPr>
          <w:kern w:val="24"/>
          <w:szCs w:val="24"/>
          <w:lang w:eastAsia="en-US"/>
        </w:rPr>
        <w:t>(keturiolika) kalendorinių dienų.</w:t>
      </w:r>
      <w:bookmarkEnd w:id="533"/>
      <w:bookmarkEnd w:id="534"/>
      <w:bookmarkEnd w:id="535"/>
    </w:p>
    <w:p w:rsidR="00797892" w:rsidRPr="00C84275" w:rsidRDefault="00797892" w:rsidP="00797892">
      <w:pPr>
        <w:widowControl w:val="0"/>
        <w:spacing w:line="360" w:lineRule="atLeast"/>
        <w:ind w:firstLine="720"/>
        <w:jc w:val="both"/>
        <w:rPr>
          <w:kern w:val="24"/>
          <w:szCs w:val="24"/>
          <w:lang w:eastAsia="en-US"/>
        </w:rPr>
      </w:pPr>
      <w:bookmarkStart w:id="536" w:name="_Toc310783605"/>
      <w:r>
        <w:rPr>
          <w:kern w:val="24"/>
          <w:szCs w:val="24"/>
          <w:lang w:eastAsia="en-US"/>
        </w:rPr>
        <w:t xml:space="preserve">15.5. </w:t>
      </w:r>
      <w:r w:rsidRPr="00C84275">
        <w:rPr>
          <w:kern w:val="24"/>
          <w:szCs w:val="24"/>
          <w:lang w:eastAsia="en-US"/>
        </w:rPr>
        <w:t>Sutartis gali būti nutraukta Šalių susitarimu.</w:t>
      </w:r>
      <w:bookmarkEnd w:id="536"/>
    </w:p>
    <w:p w:rsidR="00797892" w:rsidRPr="00C84275" w:rsidRDefault="00797892" w:rsidP="00797892">
      <w:pPr>
        <w:pStyle w:val="1stlevelheading"/>
        <w:numPr>
          <w:ilvl w:val="0"/>
          <w:numId w:val="0"/>
        </w:numPr>
        <w:spacing w:before="0" w:after="0" w:line="360" w:lineRule="atLeast"/>
        <w:ind w:firstLine="720"/>
        <w:outlineLvl w:val="9"/>
        <w:rPr>
          <w:spacing w:val="0"/>
          <w:sz w:val="24"/>
          <w:lang w:val="lt-LT"/>
        </w:rPr>
      </w:pPr>
      <w:bookmarkStart w:id="537" w:name="_Ref136080503"/>
      <w:bookmarkStart w:id="538" w:name="_Toc137866534"/>
      <w:bookmarkStart w:id="539" w:name="_Toc310503783"/>
      <w:bookmarkStart w:id="540" w:name="_Toc310504199"/>
      <w:bookmarkStart w:id="541" w:name="_Toc310783606"/>
      <w:bookmarkStart w:id="542" w:name="_Toc328156187"/>
      <w:r>
        <w:rPr>
          <w:spacing w:val="0"/>
          <w:sz w:val="24"/>
          <w:lang w:val="lt-LT"/>
        </w:rPr>
        <w:t xml:space="preserve">16. </w:t>
      </w:r>
      <w:r w:rsidRPr="00C84275">
        <w:rPr>
          <w:spacing w:val="0"/>
          <w:sz w:val="24"/>
          <w:lang w:val="lt-LT"/>
        </w:rPr>
        <w:t>Nenugalimos jėgos aplinkybės</w:t>
      </w:r>
      <w:bookmarkEnd w:id="537"/>
      <w:bookmarkEnd w:id="538"/>
      <w:bookmarkEnd w:id="539"/>
      <w:bookmarkEnd w:id="540"/>
      <w:bookmarkEnd w:id="541"/>
      <w:bookmarkEnd w:id="542"/>
    </w:p>
    <w:p w:rsidR="00797892" w:rsidRPr="00C84275" w:rsidRDefault="00797892" w:rsidP="00797892">
      <w:pPr>
        <w:widowControl w:val="0"/>
        <w:spacing w:line="360" w:lineRule="atLeast"/>
        <w:ind w:firstLine="720"/>
        <w:jc w:val="both"/>
        <w:rPr>
          <w:kern w:val="24"/>
          <w:szCs w:val="24"/>
          <w:lang w:eastAsia="en-US"/>
        </w:rPr>
      </w:pPr>
      <w:bookmarkStart w:id="543" w:name="_Toc310503784"/>
      <w:bookmarkStart w:id="544" w:name="_Toc310504200"/>
      <w:bookmarkStart w:id="545" w:name="_Toc310783607"/>
      <w:r>
        <w:rPr>
          <w:iCs/>
          <w:kern w:val="24"/>
          <w:szCs w:val="24"/>
          <w:lang w:eastAsia="en-US"/>
        </w:rPr>
        <w:t xml:space="preserve">16.1. </w:t>
      </w:r>
      <w:r w:rsidRPr="00C84275">
        <w:rPr>
          <w:iCs/>
          <w:kern w:val="24"/>
          <w:szCs w:val="24"/>
          <w:lang w:eastAsia="en-US"/>
        </w:rPr>
        <w:t>Nenugalimos jėgos aplinkybės</w:t>
      </w:r>
      <w:r w:rsidRPr="00C84275">
        <w:rPr>
          <w:kern w:val="24"/>
          <w:szCs w:val="24"/>
          <w:lang w:eastAsia="en-US"/>
        </w:rPr>
        <w:t xml:space="preserve"> reiškia bet kokį įvykį, kurio konkretų įsipareigojimą privalanti vykdyti Šalis pagrįstai negali kontroliuoti ir kurio ši Šalis negalėjo numatyti ar išvengti bei kuris daro visiškai ar iš dalies neįmanomą minėto Šalies įsipareigojimo vykdymą (įskaitant </w:t>
      </w:r>
      <w:r>
        <w:rPr>
          <w:kern w:val="24"/>
          <w:szCs w:val="24"/>
          <w:lang w:eastAsia="en-US"/>
        </w:rPr>
        <w:t>(</w:t>
      </w:r>
      <w:r w:rsidRPr="00C84275">
        <w:rPr>
          <w:kern w:val="24"/>
          <w:szCs w:val="24"/>
          <w:lang w:eastAsia="en-US"/>
        </w:rPr>
        <w:t>bet neapsiribojant</w:t>
      </w:r>
      <w:r>
        <w:rPr>
          <w:kern w:val="24"/>
          <w:szCs w:val="24"/>
          <w:lang w:eastAsia="en-US"/>
        </w:rPr>
        <w:t>)</w:t>
      </w:r>
      <w:r w:rsidRPr="00C84275">
        <w:rPr>
          <w:kern w:val="24"/>
          <w:szCs w:val="24"/>
          <w:lang w:eastAsia="en-US"/>
        </w:rPr>
        <w:t xml:space="preserve"> karus, maištus, civilinius streikus ar neramumus, embarg</w:t>
      </w:r>
      <w:r>
        <w:rPr>
          <w:kern w:val="24"/>
          <w:szCs w:val="24"/>
          <w:lang w:eastAsia="en-US"/>
        </w:rPr>
        <w:t>ą</w:t>
      </w:r>
      <w:r w:rsidRPr="00C84275">
        <w:rPr>
          <w:kern w:val="24"/>
          <w:szCs w:val="24"/>
          <w:lang w:eastAsia="en-US"/>
        </w:rPr>
        <w:t>, gaisrą, žemės drebėjimą, uraganą, ugnikalnio išsiveržimą ir kitas stichines nelaimes). Lėšų trūkumas arba negalėjimas įvykdyti pinigini</w:t>
      </w:r>
      <w:r>
        <w:rPr>
          <w:kern w:val="24"/>
          <w:szCs w:val="24"/>
          <w:lang w:eastAsia="en-US"/>
        </w:rPr>
        <w:t>us</w:t>
      </w:r>
      <w:r w:rsidRPr="00C84275">
        <w:rPr>
          <w:kern w:val="24"/>
          <w:szCs w:val="24"/>
          <w:lang w:eastAsia="en-US"/>
        </w:rPr>
        <w:t xml:space="preserve"> įsipareigojim</w:t>
      </w:r>
      <w:r>
        <w:rPr>
          <w:kern w:val="24"/>
          <w:szCs w:val="24"/>
          <w:lang w:eastAsia="en-US"/>
        </w:rPr>
        <w:t>us</w:t>
      </w:r>
      <w:r w:rsidRPr="00C84275">
        <w:rPr>
          <w:kern w:val="24"/>
          <w:szCs w:val="24"/>
          <w:lang w:eastAsia="en-US"/>
        </w:rPr>
        <w:t xml:space="preserve"> n</w:t>
      </w:r>
      <w:r>
        <w:rPr>
          <w:kern w:val="24"/>
          <w:szCs w:val="24"/>
          <w:lang w:eastAsia="en-US"/>
        </w:rPr>
        <w:t>e</w:t>
      </w:r>
      <w:r w:rsidRPr="00C84275">
        <w:rPr>
          <w:kern w:val="24"/>
          <w:szCs w:val="24"/>
          <w:lang w:eastAsia="en-US"/>
        </w:rPr>
        <w:t>laikom</w:t>
      </w:r>
      <w:r>
        <w:rPr>
          <w:kern w:val="24"/>
          <w:szCs w:val="24"/>
          <w:lang w:eastAsia="en-US"/>
        </w:rPr>
        <w:t>as</w:t>
      </w:r>
      <w:r w:rsidRPr="00C84275">
        <w:rPr>
          <w:kern w:val="24"/>
          <w:szCs w:val="24"/>
          <w:lang w:eastAsia="en-US"/>
        </w:rPr>
        <w:t xml:space="preserve"> nenugalimos jėgos aplinkybėmis.</w:t>
      </w:r>
      <w:bookmarkEnd w:id="543"/>
      <w:bookmarkEnd w:id="544"/>
      <w:bookmarkEnd w:id="545"/>
    </w:p>
    <w:p w:rsidR="00797892" w:rsidRPr="00C84275" w:rsidRDefault="00797892" w:rsidP="00797892">
      <w:pPr>
        <w:widowControl w:val="0"/>
        <w:spacing w:line="360" w:lineRule="atLeast"/>
        <w:ind w:firstLine="720"/>
        <w:jc w:val="both"/>
        <w:rPr>
          <w:kern w:val="24"/>
          <w:szCs w:val="24"/>
          <w:lang w:eastAsia="en-US"/>
        </w:rPr>
      </w:pPr>
      <w:bookmarkStart w:id="546" w:name="_Toc310503785"/>
      <w:bookmarkStart w:id="547" w:name="_Toc310504201"/>
      <w:bookmarkStart w:id="548" w:name="_Toc310783608"/>
      <w:r>
        <w:rPr>
          <w:iCs/>
          <w:kern w:val="24"/>
          <w:szCs w:val="24"/>
          <w:lang w:eastAsia="en-US"/>
        </w:rPr>
        <w:t xml:space="preserve">16.2. </w:t>
      </w:r>
      <w:r w:rsidRPr="00C84275">
        <w:rPr>
          <w:kern w:val="24"/>
          <w:szCs w:val="24"/>
          <w:lang w:eastAsia="en-US"/>
        </w:rPr>
        <w:t>Šalies nesugebėjimas įvykdyti Sutartyje numatyt</w:t>
      </w:r>
      <w:r>
        <w:rPr>
          <w:kern w:val="24"/>
          <w:szCs w:val="24"/>
          <w:lang w:eastAsia="en-US"/>
        </w:rPr>
        <w:t>us</w:t>
      </w:r>
      <w:r w:rsidRPr="00C84275">
        <w:rPr>
          <w:kern w:val="24"/>
          <w:szCs w:val="24"/>
          <w:lang w:eastAsia="en-US"/>
        </w:rPr>
        <w:t xml:space="preserve"> įsipareigojim</w:t>
      </w:r>
      <w:r>
        <w:rPr>
          <w:kern w:val="24"/>
          <w:szCs w:val="24"/>
          <w:lang w:eastAsia="en-US"/>
        </w:rPr>
        <w:t>us</w:t>
      </w:r>
      <w:r w:rsidRPr="00C84275">
        <w:rPr>
          <w:kern w:val="24"/>
          <w:szCs w:val="24"/>
          <w:lang w:eastAsia="en-US"/>
        </w:rPr>
        <w:t xml:space="preserve"> dėl nenugalimos jėgos aplinkybių n</w:t>
      </w:r>
      <w:r>
        <w:rPr>
          <w:kern w:val="24"/>
          <w:szCs w:val="24"/>
          <w:lang w:eastAsia="en-US"/>
        </w:rPr>
        <w:t>e</w:t>
      </w:r>
      <w:r w:rsidRPr="00C84275">
        <w:rPr>
          <w:kern w:val="24"/>
          <w:szCs w:val="24"/>
          <w:lang w:eastAsia="en-US"/>
        </w:rPr>
        <w:t>laikomas Sutarties pažeidimu arba įsipareigojimų nevykdymu, jei</w:t>
      </w:r>
      <w:r>
        <w:rPr>
          <w:kern w:val="24"/>
          <w:szCs w:val="24"/>
          <w:lang w:eastAsia="en-US"/>
        </w:rPr>
        <w:t>gu</w:t>
      </w:r>
      <w:r w:rsidRPr="00C84275">
        <w:rPr>
          <w:kern w:val="24"/>
          <w:szCs w:val="24"/>
          <w:lang w:eastAsia="en-US"/>
        </w:rPr>
        <w:t xml:space="preserve"> nenugalimos jėgos aplinkybių poveikį patyrusi Šalis dėjo visas pastangas, </w:t>
      </w:r>
      <w:r>
        <w:rPr>
          <w:kern w:val="24"/>
          <w:szCs w:val="24"/>
          <w:lang w:eastAsia="en-US"/>
        </w:rPr>
        <w:t>kad</w:t>
      </w:r>
      <w:r w:rsidRPr="00C84275">
        <w:rPr>
          <w:kern w:val="24"/>
          <w:szCs w:val="24"/>
          <w:lang w:eastAsia="en-US"/>
        </w:rPr>
        <w:t xml:space="preserve"> sumažint</w:t>
      </w:r>
      <w:r>
        <w:rPr>
          <w:kern w:val="24"/>
          <w:szCs w:val="24"/>
          <w:lang w:eastAsia="en-US"/>
        </w:rPr>
        <w:t>ų</w:t>
      </w:r>
      <w:r w:rsidRPr="00C84275">
        <w:rPr>
          <w:kern w:val="24"/>
          <w:szCs w:val="24"/>
          <w:lang w:eastAsia="en-US"/>
        </w:rPr>
        <w:t xml:space="preserve"> dėl tokių aplinkybių patiriamą žalą, arba panaudojo visas būtinas priemones savo įsipareigojim</w:t>
      </w:r>
      <w:r>
        <w:rPr>
          <w:kern w:val="24"/>
          <w:szCs w:val="24"/>
          <w:lang w:eastAsia="en-US"/>
        </w:rPr>
        <w:t>am</w:t>
      </w:r>
      <w:r w:rsidRPr="00C84275">
        <w:rPr>
          <w:kern w:val="24"/>
          <w:szCs w:val="24"/>
          <w:lang w:eastAsia="en-US"/>
        </w:rPr>
        <w:t>s pagal Sutartį</w:t>
      </w:r>
      <w:r w:rsidRPr="005E4C09">
        <w:rPr>
          <w:kern w:val="24"/>
          <w:szCs w:val="24"/>
          <w:lang w:eastAsia="en-US"/>
        </w:rPr>
        <w:t xml:space="preserve"> </w:t>
      </w:r>
      <w:r w:rsidRPr="00C84275">
        <w:rPr>
          <w:kern w:val="24"/>
          <w:szCs w:val="24"/>
          <w:lang w:eastAsia="en-US"/>
        </w:rPr>
        <w:t>įvykdyti.</w:t>
      </w:r>
      <w:bookmarkEnd w:id="546"/>
      <w:bookmarkEnd w:id="547"/>
      <w:bookmarkEnd w:id="548"/>
    </w:p>
    <w:p w:rsidR="00797892" w:rsidRPr="00C84275" w:rsidRDefault="00797892" w:rsidP="00797892">
      <w:pPr>
        <w:widowControl w:val="0"/>
        <w:spacing w:line="360" w:lineRule="atLeast"/>
        <w:ind w:firstLine="720"/>
        <w:jc w:val="both"/>
        <w:rPr>
          <w:kern w:val="24"/>
          <w:szCs w:val="24"/>
          <w:lang w:eastAsia="en-US"/>
        </w:rPr>
      </w:pPr>
      <w:bookmarkStart w:id="549" w:name="_Toc310503786"/>
      <w:bookmarkStart w:id="550" w:name="_Toc310504202"/>
      <w:bookmarkStart w:id="551" w:name="_Toc310783609"/>
      <w:r>
        <w:rPr>
          <w:iCs/>
          <w:kern w:val="24"/>
          <w:szCs w:val="24"/>
          <w:lang w:eastAsia="en-US"/>
        </w:rPr>
        <w:t xml:space="preserve">16.3. </w:t>
      </w:r>
      <w:r w:rsidRPr="00C84275">
        <w:rPr>
          <w:kern w:val="24"/>
          <w:szCs w:val="24"/>
          <w:lang w:eastAsia="en-US"/>
        </w:rPr>
        <w:t>Iškilus nenugalimos jėgos aplinkybėms, jų poveikį patyrusi Šalis ne vėliau kaip per 3 (tris) darbo dienas nuo aplinkybių atsiradimo momento privalo pateikti kitai Šaliai pirminį raš</w:t>
      </w:r>
      <w:r>
        <w:rPr>
          <w:kern w:val="24"/>
          <w:szCs w:val="24"/>
          <w:lang w:eastAsia="en-US"/>
        </w:rPr>
        <w:t>ytinį</w:t>
      </w:r>
      <w:r w:rsidRPr="00C84275">
        <w:rPr>
          <w:kern w:val="24"/>
          <w:szCs w:val="24"/>
          <w:lang w:eastAsia="en-US"/>
        </w:rPr>
        <w:t xml:space="preserve"> pranešimą apie šių aplinkybių atsiradimą ir trumpą jų turinio apibūdinimą.</w:t>
      </w:r>
      <w:bookmarkStart w:id="552" w:name="_Ref500754851"/>
      <w:bookmarkEnd w:id="549"/>
      <w:bookmarkEnd w:id="550"/>
      <w:bookmarkEnd w:id="551"/>
    </w:p>
    <w:p w:rsidR="00797892" w:rsidRPr="00C84275" w:rsidRDefault="00797892" w:rsidP="00797892">
      <w:pPr>
        <w:widowControl w:val="0"/>
        <w:spacing w:line="360" w:lineRule="atLeast"/>
        <w:ind w:firstLine="720"/>
        <w:jc w:val="both"/>
        <w:rPr>
          <w:kern w:val="24"/>
          <w:szCs w:val="24"/>
          <w:lang w:eastAsia="en-US"/>
        </w:rPr>
      </w:pPr>
      <w:bookmarkStart w:id="553" w:name="_Toc310503787"/>
      <w:bookmarkStart w:id="554" w:name="_Toc310504203"/>
      <w:bookmarkStart w:id="555" w:name="_Toc310783610"/>
      <w:r>
        <w:rPr>
          <w:iCs/>
          <w:kern w:val="24"/>
          <w:szCs w:val="24"/>
          <w:lang w:eastAsia="en-US"/>
        </w:rPr>
        <w:t xml:space="preserve">16.4. </w:t>
      </w:r>
      <w:r w:rsidRPr="00C84275">
        <w:rPr>
          <w:kern w:val="24"/>
          <w:szCs w:val="24"/>
          <w:lang w:eastAsia="en-US"/>
        </w:rPr>
        <w:t>Ne vėliau kaip per 3 (tris) darbo dienas po pirminio pranešimo pateikimo nenugalimos jėgos aplinkybių poveikį patyrusi Šalis privalo pateikti kitai Šaliai išsamų raš</w:t>
      </w:r>
      <w:r>
        <w:rPr>
          <w:kern w:val="24"/>
          <w:szCs w:val="24"/>
          <w:lang w:eastAsia="en-US"/>
        </w:rPr>
        <w:t>ytinį</w:t>
      </w:r>
      <w:r w:rsidRPr="00C84275">
        <w:rPr>
          <w:kern w:val="24"/>
          <w:szCs w:val="24"/>
          <w:lang w:eastAsia="en-US"/>
        </w:rPr>
        <w:t xml:space="preserve"> pranešimą</w:t>
      </w:r>
      <w:r>
        <w:rPr>
          <w:kern w:val="24"/>
          <w:szCs w:val="24"/>
          <w:lang w:eastAsia="en-US"/>
        </w:rPr>
        <w:t xml:space="preserve"> ir</w:t>
      </w:r>
      <w:r w:rsidRPr="00C84275">
        <w:rPr>
          <w:kern w:val="24"/>
          <w:szCs w:val="24"/>
          <w:lang w:eastAsia="en-US"/>
        </w:rPr>
        <w:t xml:space="preserve"> nurod</w:t>
      </w:r>
      <w:r>
        <w:rPr>
          <w:kern w:val="24"/>
          <w:szCs w:val="24"/>
          <w:lang w:eastAsia="en-US"/>
        </w:rPr>
        <w:t>yti jame</w:t>
      </w:r>
      <w:r w:rsidRPr="00C84275">
        <w:rPr>
          <w:kern w:val="24"/>
          <w:szCs w:val="24"/>
          <w:lang w:eastAsia="en-US"/>
        </w:rPr>
        <w:t xml:space="preserve"> visą įmanomą informaciją, susijusią su Sutartinių įsipareigojimų</w:t>
      </w:r>
      <w:r>
        <w:rPr>
          <w:kern w:val="24"/>
          <w:szCs w:val="24"/>
          <w:lang w:eastAsia="en-US"/>
        </w:rPr>
        <w:t xml:space="preserve"> vykdymo sutrikimais, įskaitant</w:t>
      </w:r>
      <w:r w:rsidRPr="00C84275">
        <w:rPr>
          <w:kern w:val="24"/>
          <w:szCs w:val="24"/>
          <w:lang w:eastAsia="en-US"/>
        </w:rPr>
        <w:t xml:space="preserve"> </w:t>
      </w:r>
      <w:r>
        <w:rPr>
          <w:kern w:val="24"/>
          <w:szCs w:val="24"/>
          <w:lang w:eastAsia="en-US"/>
        </w:rPr>
        <w:t>(</w:t>
      </w:r>
      <w:r w:rsidRPr="00C84275">
        <w:rPr>
          <w:kern w:val="24"/>
          <w:szCs w:val="24"/>
          <w:lang w:eastAsia="en-US"/>
        </w:rPr>
        <w:t>bet neapsiribojant</w:t>
      </w:r>
      <w:r>
        <w:rPr>
          <w:kern w:val="24"/>
          <w:szCs w:val="24"/>
          <w:lang w:eastAsia="en-US"/>
        </w:rPr>
        <w:t>)</w:t>
      </w:r>
      <w:r w:rsidRPr="00C84275">
        <w:rPr>
          <w:kern w:val="24"/>
          <w:szCs w:val="24"/>
          <w:lang w:eastAsia="en-US"/>
        </w:rPr>
        <w:t xml:space="preserve"> informaciją apie nenugalimos jėgos </w:t>
      </w:r>
      <w:r>
        <w:rPr>
          <w:kern w:val="24"/>
          <w:szCs w:val="24"/>
          <w:lang w:eastAsia="en-US"/>
        </w:rPr>
        <w:t xml:space="preserve">aplinkybių </w:t>
      </w:r>
      <w:r w:rsidRPr="00C84275">
        <w:rPr>
          <w:kern w:val="24"/>
          <w:szCs w:val="24"/>
          <w:lang w:eastAsia="en-US"/>
        </w:rPr>
        <w:t xml:space="preserve">poveikį Šalies gebėjimui vykdyti Sutartinius įsipareigojimus, nenugalimos jėgos aplinkybių atsiradimo ir numatomo išnykimo datą </w:t>
      </w:r>
      <w:r>
        <w:rPr>
          <w:kern w:val="24"/>
          <w:szCs w:val="24"/>
          <w:lang w:eastAsia="en-US"/>
        </w:rPr>
        <w:t>ir</w:t>
      </w:r>
      <w:r w:rsidRPr="00C84275">
        <w:rPr>
          <w:kern w:val="24"/>
          <w:szCs w:val="24"/>
          <w:lang w:eastAsia="en-US"/>
        </w:rPr>
        <w:t xml:space="preserve"> laik</w:t>
      </w:r>
      <w:r>
        <w:rPr>
          <w:kern w:val="24"/>
          <w:szCs w:val="24"/>
          <w:lang w:eastAsia="en-US"/>
        </w:rPr>
        <w:t>ą</w:t>
      </w:r>
      <w:r w:rsidRPr="00C84275">
        <w:rPr>
          <w:kern w:val="24"/>
          <w:szCs w:val="24"/>
          <w:lang w:eastAsia="en-US"/>
        </w:rPr>
        <w:t xml:space="preserve">, </w:t>
      </w:r>
      <w:r>
        <w:rPr>
          <w:kern w:val="24"/>
          <w:szCs w:val="24"/>
          <w:lang w:eastAsia="en-US"/>
        </w:rPr>
        <w:t xml:space="preserve">kurio </w:t>
      </w:r>
      <w:r w:rsidRPr="00C84275">
        <w:rPr>
          <w:kern w:val="24"/>
          <w:szCs w:val="24"/>
          <w:lang w:eastAsia="en-US"/>
        </w:rPr>
        <w:t>reikia šių aplinkybių sukelt</w:t>
      </w:r>
      <w:r>
        <w:rPr>
          <w:kern w:val="24"/>
          <w:szCs w:val="24"/>
          <w:lang w:eastAsia="en-US"/>
        </w:rPr>
        <w:t>om</w:t>
      </w:r>
      <w:r w:rsidRPr="00C84275">
        <w:rPr>
          <w:kern w:val="24"/>
          <w:szCs w:val="24"/>
          <w:lang w:eastAsia="en-US"/>
        </w:rPr>
        <w:t>s pasekm</w:t>
      </w:r>
      <w:r>
        <w:rPr>
          <w:kern w:val="24"/>
          <w:szCs w:val="24"/>
          <w:lang w:eastAsia="en-US"/>
        </w:rPr>
        <w:t>ėm</w:t>
      </w:r>
      <w:r w:rsidRPr="00C84275">
        <w:rPr>
          <w:kern w:val="24"/>
          <w:szCs w:val="24"/>
          <w:lang w:eastAsia="en-US"/>
        </w:rPr>
        <w:t>s</w:t>
      </w:r>
      <w:r w:rsidRPr="005E4C09">
        <w:rPr>
          <w:kern w:val="24"/>
          <w:szCs w:val="24"/>
          <w:lang w:eastAsia="en-US"/>
        </w:rPr>
        <w:t xml:space="preserve"> </w:t>
      </w:r>
      <w:r w:rsidRPr="00C84275">
        <w:rPr>
          <w:kern w:val="24"/>
          <w:szCs w:val="24"/>
          <w:lang w:eastAsia="en-US"/>
        </w:rPr>
        <w:t>pašalinti.</w:t>
      </w:r>
      <w:bookmarkEnd w:id="552"/>
      <w:bookmarkEnd w:id="553"/>
      <w:bookmarkEnd w:id="554"/>
      <w:bookmarkEnd w:id="555"/>
    </w:p>
    <w:p w:rsidR="00797892" w:rsidRPr="00C84275" w:rsidRDefault="00797892" w:rsidP="00797892">
      <w:pPr>
        <w:widowControl w:val="0"/>
        <w:spacing w:line="360" w:lineRule="atLeast"/>
        <w:ind w:firstLine="720"/>
        <w:jc w:val="both"/>
        <w:rPr>
          <w:kern w:val="24"/>
          <w:szCs w:val="24"/>
          <w:lang w:eastAsia="en-US"/>
        </w:rPr>
      </w:pPr>
      <w:bookmarkStart w:id="556" w:name="_Toc310503788"/>
      <w:bookmarkStart w:id="557" w:name="_Toc310504204"/>
      <w:bookmarkStart w:id="558" w:name="_Toc310783611"/>
      <w:r>
        <w:rPr>
          <w:iCs/>
          <w:kern w:val="24"/>
          <w:szCs w:val="24"/>
          <w:lang w:eastAsia="en-US"/>
        </w:rPr>
        <w:t xml:space="preserve">16.5. </w:t>
      </w:r>
      <w:r w:rsidRPr="00C84275">
        <w:rPr>
          <w:kern w:val="24"/>
          <w:szCs w:val="24"/>
          <w:lang w:eastAsia="en-US"/>
        </w:rPr>
        <w:t xml:space="preserve">Pasibaigus nenugalimos jėgos aplinkybėms, jų poveikį patyrusi Šalis </w:t>
      </w:r>
      <w:r>
        <w:rPr>
          <w:kern w:val="24"/>
          <w:szCs w:val="24"/>
          <w:lang w:eastAsia="en-US"/>
        </w:rPr>
        <w:t>kuo</w:t>
      </w:r>
      <w:r w:rsidRPr="00C84275">
        <w:rPr>
          <w:kern w:val="24"/>
          <w:szCs w:val="24"/>
          <w:lang w:eastAsia="en-US"/>
        </w:rPr>
        <w:t xml:space="preserve"> greičiau praneša apie tai kitoms Sutarties šalims ir nurodo savo Sutartinių įsipareigojimų vykdymo atnaujinimo datą.</w:t>
      </w:r>
      <w:bookmarkEnd w:id="556"/>
      <w:bookmarkEnd w:id="557"/>
      <w:bookmarkEnd w:id="558"/>
    </w:p>
    <w:p w:rsidR="00797892" w:rsidRPr="00C84275" w:rsidRDefault="00797892" w:rsidP="00797892">
      <w:pPr>
        <w:pStyle w:val="1stlevelheading"/>
        <w:numPr>
          <w:ilvl w:val="0"/>
          <w:numId w:val="0"/>
        </w:numPr>
        <w:spacing w:before="0" w:after="0" w:line="360" w:lineRule="atLeast"/>
        <w:ind w:firstLine="720"/>
        <w:outlineLvl w:val="9"/>
        <w:rPr>
          <w:spacing w:val="0"/>
          <w:sz w:val="24"/>
          <w:lang w:val="lt-LT"/>
        </w:rPr>
      </w:pPr>
      <w:bookmarkStart w:id="559" w:name="_Ref137359342"/>
      <w:bookmarkStart w:id="560" w:name="_Toc137866535"/>
      <w:bookmarkStart w:id="561" w:name="_Toc310503789"/>
      <w:bookmarkStart w:id="562" w:name="_Toc310504205"/>
      <w:bookmarkStart w:id="563" w:name="_Toc310783612"/>
      <w:bookmarkStart w:id="564" w:name="_Toc328156188"/>
      <w:r>
        <w:rPr>
          <w:spacing w:val="0"/>
          <w:sz w:val="24"/>
          <w:lang w:val="lt-LT"/>
        </w:rPr>
        <w:t xml:space="preserve">17. </w:t>
      </w:r>
      <w:r w:rsidRPr="00C84275">
        <w:rPr>
          <w:spacing w:val="0"/>
          <w:sz w:val="24"/>
          <w:lang w:val="lt-LT"/>
        </w:rPr>
        <w:t>Šalių atsakomybė</w:t>
      </w:r>
      <w:bookmarkEnd w:id="559"/>
      <w:bookmarkEnd w:id="560"/>
      <w:bookmarkEnd w:id="561"/>
      <w:bookmarkEnd w:id="562"/>
      <w:bookmarkEnd w:id="563"/>
      <w:bookmarkEnd w:id="564"/>
    </w:p>
    <w:p w:rsidR="00797892" w:rsidRPr="00C84275" w:rsidRDefault="00797892" w:rsidP="00797892">
      <w:pPr>
        <w:widowControl w:val="0"/>
        <w:spacing w:line="360" w:lineRule="atLeast"/>
        <w:ind w:firstLine="720"/>
        <w:jc w:val="both"/>
        <w:rPr>
          <w:kern w:val="24"/>
          <w:szCs w:val="24"/>
          <w:lang w:eastAsia="en-US"/>
        </w:rPr>
      </w:pPr>
      <w:bookmarkStart w:id="565" w:name="_Toc310783614"/>
      <w:bookmarkStart w:id="566" w:name="_Ref310785809"/>
      <w:bookmarkStart w:id="567" w:name="_Ref313639122"/>
      <w:bookmarkStart w:id="568" w:name="_Ref316051548"/>
      <w:bookmarkStart w:id="569" w:name="_Ref137315183"/>
      <w:bookmarkStart w:id="570" w:name="_Toc310503791"/>
      <w:bookmarkStart w:id="571" w:name="_Toc310504207"/>
      <w:r>
        <w:rPr>
          <w:kern w:val="24"/>
          <w:szCs w:val="24"/>
          <w:lang w:eastAsia="en-US"/>
        </w:rPr>
        <w:t xml:space="preserve">17.1. </w:t>
      </w:r>
      <w:r w:rsidRPr="00C84275">
        <w:rPr>
          <w:kern w:val="24"/>
          <w:szCs w:val="24"/>
          <w:lang w:eastAsia="en-US"/>
        </w:rPr>
        <w:t>Jeigu Bendrovė nustatytu laiku neatlieka Investicijų, numatytų Veiklos rodikliuose, Vyriausybės įgaliotos institucijos reikalavi</w:t>
      </w:r>
      <w:r>
        <w:rPr>
          <w:kern w:val="24"/>
          <w:szCs w:val="24"/>
          <w:lang w:eastAsia="en-US"/>
        </w:rPr>
        <w:t>mu Bendrovė privalo mokėti 0,05 </w:t>
      </w:r>
      <w:r w:rsidRPr="00C84275">
        <w:rPr>
          <w:kern w:val="24"/>
          <w:szCs w:val="24"/>
          <w:lang w:eastAsia="en-US"/>
        </w:rPr>
        <w:t>(penkių šimtųjų) procento dydžio delspinigius nuo neatliktų Investicijų sumos už kiekvieną uždelstą dieną.</w:t>
      </w:r>
      <w:bookmarkEnd w:id="565"/>
      <w:bookmarkEnd w:id="566"/>
      <w:bookmarkEnd w:id="567"/>
      <w:bookmarkEnd w:id="568"/>
    </w:p>
    <w:p w:rsidR="00797892" w:rsidRPr="00C84275" w:rsidRDefault="00797892" w:rsidP="00797892">
      <w:pPr>
        <w:widowControl w:val="0"/>
        <w:spacing w:line="360" w:lineRule="atLeast"/>
        <w:ind w:firstLine="720"/>
        <w:jc w:val="both"/>
        <w:rPr>
          <w:kern w:val="24"/>
          <w:szCs w:val="24"/>
          <w:lang w:eastAsia="en-US"/>
        </w:rPr>
      </w:pPr>
      <w:r>
        <w:rPr>
          <w:kern w:val="24"/>
          <w:szCs w:val="24"/>
          <w:lang w:eastAsia="en-US"/>
        </w:rPr>
        <w:t xml:space="preserve">17.2. </w:t>
      </w:r>
      <w:r w:rsidRPr="00C84275">
        <w:rPr>
          <w:kern w:val="24"/>
          <w:szCs w:val="24"/>
          <w:lang w:eastAsia="en-US"/>
        </w:rPr>
        <w:t>Jeigu Bendrovė nustatytu laiku neužtikrina minimalaus Bendrovės biudžeto</w:t>
      </w:r>
      <w:r>
        <w:rPr>
          <w:kern w:val="24"/>
          <w:szCs w:val="24"/>
          <w:lang w:eastAsia="en-US"/>
        </w:rPr>
        <w:t>,</w:t>
      </w:r>
      <w:r w:rsidRPr="00C84275">
        <w:rPr>
          <w:kern w:val="24"/>
          <w:szCs w:val="24"/>
          <w:lang w:eastAsia="en-US"/>
        </w:rPr>
        <w:t xml:space="preserve"> skir</w:t>
      </w:r>
      <w:r>
        <w:rPr>
          <w:kern w:val="24"/>
          <w:szCs w:val="24"/>
          <w:lang w:eastAsia="en-US"/>
        </w:rPr>
        <w:t>t</w:t>
      </w:r>
      <w:r w:rsidRPr="00C84275">
        <w:rPr>
          <w:kern w:val="24"/>
          <w:szCs w:val="24"/>
          <w:lang w:eastAsia="en-US"/>
        </w:rPr>
        <w:t>o investuotoj</w:t>
      </w:r>
      <w:r>
        <w:rPr>
          <w:kern w:val="24"/>
          <w:szCs w:val="24"/>
          <w:lang w:eastAsia="en-US"/>
        </w:rPr>
        <w:t>ams</w:t>
      </w:r>
      <w:r w:rsidRPr="00C84275">
        <w:rPr>
          <w:kern w:val="24"/>
          <w:szCs w:val="24"/>
          <w:lang w:eastAsia="en-US"/>
        </w:rPr>
        <w:t xml:space="preserve"> pritrauk</w:t>
      </w:r>
      <w:r>
        <w:rPr>
          <w:kern w:val="24"/>
          <w:szCs w:val="24"/>
          <w:lang w:eastAsia="en-US"/>
        </w:rPr>
        <w:t>t</w:t>
      </w:r>
      <w:r w:rsidRPr="00C84275">
        <w:rPr>
          <w:kern w:val="24"/>
          <w:szCs w:val="24"/>
          <w:lang w:eastAsia="en-US"/>
        </w:rPr>
        <w:t xml:space="preserve">i ir kitoms rinkodaros priemonėms, Vyriausybės įgaliotos </w:t>
      </w:r>
      <w:r w:rsidRPr="00C84275">
        <w:rPr>
          <w:kern w:val="24"/>
          <w:szCs w:val="24"/>
          <w:lang w:eastAsia="en-US"/>
        </w:rPr>
        <w:lastRenderedPageBreak/>
        <w:t>institucijos reikalavimu Bendrovė privalo sumokėti baudą, kuri apskaičiuojama dauginant [suma skaičiais ir žodžiais] Lt iš procentinės išraiškos, kuria nepasiektas minimalus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Bendrovės biudžetas, numatytas Sutarties 8.1 punkte.</w:t>
      </w:r>
    </w:p>
    <w:p w:rsidR="00797892" w:rsidRPr="00C84275" w:rsidRDefault="00797892" w:rsidP="00797892">
      <w:pPr>
        <w:widowControl w:val="0"/>
        <w:spacing w:line="360" w:lineRule="atLeast"/>
        <w:ind w:firstLine="720"/>
        <w:jc w:val="both"/>
        <w:rPr>
          <w:kern w:val="24"/>
          <w:szCs w:val="24"/>
          <w:lang w:eastAsia="en-US"/>
        </w:rPr>
      </w:pPr>
      <w:bookmarkStart w:id="572" w:name="_Ref316051563"/>
      <w:r>
        <w:rPr>
          <w:kern w:val="24"/>
          <w:szCs w:val="24"/>
          <w:lang w:eastAsia="en-US"/>
        </w:rPr>
        <w:t xml:space="preserve">17.3. </w:t>
      </w:r>
      <w:r w:rsidRPr="00C84275">
        <w:rPr>
          <w:kern w:val="24"/>
          <w:szCs w:val="24"/>
          <w:lang w:eastAsia="en-US"/>
        </w:rPr>
        <w:t>Jeigu Bendrovė nustatytu laiku neužtikrina Veiklos rodikliuose numatyto minimalaus sukuriamų nau</w:t>
      </w:r>
      <w:r>
        <w:rPr>
          <w:kern w:val="24"/>
          <w:szCs w:val="24"/>
          <w:lang w:eastAsia="en-US"/>
        </w:rPr>
        <w:t>jų</w:t>
      </w:r>
      <w:r w:rsidRPr="00C84275">
        <w:rPr>
          <w:kern w:val="24"/>
          <w:szCs w:val="24"/>
          <w:lang w:eastAsia="en-US"/>
        </w:rPr>
        <w:t xml:space="preserve"> darbo vietų skaičiaus </w:t>
      </w:r>
      <w:r w:rsidRPr="00C84275">
        <w:rPr>
          <w:szCs w:val="24"/>
        </w:rPr>
        <w:t xml:space="preserve">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bookmarkEnd w:id="572"/>
    </w:p>
    <w:p w:rsidR="00797892" w:rsidRPr="00C84275" w:rsidRDefault="00797892" w:rsidP="00797892">
      <w:pPr>
        <w:widowControl w:val="0"/>
        <w:spacing w:line="360" w:lineRule="atLeast"/>
        <w:ind w:firstLine="720"/>
        <w:jc w:val="both"/>
        <w:rPr>
          <w:kern w:val="24"/>
          <w:szCs w:val="24"/>
          <w:lang w:eastAsia="en-US"/>
        </w:rPr>
      </w:pPr>
      <w:r>
        <w:rPr>
          <w:kern w:val="24"/>
          <w:szCs w:val="24"/>
          <w:lang w:eastAsia="en-US"/>
        </w:rPr>
        <w:t xml:space="preserve">17.4. </w:t>
      </w:r>
      <w:r w:rsidRPr="00C84275">
        <w:rPr>
          <w:szCs w:val="24"/>
        </w:rPr>
        <w:t xml:space="preserve">Jeigu Bendrovė nustatytu laiku neužtikrina </w:t>
      </w:r>
      <w:r w:rsidRPr="00C84275">
        <w:rPr>
          <w:kern w:val="24"/>
          <w:szCs w:val="24"/>
          <w:lang w:eastAsia="en-US"/>
        </w:rPr>
        <w:t>Veiklos rodikliuose numatyto</w:t>
      </w:r>
      <w:r w:rsidRPr="00C84275">
        <w:rPr>
          <w:szCs w:val="24"/>
        </w:rPr>
        <w:t xml:space="preserve"> bendro Zonos teritorijos užimtumo 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p>
    <w:p w:rsidR="00797892" w:rsidRPr="00C84275" w:rsidRDefault="00797892" w:rsidP="00797892">
      <w:pPr>
        <w:widowControl w:val="0"/>
        <w:spacing w:line="360" w:lineRule="atLeast"/>
        <w:ind w:firstLine="720"/>
        <w:jc w:val="both"/>
        <w:rPr>
          <w:kern w:val="24"/>
          <w:szCs w:val="24"/>
          <w:lang w:eastAsia="en-US"/>
        </w:rPr>
      </w:pPr>
      <w:r>
        <w:rPr>
          <w:kern w:val="24"/>
          <w:szCs w:val="24"/>
          <w:lang w:eastAsia="en-US"/>
        </w:rPr>
        <w:t xml:space="preserve">17.5. </w:t>
      </w:r>
      <w:r w:rsidRPr="00C84275">
        <w:rPr>
          <w:kern w:val="24"/>
          <w:szCs w:val="24"/>
          <w:lang w:eastAsia="en-US"/>
        </w:rPr>
        <w:t xml:space="preserve">Jeigu Bendrovė nustatytu laiku neužtikrina Veiklos rodikliuose numatytų minimalių Zonos įmonių investicijų </w:t>
      </w:r>
      <w:r w:rsidRPr="00C84275">
        <w:rPr>
          <w:szCs w:val="24"/>
        </w:rPr>
        <w:t xml:space="preserve">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p>
    <w:p w:rsidR="00797892" w:rsidRPr="00C84275" w:rsidRDefault="00797892" w:rsidP="00797892">
      <w:pPr>
        <w:widowControl w:val="0"/>
        <w:spacing w:line="360" w:lineRule="atLeast"/>
        <w:ind w:firstLine="720"/>
        <w:jc w:val="both"/>
        <w:rPr>
          <w:kern w:val="24"/>
          <w:szCs w:val="24"/>
          <w:lang w:eastAsia="en-US"/>
        </w:rPr>
      </w:pPr>
      <w:r>
        <w:rPr>
          <w:kern w:val="24"/>
          <w:szCs w:val="24"/>
          <w:lang w:eastAsia="en-US"/>
        </w:rPr>
        <w:t xml:space="preserve">17.6. </w:t>
      </w:r>
      <w:r w:rsidRPr="00C84275">
        <w:rPr>
          <w:kern w:val="24"/>
          <w:szCs w:val="24"/>
          <w:lang w:eastAsia="en-US"/>
        </w:rPr>
        <w:t>Baudos už kiekvieną laiku neįvykdyt</w:t>
      </w:r>
      <w:r>
        <w:rPr>
          <w:kern w:val="24"/>
          <w:szCs w:val="24"/>
          <w:lang w:eastAsia="en-US"/>
        </w:rPr>
        <w:t>ą</w:t>
      </w:r>
      <w:r w:rsidRPr="00C84275">
        <w:rPr>
          <w:kern w:val="24"/>
          <w:szCs w:val="24"/>
          <w:lang w:eastAsia="en-US"/>
        </w:rPr>
        <w:t xml:space="preserve"> Veiklos rodikl</w:t>
      </w:r>
      <w:r>
        <w:rPr>
          <w:kern w:val="24"/>
          <w:szCs w:val="24"/>
          <w:lang w:eastAsia="en-US"/>
        </w:rPr>
        <w:t>į</w:t>
      </w:r>
      <w:r w:rsidRPr="00C84275">
        <w:rPr>
          <w:kern w:val="24"/>
          <w:szCs w:val="24"/>
          <w:lang w:eastAsia="en-US"/>
        </w:rPr>
        <w:t xml:space="preserve"> skaičiuojamos atskirai.</w:t>
      </w:r>
    </w:p>
    <w:p w:rsidR="00797892" w:rsidRPr="00C84275" w:rsidRDefault="00797892" w:rsidP="00797892">
      <w:pPr>
        <w:widowControl w:val="0"/>
        <w:spacing w:line="360" w:lineRule="atLeast"/>
        <w:ind w:firstLine="720"/>
        <w:jc w:val="both"/>
        <w:rPr>
          <w:kern w:val="24"/>
          <w:szCs w:val="24"/>
          <w:lang w:eastAsia="en-US"/>
        </w:rPr>
      </w:pPr>
      <w:bookmarkStart w:id="573" w:name="_Toc310503792"/>
      <w:bookmarkStart w:id="574" w:name="_Toc310504208"/>
      <w:bookmarkStart w:id="575" w:name="_Toc310783615"/>
      <w:bookmarkEnd w:id="569"/>
      <w:bookmarkEnd w:id="570"/>
      <w:bookmarkEnd w:id="571"/>
      <w:r>
        <w:rPr>
          <w:kern w:val="24"/>
          <w:szCs w:val="24"/>
          <w:lang w:eastAsia="en-US"/>
        </w:rPr>
        <w:t xml:space="preserve">17.7. </w:t>
      </w:r>
      <w:r w:rsidRPr="00C84275">
        <w:rPr>
          <w:kern w:val="24"/>
          <w:szCs w:val="24"/>
          <w:lang w:eastAsia="en-US"/>
        </w:rPr>
        <w:t xml:space="preserve">Šiame skyriuje numatyta teisė reikalauti sumokėti netesybas neatleidžia Šalių nuo pareigos vykdyti Sutartinius įsipareigojimus ir neatima teisės nutraukti Sutartį Sutarties </w:t>
      </w:r>
      <w:r>
        <w:rPr>
          <w:szCs w:val="24"/>
        </w:rPr>
        <w:t>15</w:t>
      </w:r>
      <w:r w:rsidRPr="00C84275">
        <w:rPr>
          <w:kern w:val="24"/>
          <w:szCs w:val="24"/>
          <w:lang w:eastAsia="en-US"/>
        </w:rPr>
        <w:t xml:space="preserve"> skyriuje numatytais pagrindais.</w:t>
      </w:r>
      <w:bookmarkEnd w:id="573"/>
      <w:bookmarkEnd w:id="574"/>
      <w:bookmarkEnd w:id="575"/>
    </w:p>
    <w:p w:rsidR="00797892" w:rsidRPr="00C84275" w:rsidRDefault="00797892" w:rsidP="00797892">
      <w:pPr>
        <w:keepNext/>
        <w:widowControl w:val="0"/>
        <w:spacing w:line="360" w:lineRule="atLeast"/>
        <w:ind w:firstLine="720"/>
        <w:jc w:val="both"/>
        <w:rPr>
          <w:kern w:val="24"/>
          <w:szCs w:val="24"/>
          <w:lang w:eastAsia="en-US"/>
        </w:rPr>
      </w:pPr>
      <w:bookmarkStart w:id="576" w:name="_Toc310503793"/>
      <w:bookmarkStart w:id="577" w:name="_Toc310504209"/>
      <w:bookmarkStart w:id="578" w:name="_Toc310783616"/>
      <w:r>
        <w:rPr>
          <w:kern w:val="24"/>
          <w:szCs w:val="24"/>
          <w:lang w:eastAsia="en-US"/>
        </w:rPr>
        <w:t>17.8. J</w:t>
      </w:r>
      <w:r w:rsidRPr="00C84275">
        <w:rPr>
          <w:kern w:val="24"/>
          <w:szCs w:val="24"/>
          <w:lang w:eastAsia="en-US"/>
        </w:rPr>
        <w:t>ei</w:t>
      </w:r>
      <w:r>
        <w:rPr>
          <w:kern w:val="24"/>
          <w:szCs w:val="24"/>
          <w:lang w:eastAsia="en-US"/>
        </w:rPr>
        <w:t>gu</w:t>
      </w:r>
      <w:r w:rsidRPr="00C84275">
        <w:rPr>
          <w:kern w:val="24"/>
          <w:szCs w:val="24"/>
          <w:lang w:eastAsia="en-US"/>
        </w:rPr>
        <w:t xml:space="preserve"> Sutartis nutraukiama Sutarties </w:t>
      </w:r>
      <w:r>
        <w:rPr>
          <w:kern w:val="24"/>
          <w:szCs w:val="24"/>
          <w:lang w:eastAsia="en-US"/>
        </w:rPr>
        <w:t>15.1</w:t>
      </w:r>
      <w:r w:rsidRPr="00C84275">
        <w:rPr>
          <w:kern w:val="24"/>
          <w:szCs w:val="24"/>
          <w:lang w:eastAsia="en-US"/>
        </w:rPr>
        <w:t xml:space="preserve"> ir </w:t>
      </w:r>
      <w:r>
        <w:rPr>
          <w:kern w:val="24"/>
          <w:szCs w:val="24"/>
          <w:lang w:eastAsia="en-US"/>
        </w:rPr>
        <w:t>15.3</w:t>
      </w:r>
      <w:r w:rsidRPr="00C84275">
        <w:rPr>
          <w:kern w:val="24"/>
          <w:szCs w:val="24"/>
          <w:lang w:eastAsia="en-US"/>
        </w:rPr>
        <w:t xml:space="preserve"> punktuose nustatyta tvarka dėl Bendrovės kaltės, Bendrovė įsipareigoja </w:t>
      </w:r>
      <w:r>
        <w:rPr>
          <w:kern w:val="24"/>
          <w:szCs w:val="24"/>
          <w:lang w:eastAsia="en-US"/>
        </w:rPr>
        <w:t>su</w:t>
      </w:r>
      <w:r w:rsidRPr="00C84275">
        <w:rPr>
          <w:kern w:val="24"/>
          <w:szCs w:val="24"/>
          <w:lang w:eastAsia="en-US"/>
        </w:rPr>
        <w:t xml:space="preserve">mokėti Vyriausybės įgaliotai institucijai baudą, lygią </w:t>
      </w:r>
      <w:r w:rsidRPr="00C84275">
        <w:rPr>
          <w:iCs/>
          <w:kern w:val="24"/>
          <w:szCs w:val="24"/>
          <w:lang w:eastAsia="en-US"/>
        </w:rPr>
        <w:t>[suma skaičiais ir žodžiais] Lt</w:t>
      </w:r>
      <w:r w:rsidRPr="00C84275">
        <w:rPr>
          <w:kern w:val="24"/>
          <w:szCs w:val="24"/>
          <w:lang w:eastAsia="en-US"/>
        </w:rPr>
        <w:t>.</w:t>
      </w:r>
      <w:bookmarkEnd w:id="576"/>
      <w:bookmarkEnd w:id="577"/>
      <w:bookmarkEnd w:id="578"/>
      <w:r w:rsidRPr="00C84275">
        <w:rPr>
          <w:kern w:val="24"/>
          <w:szCs w:val="24"/>
          <w:lang w:eastAsia="en-US"/>
        </w:rPr>
        <w:t xml:space="preserve"> Ši bauda laikoma Šalių iš anksto aptartais minimaliais nuostoliais, kuriuos Bendrovė laiko protingais ir pagrįstais ir įsipareigoja </w:t>
      </w:r>
      <w:r>
        <w:rPr>
          <w:kern w:val="24"/>
          <w:szCs w:val="24"/>
          <w:lang w:eastAsia="en-US"/>
        </w:rPr>
        <w:t>su</w:t>
      </w:r>
      <w:r w:rsidRPr="00C84275">
        <w:rPr>
          <w:kern w:val="24"/>
          <w:szCs w:val="24"/>
          <w:lang w:eastAsia="en-US"/>
        </w:rPr>
        <w:t>mokėti.</w:t>
      </w:r>
    </w:p>
    <w:p w:rsidR="00797892" w:rsidRPr="00C84275" w:rsidRDefault="00797892" w:rsidP="00797892">
      <w:pPr>
        <w:keepNext/>
        <w:widowControl w:val="0"/>
        <w:spacing w:line="360" w:lineRule="atLeast"/>
        <w:ind w:firstLine="720"/>
        <w:jc w:val="both"/>
        <w:rPr>
          <w:kern w:val="24"/>
          <w:szCs w:val="24"/>
          <w:lang w:eastAsia="en-US"/>
        </w:rPr>
      </w:pPr>
      <w:bookmarkStart w:id="579" w:name="_Toc310503794"/>
      <w:bookmarkStart w:id="580" w:name="_Toc310504210"/>
      <w:bookmarkStart w:id="581" w:name="_Toc310783617"/>
      <w:r>
        <w:rPr>
          <w:kern w:val="24"/>
          <w:szCs w:val="24"/>
          <w:lang w:eastAsia="en-US"/>
        </w:rPr>
        <w:t xml:space="preserve">17.9. </w:t>
      </w:r>
      <w:r w:rsidRPr="00C84275">
        <w:rPr>
          <w:w w:val="103"/>
          <w:kern w:val="24"/>
          <w:szCs w:val="24"/>
          <w:lang w:eastAsia="en-US"/>
        </w:rPr>
        <w:t xml:space="preserve">Visais atvejais Šalis, pažeidusi Sutartį, privalo atlyginti kitai </w:t>
      </w:r>
      <w:r>
        <w:rPr>
          <w:w w:val="103"/>
          <w:kern w:val="24"/>
          <w:szCs w:val="24"/>
          <w:lang w:eastAsia="en-US"/>
        </w:rPr>
        <w:t xml:space="preserve">Šaliai </w:t>
      </w:r>
      <w:r w:rsidRPr="00C84275">
        <w:rPr>
          <w:w w:val="103"/>
          <w:kern w:val="24"/>
          <w:szCs w:val="24"/>
          <w:lang w:eastAsia="en-US"/>
        </w:rPr>
        <w:t>dėl Sutarties nevykdymo ar netinkamo vykdymo patirtus nuostolius</w:t>
      </w:r>
      <w:r w:rsidRPr="00C84275">
        <w:rPr>
          <w:kern w:val="24"/>
          <w:szCs w:val="24"/>
          <w:lang w:eastAsia="en-US"/>
        </w:rPr>
        <w:t xml:space="preserve"> (tiek, kiek nepadengia Sutartyje numatytos ir atitinkamai Šaliai mokamos netesybos), atsiradusius dėl įsipareigojimų pagal Sutartį neįvykdymo ar netinkamo vykdymo.</w:t>
      </w:r>
      <w:r w:rsidRPr="00C84275">
        <w:rPr>
          <w:w w:val="103"/>
          <w:kern w:val="24"/>
          <w:szCs w:val="24"/>
          <w:lang w:eastAsia="en-US"/>
        </w:rPr>
        <w:t xml:space="preserve"> </w:t>
      </w:r>
      <w:r w:rsidRPr="00C84275">
        <w:rPr>
          <w:kern w:val="24"/>
          <w:szCs w:val="24"/>
          <w:lang w:eastAsia="en-US"/>
        </w:rPr>
        <w:t>Nuostolių pagal Sutartį atlyginimas ir netesybų sumokėjimas neatleidžia Šalies nuo pareigos įvykdyti atitinkamą prievolę</w:t>
      </w:r>
      <w:bookmarkEnd w:id="579"/>
      <w:bookmarkEnd w:id="580"/>
      <w:bookmarkEnd w:id="581"/>
      <w:r w:rsidRPr="00C84275">
        <w:rPr>
          <w:kern w:val="24"/>
          <w:szCs w:val="24"/>
          <w:lang w:eastAsia="en-US"/>
        </w:rPr>
        <w:t>, nebent Sutartyje nustatyta kitaip.</w:t>
      </w:r>
    </w:p>
    <w:p w:rsidR="00797892" w:rsidRPr="00C84275" w:rsidRDefault="00797892" w:rsidP="00797892">
      <w:pPr>
        <w:pStyle w:val="1stlevelheading"/>
        <w:numPr>
          <w:ilvl w:val="0"/>
          <w:numId w:val="0"/>
        </w:numPr>
        <w:spacing w:before="0" w:after="0" w:line="360" w:lineRule="atLeast"/>
        <w:ind w:firstLine="720"/>
        <w:outlineLvl w:val="9"/>
        <w:rPr>
          <w:spacing w:val="0"/>
          <w:sz w:val="24"/>
          <w:lang w:val="lt-LT"/>
        </w:rPr>
      </w:pPr>
      <w:bookmarkStart w:id="582" w:name="_Toc137317038"/>
      <w:bookmarkStart w:id="583" w:name="_Toc137437165"/>
      <w:bookmarkStart w:id="584" w:name="_Toc137317039"/>
      <w:bookmarkStart w:id="585" w:name="_Toc137437166"/>
      <w:bookmarkStart w:id="586" w:name="_Toc137613127"/>
      <w:bookmarkStart w:id="587" w:name="_Toc137613192"/>
      <w:bookmarkStart w:id="588" w:name="_Toc137613128"/>
      <w:bookmarkStart w:id="589" w:name="_Toc137613193"/>
      <w:bookmarkStart w:id="590" w:name="_Toc137613129"/>
      <w:bookmarkStart w:id="591" w:name="_Toc137613194"/>
      <w:bookmarkStart w:id="592" w:name="_Toc137866538"/>
      <w:bookmarkStart w:id="593" w:name="_Toc310503798"/>
      <w:bookmarkStart w:id="594" w:name="_Toc310504214"/>
      <w:bookmarkStart w:id="595" w:name="_Toc310783621"/>
      <w:bookmarkStart w:id="596" w:name="_Toc328156189"/>
      <w:bookmarkEnd w:id="582"/>
      <w:bookmarkEnd w:id="583"/>
      <w:bookmarkEnd w:id="584"/>
      <w:bookmarkEnd w:id="585"/>
      <w:bookmarkEnd w:id="586"/>
      <w:bookmarkEnd w:id="587"/>
      <w:bookmarkEnd w:id="588"/>
      <w:bookmarkEnd w:id="589"/>
      <w:bookmarkEnd w:id="590"/>
      <w:bookmarkEnd w:id="591"/>
      <w:r>
        <w:rPr>
          <w:spacing w:val="0"/>
          <w:sz w:val="24"/>
          <w:lang w:val="lt-LT"/>
        </w:rPr>
        <w:t xml:space="preserve">18. </w:t>
      </w:r>
      <w:r w:rsidRPr="00C84275">
        <w:rPr>
          <w:spacing w:val="0"/>
          <w:sz w:val="24"/>
          <w:lang w:val="lt-LT"/>
        </w:rPr>
        <w:t>Pranešimai</w:t>
      </w:r>
      <w:bookmarkEnd w:id="592"/>
      <w:bookmarkEnd w:id="593"/>
      <w:bookmarkEnd w:id="594"/>
      <w:bookmarkEnd w:id="595"/>
      <w:bookmarkEnd w:id="596"/>
    </w:p>
    <w:p w:rsidR="00797892" w:rsidRPr="00C84275" w:rsidRDefault="00797892" w:rsidP="00797892">
      <w:pPr>
        <w:widowControl w:val="0"/>
        <w:spacing w:line="360" w:lineRule="atLeast"/>
        <w:ind w:firstLine="720"/>
        <w:jc w:val="both"/>
        <w:rPr>
          <w:kern w:val="24"/>
          <w:szCs w:val="24"/>
          <w:lang w:eastAsia="en-US"/>
        </w:rPr>
      </w:pPr>
      <w:bookmarkStart w:id="597" w:name="_Toc310503799"/>
      <w:bookmarkStart w:id="598" w:name="_Toc310504215"/>
      <w:bookmarkStart w:id="599" w:name="_Toc310783622"/>
      <w:r>
        <w:rPr>
          <w:kern w:val="24"/>
          <w:szCs w:val="24"/>
          <w:lang w:eastAsia="en-US"/>
        </w:rPr>
        <w:t xml:space="preserve">18.1. </w:t>
      </w:r>
      <w:r w:rsidRPr="00C84275">
        <w:rPr>
          <w:kern w:val="24"/>
          <w:szCs w:val="24"/>
          <w:lang w:eastAsia="en-US"/>
        </w:rPr>
        <w:t>Visi su Sutartimi susiję pranešimai turi būti sudaromi raštu ir:</w:t>
      </w:r>
      <w:bookmarkEnd w:id="597"/>
      <w:bookmarkEnd w:id="598"/>
      <w:bookmarkEnd w:id="599"/>
    </w:p>
    <w:p w:rsidR="00797892" w:rsidRPr="00C84275" w:rsidRDefault="00797892" w:rsidP="00797892">
      <w:pPr>
        <w:widowControl w:val="0"/>
        <w:spacing w:line="360" w:lineRule="atLeast"/>
        <w:ind w:firstLine="720"/>
        <w:jc w:val="both"/>
        <w:rPr>
          <w:kern w:val="24"/>
          <w:szCs w:val="24"/>
          <w:lang w:eastAsia="en-US"/>
        </w:rPr>
      </w:pPr>
      <w:bookmarkStart w:id="600" w:name="_Ref135808782"/>
      <w:bookmarkStart w:id="601" w:name="_Toc310783623"/>
      <w:r>
        <w:rPr>
          <w:kern w:val="24"/>
          <w:szCs w:val="24"/>
          <w:lang w:eastAsia="en-US"/>
        </w:rPr>
        <w:t xml:space="preserve">18.1.1. </w:t>
      </w:r>
      <w:r w:rsidRPr="00C84275">
        <w:rPr>
          <w:kern w:val="24"/>
          <w:szCs w:val="24"/>
          <w:lang w:eastAsia="en-US"/>
        </w:rPr>
        <w:t>įteikiami pasirašytinai arba</w:t>
      </w:r>
      <w:bookmarkEnd w:id="600"/>
      <w:bookmarkEnd w:id="601"/>
    </w:p>
    <w:p w:rsidR="00797892" w:rsidRPr="00C84275" w:rsidRDefault="00797892" w:rsidP="00797892">
      <w:pPr>
        <w:widowControl w:val="0"/>
        <w:spacing w:line="360" w:lineRule="atLeast"/>
        <w:ind w:firstLine="720"/>
        <w:jc w:val="both"/>
        <w:rPr>
          <w:kern w:val="24"/>
          <w:szCs w:val="24"/>
          <w:lang w:eastAsia="en-US"/>
        </w:rPr>
      </w:pPr>
      <w:bookmarkStart w:id="602" w:name="_Ref135808783"/>
      <w:bookmarkStart w:id="603" w:name="_Toc310783624"/>
      <w:r>
        <w:rPr>
          <w:kern w:val="24"/>
          <w:szCs w:val="24"/>
          <w:lang w:eastAsia="en-US"/>
        </w:rPr>
        <w:t xml:space="preserve">18.1.2. </w:t>
      </w:r>
      <w:r w:rsidRPr="00C84275">
        <w:rPr>
          <w:kern w:val="24"/>
          <w:szCs w:val="24"/>
          <w:lang w:eastAsia="en-US"/>
        </w:rPr>
        <w:t>siunčiami iš anksto apmokėtu registruotu paštu, arba</w:t>
      </w:r>
      <w:bookmarkEnd w:id="602"/>
      <w:bookmarkEnd w:id="603"/>
    </w:p>
    <w:p w:rsidR="00797892" w:rsidRPr="00C84275" w:rsidRDefault="00797892" w:rsidP="00797892">
      <w:pPr>
        <w:widowControl w:val="0"/>
        <w:spacing w:line="360" w:lineRule="atLeast"/>
        <w:ind w:firstLine="720"/>
        <w:jc w:val="both"/>
        <w:rPr>
          <w:kern w:val="24"/>
          <w:szCs w:val="24"/>
          <w:lang w:eastAsia="en-US"/>
        </w:rPr>
      </w:pPr>
      <w:bookmarkStart w:id="604" w:name="_Ref135808784"/>
      <w:bookmarkStart w:id="605" w:name="_Toc310783625"/>
      <w:r>
        <w:rPr>
          <w:kern w:val="24"/>
          <w:szCs w:val="24"/>
          <w:lang w:eastAsia="en-US"/>
        </w:rPr>
        <w:t xml:space="preserve">18.1.3. </w:t>
      </w:r>
      <w:r w:rsidRPr="00C84275">
        <w:rPr>
          <w:kern w:val="24"/>
          <w:szCs w:val="24"/>
          <w:lang w:eastAsia="en-US"/>
        </w:rPr>
        <w:t xml:space="preserve">siunčiami </w:t>
      </w:r>
      <w:r>
        <w:rPr>
          <w:kern w:val="24"/>
          <w:szCs w:val="24"/>
          <w:lang w:eastAsia="en-US"/>
        </w:rPr>
        <w:t xml:space="preserve">su </w:t>
      </w:r>
      <w:r w:rsidRPr="00C84275">
        <w:rPr>
          <w:kern w:val="24"/>
          <w:szCs w:val="24"/>
          <w:lang w:eastAsia="en-US"/>
        </w:rPr>
        <w:t>kurjeriu, arba</w:t>
      </w:r>
      <w:bookmarkEnd w:id="604"/>
      <w:bookmarkEnd w:id="605"/>
      <w:r w:rsidRPr="00C84275">
        <w:rPr>
          <w:kern w:val="24"/>
          <w:szCs w:val="24"/>
          <w:lang w:eastAsia="en-US"/>
        </w:rPr>
        <w:t xml:space="preserve"> </w:t>
      </w:r>
    </w:p>
    <w:p w:rsidR="00797892" w:rsidRPr="00C84275" w:rsidRDefault="00797892" w:rsidP="00797892">
      <w:pPr>
        <w:widowControl w:val="0"/>
        <w:spacing w:line="360" w:lineRule="atLeast"/>
        <w:ind w:firstLine="720"/>
        <w:jc w:val="both"/>
        <w:rPr>
          <w:kern w:val="24"/>
          <w:szCs w:val="24"/>
          <w:lang w:eastAsia="en-US"/>
        </w:rPr>
      </w:pPr>
      <w:bookmarkStart w:id="606" w:name="_Toc310783626"/>
      <w:r>
        <w:rPr>
          <w:kern w:val="24"/>
          <w:szCs w:val="24"/>
          <w:lang w:eastAsia="en-US"/>
        </w:rPr>
        <w:t xml:space="preserve">18.1.4. </w:t>
      </w:r>
      <w:r w:rsidRPr="00C84275">
        <w:rPr>
          <w:kern w:val="24"/>
          <w:szCs w:val="24"/>
          <w:lang w:eastAsia="en-US"/>
        </w:rPr>
        <w:t>siunčiami faksu (</w:t>
      </w:r>
      <w:r>
        <w:rPr>
          <w:kern w:val="24"/>
          <w:szCs w:val="24"/>
          <w:lang w:eastAsia="en-US"/>
        </w:rPr>
        <w:t xml:space="preserve">šiuo atveju </w:t>
      </w:r>
      <w:r w:rsidRPr="00C84275">
        <w:rPr>
          <w:kern w:val="24"/>
          <w:szCs w:val="24"/>
          <w:lang w:eastAsia="en-US"/>
        </w:rPr>
        <w:t>privalom</w:t>
      </w:r>
      <w:r>
        <w:rPr>
          <w:kern w:val="24"/>
          <w:szCs w:val="24"/>
          <w:lang w:eastAsia="en-US"/>
        </w:rPr>
        <w:t>a</w:t>
      </w:r>
      <w:r w:rsidRPr="00C84275">
        <w:rPr>
          <w:kern w:val="24"/>
          <w:szCs w:val="24"/>
          <w:lang w:eastAsia="en-US"/>
        </w:rPr>
        <w:t xml:space="preserve"> </w:t>
      </w:r>
      <w:r>
        <w:rPr>
          <w:kern w:val="24"/>
          <w:szCs w:val="24"/>
          <w:lang w:eastAsia="en-US"/>
        </w:rPr>
        <w:t>pranešimą vėliau</w:t>
      </w:r>
      <w:r w:rsidRPr="00C84275">
        <w:rPr>
          <w:kern w:val="24"/>
          <w:szCs w:val="24"/>
          <w:lang w:eastAsia="en-US"/>
        </w:rPr>
        <w:t xml:space="preserve"> įteik</w:t>
      </w:r>
      <w:r>
        <w:rPr>
          <w:kern w:val="24"/>
          <w:szCs w:val="24"/>
          <w:lang w:eastAsia="en-US"/>
        </w:rPr>
        <w:t>ti</w:t>
      </w:r>
      <w:r w:rsidRPr="00C84275">
        <w:rPr>
          <w:kern w:val="24"/>
          <w:szCs w:val="24"/>
          <w:lang w:eastAsia="en-US"/>
        </w:rPr>
        <w:t xml:space="preserve"> vienu iš šiame punkte numatytų būdų).</w:t>
      </w:r>
      <w:bookmarkEnd w:id="606"/>
    </w:p>
    <w:p w:rsidR="00797892" w:rsidRPr="00C84275" w:rsidRDefault="00797892" w:rsidP="00797892">
      <w:pPr>
        <w:widowControl w:val="0"/>
        <w:spacing w:after="120" w:line="360" w:lineRule="atLeast"/>
        <w:ind w:firstLine="720"/>
        <w:jc w:val="both"/>
        <w:rPr>
          <w:kern w:val="24"/>
          <w:szCs w:val="24"/>
          <w:lang w:eastAsia="en-US"/>
        </w:rPr>
      </w:pPr>
      <w:bookmarkStart w:id="607" w:name="_Toc310503800"/>
      <w:bookmarkStart w:id="608" w:name="_Toc310504216"/>
      <w:bookmarkStart w:id="609" w:name="_Toc310783627"/>
      <w:r>
        <w:rPr>
          <w:kern w:val="24"/>
          <w:szCs w:val="24"/>
          <w:lang w:eastAsia="en-US"/>
        </w:rPr>
        <w:t xml:space="preserve">18.2. </w:t>
      </w:r>
      <w:r w:rsidRPr="00C84275">
        <w:rPr>
          <w:kern w:val="24"/>
          <w:szCs w:val="24"/>
          <w:lang w:eastAsia="en-US"/>
        </w:rPr>
        <w:t>Visi su Sutartimi susiję pranešimai turi būti siunčiami Šalims šiais adresais:</w:t>
      </w:r>
      <w:bookmarkEnd w:id="607"/>
      <w:bookmarkEnd w:id="608"/>
      <w:bookmarkEnd w:id="609"/>
    </w:p>
    <w:tbl>
      <w:tblPr>
        <w:tblW w:w="0" w:type="auto"/>
        <w:tblLook w:val="01E0"/>
      </w:tblPr>
      <w:tblGrid>
        <w:gridCol w:w="4500"/>
        <w:gridCol w:w="4500"/>
      </w:tblGrid>
      <w:tr w:rsidR="00797892" w:rsidRPr="00C77A30" w:rsidTr="004B76CC">
        <w:trPr>
          <w:trHeight w:val="20"/>
        </w:trPr>
        <w:tc>
          <w:tcPr>
            <w:tcW w:w="4500" w:type="dxa"/>
          </w:tcPr>
          <w:p w:rsidR="00797892" w:rsidRPr="00325E93" w:rsidRDefault="00797892" w:rsidP="004B76CC">
            <w:pPr>
              <w:widowControl w:val="0"/>
              <w:shd w:val="clear" w:color="auto" w:fill="FFFFFF"/>
              <w:tabs>
                <w:tab w:val="left" w:pos="5777"/>
              </w:tabs>
              <w:spacing w:before="240" w:after="240"/>
              <w:rPr>
                <w:color w:val="000000"/>
                <w:szCs w:val="24"/>
              </w:rPr>
            </w:pPr>
            <w:r w:rsidRPr="00325E93">
              <w:rPr>
                <w:color w:val="000000"/>
                <w:szCs w:val="24"/>
              </w:rPr>
              <w:lastRenderedPageBreak/>
              <w:t>Šalis</w:t>
            </w:r>
          </w:p>
        </w:tc>
        <w:tc>
          <w:tcPr>
            <w:tcW w:w="4500" w:type="dxa"/>
          </w:tcPr>
          <w:p w:rsidR="00797892" w:rsidRPr="00325E93" w:rsidRDefault="00797892" w:rsidP="004B76CC">
            <w:pPr>
              <w:widowControl w:val="0"/>
              <w:shd w:val="clear" w:color="auto" w:fill="FFFFFF"/>
              <w:spacing w:before="240" w:after="240"/>
              <w:jc w:val="both"/>
              <w:rPr>
                <w:color w:val="000000"/>
                <w:szCs w:val="24"/>
              </w:rPr>
            </w:pPr>
            <w:r w:rsidRPr="00325E93">
              <w:rPr>
                <w:color w:val="000000"/>
                <w:szCs w:val="24"/>
              </w:rPr>
              <w:t>Kontaktiniai duomenys</w:t>
            </w:r>
          </w:p>
        </w:tc>
      </w:tr>
      <w:tr w:rsidR="00797892" w:rsidRPr="00C77A30" w:rsidTr="004B76CC">
        <w:trPr>
          <w:trHeight w:val="20"/>
        </w:trPr>
        <w:tc>
          <w:tcPr>
            <w:tcW w:w="4500" w:type="dxa"/>
          </w:tcPr>
          <w:p w:rsidR="00797892" w:rsidRPr="00C77A30" w:rsidRDefault="00797892" w:rsidP="004B76CC">
            <w:pPr>
              <w:widowControl w:val="0"/>
              <w:shd w:val="clear" w:color="auto" w:fill="FFFFFF"/>
              <w:tabs>
                <w:tab w:val="left" w:pos="5777"/>
              </w:tabs>
              <w:spacing w:line="360" w:lineRule="atLeast"/>
              <w:rPr>
                <w:color w:val="000000"/>
                <w:szCs w:val="24"/>
              </w:rPr>
            </w:pPr>
            <w:r w:rsidRPr="00C77A30">
              <w:rPr>
                <w:color w:val="000000"/>
                <w:szCs w:val="24"/>
              </w:rPr>
              <w:t>Vyriausybės įgaliota institucija</w:t>
            </w:r>
          </w:p>
          <w:p w:rsidR="00797892" w:rsidRPr="00C77A30" w:rsidRDefault="00797892" w:rsidP="004B76CC">
            <w:pPr>
              <w:widowControl w:val="0"/>
              <w:shd w:val="clear" w:color="auto" w:fill="FFFFFF"/>
              <w:tabs>
                <w:tab w:val="left" w:pos="5777"/>
              </w:tabs>
              <w:spacing w:line="360" w:lineRule="atLeast"/>
              <w:rPr>
                <w:color w:val="000000"/>
                <w:szCs w:val="24"/>
              </w:rPr>
            </w:pPr>
          </w:p>
        </w:tc>
        <w:tc>
          <w:tcPr>
            <w:tcW w:w="4500" w:type="dxa"/>
          </w:tcPr>
          <w:p w:rsidR="00797892" w:rsidRPr="00C77A30" w:rsidRDefault="00797892" w:rsidP="004B76CC">
            <w:pPr>
              <w:widowControl w:val="0"/>
              <w:shd w:val="clear" w:color="auto" w:fill="FFFFFF"/>
              <w:tabs>
                <w:tab w:val="left" w:pos="5777"/>
              </w:tabs>
              <w:spacing w:line="360" w:lineRule="atLeast"/>
              <w:rPr>
                <w:color w:val="000000"/>
                <w:szCs w:val="24"/>
              </w:rPr>
            </w:pPr>
            <w:r w:rsidRPr="00C77A30">
              <w:rPr>
                <w:color w:val="000000"/>
                <w:szCs w:val="24"/>
              </w:rPr>
              <w:t>Kam: [...]</w:t>
            </w:r>
          </w:p>
          <w:p w:rsidR="00797892" w:rsidRPr="00C77A30" w:rsidRDefault="00797892" w:rsidP="004B76CC">
            <w:pPr>
              <w:widowControl w:val="0"/>
              <w:shd w:val="clear" w:color="auto" w:fill="FFFFFF"/>
              <w:tabs>
                <w:tab w:val="left" w:pos="5777"/>
              </w:tabs>
              <w:spacing w:line="360" w:lineRule="atLeast"/>
              <w:rPr>
                <w:color w:val="000000"/>
                <w:szCs w:val="24"/>
              </w:rPr>
            </w:pPr>
            <w:r w:rsidRPr="00C77A30">
              <w:rPr>
                <w:color w:val="000000"/>
                <w:szCs w:val="24"/>
              </w:rPr>
              <w:t>Adresas: [...]</w:t>
            </w:r>
          </w:p>
          <w:p w:rsidR="00797892" w:rsidRPr="00C77A30" w:rsidRDefault="00797892" w:rsidP="004B76CC">
            <w:pPr>
              <w:widowControl w:val="0"/>
              <w:shd w:val="clear" w:color="auto" w:fill="FFFFFF"/>
              <w:tabs>
                <w:tab w:val="left" w:pos="5777"/>
              </w:tabs>
              <w:spacing w:line="360" w:lineRule="atLeast"/>
              <w:rPr>
                <w:color w:val="000000"/>
                <w:szCs w:val="24"/>
              </w:rPr>
            </w:pPr>
            <w:r w:rsidRPr="00C77A30">
              <w:rPr>
                <w:color w:val="000000"/>
                <w:szCs w:val="24"/>
              </w:rPr>
              <w:t>Fakso Nr.: [...]</w:t>
            </w:r>
          </w:p>
        </w:tc>
      </w:tr>
      <w:tr w:rsidR="00797892" w:rsidRPr="00C77A30" w:rsidTr="004B76CC">
        <w:trPr>
          <w:trHeight w:val="20"/>
        </w:trPr>
        <w:tc>
          <w:tcPr>
            <w:tcW w:w="4500" w:type="dxa"/>
          </w:tcPr>
          <w:p w:rsidR="00797892" w:rsidRPr="00C77A30" w:rsidRDefault="00797892" w:rsidP="004B76CC">
            <w:pPr>
              <w:widowControl w:val="0"/>
              <w:shd w:val="clear" w:color="auto" w:fill="FFFFFF"/>
              <w:tabs>
                <w:tab w:val="left" w:pos="5777"/>
              </w:tabs>
              <w:spacing w:line="360" w:lineRule="atLeast"/>
              <w:rPr>
                <w:color w:val="000000"/>
                <w:szCs w:val="24"/>
              </w:rPr>
            </w:pPr>
            <w:r w:rsidRPr="00C77A30">
              <w:rPr>
                <w:color w:val="000000"/>
                <w:szCs w:val="24"/>
              </w:rPr>
              <w:t>Bendrovė</w:t>
            </w:r>
          </w:p>
          <w:p w:rsidR="00797892" w:rsidRPr="00C77A30" w:rsidRDefault="00797892" w:rsidP="004B76CC">
            <w:pPr>
              <w:widowControl w:val="0"/>
              <w:shd w:val="clear" w:color="auto" w:fill="FFFFFF"/>
              <w:tabs>
                <w:tab w:val="left" w:pos="5777"/>
              </w:tabs>
              <w:spacing w:line="360" w:lineRule="atLeast"/>
              <w:rPr>
                <w:color w:val="000000"/>
                <w:szCs w:val="24"/>
              </w:rPr>
            </w:pPr>
          </w:p>
          <w:p w:rsidR="00797892" w:rsidRPr="00C77A30" w:rsidRDefault="00797892" w:rsidP="004B76CC">
            <w:pPr>
              <w:widowControl w:val="0"/>
              <w:shd w:val="clear" w:color="auto" w:fill="FFFFFF"/>
              <w:tabs>
                <w:tab w:val="left" w:pos="5777"/>
              </w:tabs>
              <w:spacing w:line="360" w:lineRule="atLeast"/>
              <w:rPr>
                <w:color w:val="000000"/>
                <w:szCs w:val="24"/>
              </w:rPr>
            </w:pPr>
          </w:p>
        </w:tc>
        <w:tc>
          <w:tcPr>
            <w:tcW w:w="4500" w:type="dxa"/>
          </w:tcPr>
          <w:p w:rsidR="00797892" w:rsidRPr="00C77A30" w:rsidRDefault="00797892" w:rsidP="004B76CC">
            <w:pPr>
              <w:widowControl w:val="0"/>
              <w:shd w:val="clear" w:color="auto" w:fill="FFFFFF"/>
              <w:tabs>
                <w:tab w:val="left" w:pos="5777"/>
              </w:tabs>
              <w:spacing w:line="360" w:lineRule="atLeast"/>
              <w:rPr>
                <w:color w:val="000000"/>
                <w:szCs w:val="24"/>
              </w:rPr>
            </w:pPr>
            <w:r w:rsidRPr="00C77A30">
              <w:rPr>
                <w:color w:val="000000"/>
                <w:szCs w:val="24"/>
              </w:rPr>
              <w:t>Kam: [...]</w:t>
            </w:r>
          </w:p>
          <w:p w:rsidR="00797892" w:rsidRPr="00C77A30" w:rsidRDefault="00797892" w:rsidP="004B76CC">
            <w:pPr>
              <w:widowControl w:val="0"/>
              <w:shd w:val="clear" w:color="auto" w:fill="FFFFFF"/>
              <w:tabs>
                <w:tab w:val="left" w:pos="5777"/>
              </w:tabs>
              <w:spacing w:line="360" w:lineRule="atLeast"/>
              <w:rPr>
                <w:color w:val="000000"/>
                <w:szCs w:val="24"/>
              </w:rPr>
            </w:pPr>
            <w:r w:rsidRPr="00C77A30">
              <w:rPr>
                <w:color w:val="000000"/>
                <w:szCs w:val="24"/>
              </w:rPr>
              <w:t>Adresas: [...]</w:t>
            </w:r>
          </w:p>
          <w:p w:rsidR="00797892" w:rsidRPr="00C77A30" w:rsidRDefault="00797892" w:rsidP="004B76CC">
            <w:pPr>
              <w:widowControl w:val="0"/>
              <w:shd w:val="clear" w:color="auto" w:fill="FFFFFF"/>
              <w:tabs>
                <w:tab w:val="left" w:pos="5777"/>
              </w:tabs>
              <w:spacing w:line="360" w:lineRule="atLeast"/>
              <w:rPr>
                <w:color w:val="000000"/>
                <w:szCs w:val="24"/>
              </w:rPr>
            </w:pPr>
            <w:r w:rsidRPr="00C77A30">
              <w:rPr>
                <w:color w:val="000000"/>
                <w:szCs w:val="24"/>
              </w:rPr>
              <w:t>Fakso Nr.: [...]</w:t>
            </w:r>
          </w:p>
        </w:tc>
      </w:tr>
    </w:tbl>
    <w:p w:rsidR="00797892" w:rsidRPr="00C77A30" w:rsidRDefault="00797892" w:rsidP="00797892">
      <w:pPr>
        <w:widowControl w:val="0"/>
        <w:spacing w:before="120" w:line="360" w:lineRule="atLeast"/>
        <w:ind w:firstLine="720"/>
        <w:jc w:val="both"/>
        <w:rPr>
          <w:kern w:val="24"/>
          <w:szCs w:val="24"/>
          <w:lang w:eastAsia="en-US"/>
        </w:rPr>
      </w:pPr>
      <w:bookmarkStart w:id="610" w:name="_Toc310503801"/>
      <w:bookmarkStart w:id="611" w:name="_Toc310504217"/>
      <w:bookmarkStart w:id="612" w:name="_Toc310783628"/>
      <w:r>
        <w:rPr>
          <w:kern w:val="24"/>
          <w:szCs w:val="24"/>
          <w:lang w:eastAsia="en-US"/>
        </w:rPr>
        <w:t xml:space="preserve">18.3. </w:t>
      </w:r>
      <w:r w:rsidRPr="00C77A30">
        <w:rPr>
          <w:kern w:val="24"/>
          <w:szCs w:val="24"/>
          <w:lang w:eastAsia="en-US"/>
        </w:rPr>
        <w:t>Šalys susitaria, kad apie savo kontaktinių duomenų pasikeitimą nedelsdam</w:t>
      </w:r>
      <w:r>
        <w:rPr>
          <w:kern w:val="24"/>
          <w:szCs w:val="24"/>
          <w:lang w:eastAsia="en-US"/>
        </w:rPr>
        <w:t>os</w:t>
      </w:r>
      <w:r w:rsidRPr="00C77A30">
        <w:rPr>
          <w:kern w:val="24"/>
          <w:szCs w:val="24"/>
          <w:lang w:eastAsia="en-US"/>
        </w:rPr>
        <w:t xml:space="preserve"> </w:t>
      </w:r>
      <w:r>
        <w:rPr>
          <w:kern w:val="24"/>
          <w:szCs w:val="24"/>
          <w:lang w:eastAsia="en-US"/>
        </w:rPr>
        <w:t>praneš</w:t>
      </w:r>
      <w:r w:rsidRPr="00C77A30">
        <w:rPr>
          <w:kern w:val="24"/>
          <w:szCs w:val="24"/>
          <w:lang w:eastAsia="en-US"/>
        </w:rPr>
        <w:t xml:space="preserve"> viena kit</w:t>
      </w:r>
      <w:r>
        <w:rPr>
          <w:kern w:val="24"/>
          <w:szCs w:val="24"/>
          <w:lang w:eastAsia="en-US"/>
        </w:rPr>
        <w:t>ai</w:t>
      </w:r>
      <w:r w:rsidRPr="00C77A30">
        <w:rPr>
          <w:kern w:val="24"/>
          <w:szCs w:val="24"/>
          <w:lang w:eastAsia="en-US"/>
        </w:rPr>
        <w:t xml:space="preserve"> ir kit</w:t>
      </w:r>
      <w:r>
        <w:rPr>
          <w:kern w:val="24"/>
          <w:szCs w:val="24"/>
          <w:lang w:eastAsia="en-US"/>
        </w:rPr>
        <w:t>iems</w:t>
      </w:r>
      <w:r w:rsidRPr="00C77A30">
        <w:rPr>
          <w:kern w:val="24"/>
          <w:szCs w:val="24"/>
          <w:lang w:eastAsia="en-US"/>
        </w:rPr>
        <w:t xml:space="preserve"> suinteresuot</w:t>
      </w:r>
      <w:r>
        <w:rPr>
          <w:kern w:val="24"/>
          <w:szCs w:val="24"/>
          <w:lang w:eastAsia="en-US"/>
        </w:rPr>
        <w:t>iem</w:t>
      </w:r>
      <w:r w:rsidRPr="00C77A30">
        <w:rPr>
          <w:kern w:val="24"/>
          <w:szCs w:val="24"/>
          <w:lang w:eastAsia="en-US"/>
        </w:rPr>
        <w:t>s asmeni</w:t>
      </w:r>
      <w:r>
        <w:rPr>
          <w:kern w:val="24"/>
          <w:szCs w:val="24"/>
          <w:lang w:eastAsia="en-US"/>
        </w:rPr>
        <w:t>m</w:t>
      </w:r>
      <w:r w:rsidRPr="00C77A30">
        <w:rPr>
          <w:kern w:val="24"/>
          <w:szCs w:val="24"/>
          <w:lang w:eastAsia="en-US"/>
        </w:rPr>
        <w:t>s. Jei</w:t>
      </w:r>
      <w:r>
        <w:rPr>
          <w:kern w:val="24"/>
          <w:szCs w:val="24"/>
          <w:lang w:eastAsia="en-US"/>
        </w:rPr>
        <w:t>gu</w:t>
      </w:r>
      <w:r w:rsidRPr="00C77A30">
        <w:rPr>
          <w:kern w:val="24"/>
          <w:szCs w:val="24"/>
          <w:lang w:eastAsia="en-US"/>
        </w:rPr>
        <w:t xml:space="preserve"> Šalis nesilaiko šios pareigos, laikoma, kad pranešimas tinkamai įteiktas paskutiniu Šalies pateiktu adresu.</w:t>
      </w:r>
      <w:bookmarkEnd w:id="610"/>
      <w:bookmarkEnd w:id="611"/>
      <w:bookmarkEnd w:id="612"/>
    </w:p>
    <w:p w:rsidR="00797892" w:rsidRPr="00A81536" w:rsidRDefault="00797892" w:rsidP="00797892">
      <w:pPr>
        <w:pStyle w:val="1stlevelheading"/>
        <w:numPr>
          <w:ilvl w:val="0"/>
          <w:numId w:val="0"/>
        </w:numPr>
        <w:spacing w:before="0" w:after="0" w:line="360" w:lineRule="atLeast"/>
        <w:ind w:firstLine="720"/>
        <w:outlineLvl w:val="9"/>
        <w:rPr>
          <w:spacing w:val="0"/>
          <w:sz w:val="24"/>
          <w:lang w:val="lt-LT"/>
        </w:rPr>
      </w:pPr>
      <w:bookmarkStart w:id="613" w:name="_Toc137437170"/>
      <w:bookmarkStart w:id="614" w:name="_Ref136095400"/>
      <w:bookmarkStart w:id="615" w:name="_Ref136095414"/>
      <w:bookmarkStart w:id="616" w:name="_Toc137866543"/>
      <w:bookmarkStart w:id="617" w:name="_Toc310503804"/>
      <w:bookmarkStart w:id="618" w:name="_Toc310504220"/>
      <w:bookmarkStart w:id="619" w:name="_Toc310783631"/>
      <w:bookmarkStart w:id="620" w:name="_Toc328156190"/>
      <w:bookmarkEnd w:id="613"/>
      <w:r>
        <w:rPr>
          <w:spacing w:val="0"/>
          <w:sz w:val="24"/>
          <w:lang w:val="lt-LT"/>
        </w:rPr>
        <w:t xml:space="preserve">19. </w:t>
      </w:r>
      <w:r w:rsidRPr="00A81536">
        <w:rPr>
          <w:spacing w:val="0"/>
          <w:sz w:val="24"/>
          <w:lang w:val="lt-LT"/>
        </w:rPr>
        <w:t xml:space="preserve">Taikoma </w:t>
      </w:r>
      <w:r w:rsidRPr="00A81536">
        <w:rPr>
          <w:bCs/>
          <w:spacing w:val="0"/>
          <w:sz w:val="24"/>
          <w:lang w:val="lt-LT"/>
        </w:rPr>
        <w:t xml:space="preserve">teisė ir </w:t>
      </w:r>
      <w:r w:rsidRPr="00A81536">
        <w:rPr>
          <w:spacing w:val="0"/>
          <w:sz w:val="24"/>
          <w:lang w:val="lt-LT"/>
        </w:rPr>
        <w:t>ginčų sprendimas</w:t>
      </w:r>
      <w:bookmarkEnd w:id="614"/>
      <w:bookmarkEnd w:id="615"/>
      <w:bookmarkEnd w:id="616"/>
      <w:bookmarkEnd w:id="617"/>
      <w:bookmarkEnd w:id="618"/>
      <w:bookmarkEnd w:id="619"/>
      <w:bookmarkEnd w:id="620"/>
    </w:p>
    <w:p w:rsidR="00797892" w:rsidRPr="00C77A30" w:rsidRDefault="00797892" w:rsidP="00797892">
      <w:pPr>
        <w:widowControl w:val="0"/>
        <w:spacing w:line="360" w:lineRule="atLeast"/>
        <w:ind w:firstLine="720"/>
        <w:jc w:val="both"/>
        <w:rPr>
          <w:color w:val="000000"/>
          <w:w w:val="103"/>
          <w:kern w:val="24"/>
          <w:szCs w:val="24"/>
          <w:lang w:eastAsia="en-US"/>
        </w:rPr>
      </w:pPr>
      <w:bookmarkStart w:id="621" w:name="_Toc310503805"/>
      <w:bookmarkStart w:id="622" w:name="_Toc310504221"/>
      <w:bookmarkStart w:id="623" w:name="_Toc310783632"/>
      <w:r>
        <w:rPr>
          <w:w w:val="103"/>
          <w:kern w:val="24"/>
          <w:szCs w:val="24"/>
          <w:lang w:eastAsia="en-US"/>
        </w:rPr>
        <w:t xml:space="preserve">19.1. </w:t>
      </w:r>
      <w:r w:rsidRPr="00C77A30">
        <w:rPr>
          <w:w w:val="103"/>
          <w:kern w:val="24"/>
          <w:szCs w:val="24"/>
          <w:lang w:eastAsia="en-US"/>
        </w:rPr>
        <w:t xml:space="preserve">Sutarčiai, taip pat su </w:t>
      </w:r>
      <w:r>
        <w:rPr>
          <w:w w:val="103"/>
          <w:kern w:val="24"/>
          <w:szCs w:val="24"/>
          <w:lang w:eastAsia="en-US"/>
        </w:rPr>
        <w:t>j</w:t>
      </w:r>
      <w:r w:rsidRPr="00C77A30">
        <w:rPr>
          <w:w w:val="103"/>
          <w:kern w:val="24"/>
          <w:szCs w:val="24"/>
          <w:lang w:eastAsia="en-US"/>
        </w:rPr>
        <w:t xml:space="preserve">a susijusiems Šalių tarpusavio santykiams (įskaitant </w:t>
      </w:r>
      <w:r>
        <w:rPr>
          <w:w w:val="103"/>
          <w:kern w:val="24"/>
          <w:szCs w:val="24"/>
          <w:lang w:eastAsia="en-US"/>
        </w:rPr>
        <w:t>(</w:t>
      </w:r>
      <w:r w:rsidRPr="00C77A30">
        <w:rPr>
          <w:w w:val="103"/>
          <w:kern w:val="24"/>
          <w:szCs w:val="24"/>
          <w:lang w:eastAsia="en-US"/>
        </w:rPr>
        <w:t xml:space="preserve">bet </w:t>
      </w:r>
      <w:r w:rsidRPr="00325E93">
        <w:rPr>
          <w:spacing w:val="-2"/>
          <w:w w:val="103"/>
          <w:kern w:val="24"/>
          <w:szCs w:val="24"/>
          <w:lang w:eastAsia="en-US"/>
        </w:rPr>
        <w:t>neapsiribojant) santykius, kylančius iš Sutarties sudarymo, galiojimo, negaliojimo, vykdymo</w:t>
      </w:r>
      <w:r w:rsidRPr="00C77A30">
        <w:rPr>
          <w:w w:val="103"/>
          <w:kern w:val="24"/>
          <w:szCs w:val="24"/>
          <w:lang w:eastAsia="en-US"/>
        </w:rPr>
        <w:t xml:space="preserve"> ir nutraukimo) </w:t>
      </w:r>
      <w:r>
        <w:rPr>
          <w:w w:val="103"/>
          <w:kern w:val="24"/>
          <w:szCs w:val="24"/>
          <w:lang w:eastAsia="en-US"/>
        </w:rPr>
        <w:t>ir</w:t>
      </w:r>
      <w:r w:rsidRPr="00C77A30">
        <w:rPr>
          <w:w w:val="103"/>
          <w:kern w:val="24"/>
          <w:szCs w:val="24"/>
          <w:lang w:eastAsia="en-US"/>
        </w:rPr>
        <w:t xml:space="preserve"> jų aiškinimui taikomi Lietuvos Respublikos įstatymai.</w:t>
      </w:r>
      <w:bookmarkEnd w:id="621"/>
      <w:bookmarkEnd w:id="622"/>
      <w:bookmarkEnd w:id="623"/>
    </w:p>
    <w:p w:rsidR="00797892" w:rsidRPr="00C77A30" w:rsidRDefault="00797892" w:rsidP="00797892">
      <w:pPr>
        <w:widowControl w:val="0"/>
        <w:spacing w:line="360" w:lineRule="atLeast"/>
        <w:ind w:firstLine="720"/>
        <w:jc w:val="both"/>
        <w:rPr>
          <w:color w:val="000000"/>
          <w:kern w:val="24"/>
          <w:szCs w:val="24"/>
          <w:lang w:eastAsia="en-US"/>
        </w:rPr>
      </w:pPr>
      <w:bookmarkStart w:id="624" w:name="_Toc310503806"/>
      <w:bookmarkStart w:id="625" w:name="_Toc310504222"/>
      <w:bookmarkStart w:id="626" w:name="_Toc310783633"/>
      <w:r>
        <w:rPr>
          <w:w w:val="103"/>
          <w:kern w:val="24"/>
          <w:szCs w:val="24"/>
          <w:lang w:eastAsia="en-US"/>
        </w:rPr>
        <w:t xml:space="preserve">19.2. </w:t>
      </w:r>
      <w:r w:rsidRPr="00C77A30">
        <w:rPr>
          <w:w w:val="103"/>
          <w:kern w:val="24"/>
          <w:szCs w:val="24"/>
          <w:lang w:eastAsia="en-US"/>
        </w:rPr>
        <w:t>Bet kurį iš Sutarties kylantį ginčą ar prieštaravimą Šalys bandys spręsti tarpusavio derybomis ir visapusiškai bendradarbiaudamos. Jei</w:t>
      </w:r>
      <w:r>
        <w:rPr>
          <w:w w:val="103"/>
          <w:kern w:val="24"/>
          <w:szCs w:val="24"/>
          <w:lang w:eastAsia="en-US"/>
        </w:rPr>
        <w:t>gu</w:t>
      </w:r>
      <w:r w:rsidRPr="00C77A30">
        <w:rPr>
          <w:w w:val="103"/>
          <w:kern w:val="24"/>
          <w:szCs w:val="24"/>
          <w:lang w:eastAsia="en-US"/>
        </w:rPr>
        <w:t xml:space="preserve"> per 30 (trisdešimt) kalendorinių dienų nuo ginčo, prieštaravimo ar reikalavimo atsiradimo datos Šalys nepasieks bendro susitarimo arba nebus pradėtos tarpusavio derybos, bet kurį iš Sutarties kylantį ginčą, prieštaravimą ar reikalavimą, taip pat klausimus dėl Sutarties pažeidimo, nutraukimo ar negaliojimo spręs Lietuvos Respublikos teismas Lietuvos Respublikos teisės aktų nustatyta tvarka.</w:t>
      </w:r>
      <w:bookmarkEnd w:id="624"/>
      <w:bookmarkEnd w:id="625"/>
      <w:bookmarkEnd w:id="626"/>
    </w:p>
    <w:p w:rsidR="00797892" w:rsidRPr="00A81536" w:rsidRDefault="00797892" w:rsidP="00797892">
      <w:pPr>
        <w:pStyle w:val="1stlevelheading"/>
        <w:numPr>
          <w:ilvl w:val="0"/>
          <w:numId w:val="0"/>
        </w:numPr>
        <w:spacing w:before="0" w:after="0" w:line="360" w:lineRule="atLeast"/>
        <w:ind w:firstLine="720"/>
        <w:outlineLvl w:val="9"/>
        <w:rPr>
          <w:color w:val="000000"/>
          <w:spacing w:val="0"/>
          <w:sz w:val="24"/>
          <w:lang w:val="lt-LT"/>
        </w:rPr>
      </w:pPr>
      <w:bookmarkStart w:id="627" w:name="_Toc310503807"/>
      <w:bookmarkStart w:id="628" w:name="_Toc310504223"/>
      <w:bookmarkStart w:id="629" w:name="_Toc310783634"/>
      <w:bookmarkStart w:id="630" w:name="_Toc328156191"/>
      <w:r>
        <w:rPr>
          <w:spacing w:val="0"/>
          <w:sz w:val="24"/>
          <w:lang w:val="lt-LT"/>
        </w:rPr>
        <w:t xml:space="preserve">20. </w:t>
      </w:r>
      <w:r w:rsidRPr="00A81536">
        <w:rPr>
          <w:spacing w:val="0"/>
          <w:sz w:val="24"/>
          <w:lang w:val="lt-LT"/>
        </w:rPr>
        <w:t>Baigiamosios nuostatos</w:t>
      </w:r>
      <w:bookmarkEnd w:id="627"/>
      <w:bookmarkEnd w:id="628"/>
      <w:bookmarkEnd w:id="629"/>
      <w:bookmarkEnd w:id="630"/>
    </w:p>
    <w:p w:rsidR="00797892" w:rsidRPr="00C77A30" w:rsidRDefault="00797892" w:rsidP="00797892">
      <w:pPr>
        <w:widowControl w:val="0"/>
        <w:spacing w:line="360" w:lineRule="atLeast"/>
        <w:ind w:firstLine="720"/>
        <w:jc w:val="both"/>
        <w:rPr>
          <w:kern w:val="24"/>
          <w:szCs w:val="24"/>
          <w:lang w:eastAsia="en-US"/>
        </w:rPr>
      </w:pPr>
      <w:bookmarkStart w:id="631" w:name="_Toc310503808"/>
      <w:bookmarkStart w:id="632" w:name="_Toc310504224"/>
      <w:bookmarkStart w:id="633" w:name="_Toc310783635"/>
      <w:r>
        <w:rPr>
          <w:kern w:val="24"/>
          <w:szCs w:val="24"/>
          <w:lang w:eastAsia="en-US"/>
        </w:rPr>
        <w:t xml:space="preserve">20.1. </w:t>
      </w:r>
      <w:r w:rsidRPr="00C77A30">
        <w:rPr>
          <w:kern w:val="24"/>
          <w:szCs w:val="24"/>
          <w:lang w:eastAsia="en-US"/>
        </w:rPr>
        <w:t>Sutartis sudaryta vadovaujantis Lietuvos Respublikos įstatymais.</w:t>
      </w:r>
      <w:bookmarkEnd w:id="631"/>
      <w:bookmarkEnd w:id="632"/>
      <w:bookmarkEnd w:id="633"/>
    </w:p>
    <w:p w:rsidR="00797892" w:rsidRPr="00C77A30" w:rsidRDefault="00797892" w:rsidP="00797892">
      <w:pPr>
        <w:widowControl w:val="0"/>
        <w:spacing w:line="360" w:lineRule="atLeast"/>
        <w:ind w:firstLine="720"/>
        <w:jc w:val="both"/>
        <w:rPr>
          <w:kern w:val="24"/>
          <w:szCs w:val="24"/>
          <w:lang w:eastAsia="en-US"/>
        </w:rPr>
      </w:pPr>
      <w:bookmarkStart w:id="634" w:name="_Toc310503809"/>
      <w:bookmarkStart w:id="635" w:name="_Toc310504225"/>
      <w:bookmarkStart w:id="636" w:name="_Toc310783636"/>
      <w:r>
        <w:rPr>
          <w:kern w:val="24"/>
          <w:szCs w:val="24"/>
          <w:lang w:eastAsia="en-US"/>
        </w:rPr>
        <w:t xml:space="preserve">20.2. </w:t>
      </w:r>
      <w:r w:rsidRPr="00C77A30">
        <w:rPr>
          <w:kern w:val="24"/>
          <w:szCs w:val="24"/>
          <w:lang w:eastAsia="en-US"/>
        </w:rPr>
        <w:t>Sutartis yra galutinis Šalių susitarimas, pakeičiantis bet kokius ankstesnius raš</w:t>
      </w:r>
      <w:r>
        <w:rPr>
          <w:kern w:val="24"/>
          <w:szCs w:val="24"/>
          <w:lang w:eastAsia="en-US"/>
        </w:rPr>
        <w:t>ytini</w:t>
      </w:r>
      <w:r w:rsidRPr="00C77A30">
        <w:rPr>
          <w:kern w:val="24"/>
          <w:szCs w:val="24"/>
          <w:lang w:eastAsia="en-US"/>
        </w:rPr>
        <w:t>us</w:t>
      </w:r>
      <w:r>
        <w:rPr>
          <w:kern w:val="24"/>
          <w:szCs w:val="24"/>
          <w:lang w:eastAsia="en-US"/>
        </w:rPr>
        <w:t xml:space="preserve"> </w:t>
      </w:r>
      <w:r w:rsidRPr="00C77A30">
        <w:rPr>
          <w:kern w:val="24"/>
          <w:szCs w:val="24"/>
          <w:lang w:eastAsia="en-US"/>
        </w:rPr>
        <w:t>/ žodinius Šalių susitarimus, tiesiogiai ar netiesiogiai susijusius su Sutartyje minimu Šalių bendradarbiavimu.</w:t>
      </w:r>
      <w:bookmarkEnd w:id="634"/>
      <w:bookmarkEnd w:id="635"/>
      <w:bookmarkEnd w:id="636"/>
    </w:p>
    <w:p w:rsidR="00797892" w:rsidRPr="00C77A30" w:rsidRDefault="00797892" w:rsidP="00797892">
      <w:pPr>
        <w:widowControl w:val="0"/>
        <w:spacing w:line="360" w:lineRule="atLeast"/>
        <w:ind w:firstLine="720"/>
        <w:jc w:val="both"/>
        <w:rPr>
          <w:kern w:val="24"/>
          <w:szCs w:val="24"/>
          <w:lang w:eastAsia="en-US"/>
        </w:rPr>
      </w:pPr>
      <w:bookmarkStart w:id="637" w:name="_Toc310503803"/>
      <w:bookmarkStart w:id="638" w:name="_Toc310504219"/>
      <w:bookmarkStart w:id="639" w:name="_Toc310783630"/>
      <w:bookmarkStart w:id="640" w:name="_Toc310503810"/>
      <w:bookmarkStart w:id="641" w:name="_Toc310504226"/>
      <w:bookmarkStart w:id="642" w:name="_Toc310783637"/>
      <w:r>
        <w:rPr>
          <w:kern w:val="24"/>
          <w:szCs w:val="24"/>
          <w:lang w:eastAsia="en-US"/>
        </w:rPr>
        <w:t xml:space="preserve">20.3. </w:t>
      </w:r>
      <w:r w:rsidRPr="00C77A30">
        <w:rPr>
          <w:kern w:val="24"/>
          <w:szCs w:val="24"/>
          <w:lang w:eastAsia="en-US"/>
        </w:rPr>
        <w:t>Bet kokie Sutarties pakeitimai, papildymai ar jos priedai galioja tik tuo atveju, jei</w:t>
      </w:r>
      <w:r>
        <w:rPr>
          <w:kern w:val="24"/>
          <w:szCs w:val="24"/>
          <w:lang w:eastAsia="en-US"/>
        </w:rPr>
        <w:t>gu</w:t>
      </w:r>
      <w:r w:rsidRPr="00C77A30">
        <w:rPr>
          <w:kern w:val="24"/>
          <w:szCs w:val="24"/>
          <w:lang w:eastAsia="en-US"/>
        </w:rPr>
        <w:t xml:space="preserve"> jie įforminami vienu arba keliais rašytiniais dokumentais, kuriuos pasirašo visos Sutarties Šalys.</w:t>
      </w:r>
      <w:bookmarkEnd w:id="637"/>
      <w:bookmarkEnd w:id="638"/>
      <w:bookmarkEnd w:id="639"/>
    </w:p>
    <w:p w:rsidR="00797892" w:rsidRPr="00C77A30" w:rsidRDefault="00797892" w:rsidP="00797892">
      <w:pPr>
        <w:widowControl w:val="0"/>
        <w:spacing w:line="360" w:lineRule="atLeast"/>
        <w:ind w:firstLine="720"/>
        <w:jc w:val="both"/>
        <w:rPr>
          <w:color w:val="000000"/>
          <w:kern w:val="24"/>
          <w:szCs w:val="24"/>
          <w:lang w:eastAsia="en-US"/>
        </w:rPr>
      </w:pPr>
      <w:r>
        <w:rPr>
          <w:kern w:val="24"/>
          <w:szCs w:val="24"/>
          <w:lang w:eastAsia="en-US"/>
        </w:rPr>
        <w:t xml:space="preserve">20.4. </w:t>
      </w:r>
      <w:r w:rsidRPr="00C77A30">
        <w:rPr>
          <w:kern w:val="24"/>
          <w:szCs w:val="24"/>
          <w:lang w:eastAsia="en-US"/>
        </w:rPr>
        <w:t>Jeigu kuri nors Sutarties nuostata prieštarauja Lietuvos Respublikos ar E</w:t>
      </w:r>
      <w:r>
        <w:rPr>
          <w:kern w:val="24"/>
          <w:szCs w:val="24"/>
          <w:lang w:eastAsia="en-US"/>
        </w:rPr>
        <w:t xml:space="preserve">uropos </w:t>
      </w:r>
      <w:r w:rsidRPr="00C77A30">
        <w:rPr>
          <w:kern w:val="24"/>
          <w:szCs w:val="24"/>
          <w:lang w:eastAsia="en-US"/>
        </w:rPr>
        <w:t>S</w:t>
      </w:r>
      <w:r>
        <w:rPr>
          <w:kern w:val="24"/>
          <w:szCs w:val="24"/>
          <w:lang w:eastAsia="en-US"/>
        </w:rPr>
        <w:t>ąjungos</w:t>
      </w:r>
      <w:r w:rsidRPr="00C77A30">
        <w:rPr>
          <w:kern w:val="24"/>
          <w:szCs w:val="24"/>
          <w:lang w:eastAsia="en-US"/>
        </w:rPr>
        <w:t xml:space="preserve"> teisės aktams arba dėl kurios nors priežasties tampa iš dalies arba visiškai negaliojan</w:t>
      </w:r>
      <w:r>
        <w:rPr>
          <w:kern w:val="24"/>
          <w:szCs w:val="24"/>
          <w:lang w:eastAsia="en-US"/>
        </w:rPr>
        <w:t>ti</w:t>
      </w:r>
      <w:r w:rsidRPr="00C77A30">
        <w:rPr>
          <w:kern w:val="24"/>
          <w:szCs w:val="24"/>
          <w:lang w:eastAsia="en-US"/>
        </w:rPr>
        <w:t>, ji jokiomis sąlygomis nedaro negaliojanči</w:t>
      </w:r>
      <w:r>
        <w:rPr>
          <w:kern w:val="24"/>
          <w:szCs w:val="24"/>
          <w:lang w:eastAsia="en-US"/>
        </w:rPr>
        <w:t>ų</w:t>
      </w:r>
      <w:r w:rsidRPr="00C77A30">
        <w:rPr>
          <w:kern w:val="24"/>
          <w:szCs w:val="24"/>
          <w:lang w:eastAsia="en-US"/>
        </w:rPr>
        <w:t xml:space="preserve"> likusių Sutarties nuostatų. Tokiu atveju Šalys susitaria pakeisti negaliojančią nuostatą kita teisiškai veiksminga nuostata, kuri, kiek tai įmanoma, turėtų tą patį teisinį ir ekonominį rezultatą, kaip ir pakeistoji.</w:t>
      </w:r>
      <w:bookmarkEnd w:id="640"/>
      <w:bookmarkEnd w:id="641"/>
      <w:bookmarkEnd w:id="642"/>
    </w:p>
    <w:p w:rsidR="00797892" w:rsidRDefault="00797892" w:rsidP="00797892">
      <w:pPr>
        <w:widowControl w:val="0"/>
        <w:spacing w:line="360" w:lineRule="atLeast"/>
        <w:ind w:firstLine="720"/>
        <w:jc w:val="both"/>
        <w:rPr>
          <w:kern w:val="24"/>
          <w:szCs w:val="24"/>
          <w:lang w:eastAsia="en-US"/>
        </w:rPr>
      </w:pPr>
      <w:bookmarkStart w:id="643" w:name="_Toc310503811"/>
      <w:bookmarkStart w:id="644" w:name="_Toc310504227"/>
      <w:bookmarkStart w:id="645" w:name="_Toc310783638"/>
      <w:r>
        <w:rPr>
          <w:kern w:val="24"/>
          <w:szCs w:val="24"/>
          <w:lang w:eastAsia="en-US"/>
        </w:rPr>
        <w:t xml:space="preserve">20.5. </w:t>
      </w:r>
      <w:r w:rsidRPr="00C77A30">
        <w:rPr>
          <w:kern w:val="24"/>
          <w:szCs w:val="24"/>
          <w:lang w:eastAsia="en-US"/>
        </w:rPr>
        <w:t>Sutartis sudaryta keturiais egzemplioriais lietuvių [ir anglų] kalb</w:t>
      </w:r>
      <w:r>
        <w:rPr>
          <w:kern w:val="24"/>
          <w:szCs w:val="24"/>
          <w:lang w:eastAsia="en-US"/>
        </w:rPr>
        <w:t>omis.</w:t>
      </w:r>
      <w:r w:rsidRPr="00C77A30">
        <w:rPr>
          <w:kern w:val="24"/>
          <w:szCs w:val="24"/>
          <w:lang w:eastAsia="en-US"/>
        </w:rPr>
        <w:t xml:space="preserve"> </w:t>
      </w:r>
      <w:r>
        <w:rPr>
          <w:kern w:val="24"/>
          <w:szCs w:val="24"/>
          <w:lang w:eastAsia="en-US"/>
        </w:rPr>
        <w:t>P</w:t>
      </w:r>
      <w:r w:rsidRPr="00C77A30">
        <w:rPr>
          <w:kern w:val="24"/>
          <w:szCs w:val="24"/>
          <w:lang w:eastAsia="en-US"/>
        </w:rPr>
        <w:t>asirašius kiekvienai Šaliai</w:t>
      </w:r>
      <w:r>
        <w:rPr>
          <w:kern w:val="24"/>
          <w:szCs w:val="24"/>
          <w:lang w:eastAsia="en-US"/>
        </w:rPr>
        <w:t>, jie</w:t>
      </w:r>
      <w:r w:rsidRPr="00C77A30">
        <w:rPr>
          <w:kern w:val="24"/>
          <w:szCs w:val="24"/>
          <w:lang w:eastAsia="en-US"/>
        </w:rPr>
        <w:t xml:space="preserve"> bus laikomi originalais ir turės vienodą juridinę galią. Esant prieštaravimų ar neatitikimų tarp Sutarties teksto lietuvių [ir anglų] kalbomis, vadovaujamasi Sutarties tekstu lietuvių kalba.</w:t>
      </w:r>
      <w:bookmarkEnd w:id="643"/>
      <w:bookmarkEnd w:id="644"/>
      <w:bookmarkEnd w:id="645"/>
    </w:p>
    <w:p w:rsidR="00797892" w:rsidRPr="00C77A30" w:rsidRDefault="00797892" w:rsidP="00797892">
      <w:pPr>
        <w:widowControl w:val="0"/>
        <w:spacing w:line="360" w:lineRule="atLeast"/>
        <w:ind w:firstLine="720"/>
        <w:jc w:val="both"/>
        <w:rPr>
          <w:color w:val="000000"/>
          <w:kern w:val="24"/>
          <w:szCs w:val="24"/>
          <w:lang w:eastAsia="en-US"/>
        </w:rPr>
      </w:pPr>
      <w:bookmarkStart w:id="646" w:name="_Toc310503812"/>
      <w:bookmarkStart w:id="647" w:name="_Toc310504228"/>
      <w:bookmarkStart w:id="648" w:name="_Toc310783639"/>
      <w:r>
        <w:rPr>
          <w:kern w:val="24"/>
          <w:szCs w:val="24"/>
          <w:lang w:eastAsia="en-US"/>
        </w:rPr>
        <w:t xml:space="preserve">20.6. </w:t>
      </w:r>
      <w:r w:rsidRPr="00C77A30">
        <w:rPr>
          <w:kern w:val="24"/>
          <w:szCs w:val="24"/>
          <w:lang w:eastAsia="en-US"/>
        </w:rPr>
        <w:t xml:space="preserve">Šalys patvirtina, kad Sutartis atitinka jų valią ir tikruosius ketinimus, Sutarties </w:t>
      </w:r>
      <w:r w:rsidRPr="00C77A30">
        <w:rPr>
          <w:kern w:val="24"/>
          <w:szCs w:val="24"/>
          <w:lang w:eastAsia="en-US"/>
        </w:rPr>
        <w:lastRenderedPageBreak/>
        <w:t>prasmė ir pasekmės Šalims išaiškintos.</w:t>
      </w:r>
      <w:bookmarkEnd w:id="646"/>
      <w:bookmarkEnd w:id="647"/>
      <w:bookmarkEnd w:id="648"/>
    </w:p>
    <w:p w:rsidR="00797892" w:rsidRPr="00A81536" w:rsidRDefault="00797892" w:rsidP="00797892">
      <w:pPr>
        <w:pStyle w:val="1stlevelheading"/>
        <w:numPr>
          <w:ilvl w:val="0"/>
          <w:numId w:val="0"/>
        </w:numPr>
        <w:spacing w:before="0" w:after="0" w:line="360" w:lineRule="atLeast"/>
        <w:ind w:firstLine="720"/>
        <w:outlineLvl w:val="9"/>
        <w:rPr>
          <w:spacing w:val="0"/>
          <w:sz w:val="24"/>
          <w:lang w:val="lt-LT"/>
        </w:rPr>
      </w:pPr>
      <w:bookmarkStart w:id="649" w:name="_Toc137866546"/>
      <w:bookmarkStart w:id="650" w:name="_Toc310503813"/>
      <w:bookmarkStart w:id="651" w:name="_Toc310504229"/>
      <w:bookmarkStart w:id="652" w:name="_Toc310783640"/>
      <w:bookmarkStart w:id="653" w:name="_Toc328156192"/>
      <w:r>
        <w:rPr>
          <w:spacing w:val="0"/>
          <w:sz w:val="24"/>
          <w:lang w:val="lt-LT"/>
        </w:rPr>
        <w:t xml:space="preserve">21. </w:t>
      </w:r>
      <w:r w:rsidRPr="00A81536">
        <w:rPr>
          <w:spacing w:val="0"/>
          <w:sz w:val="24"/>
          <w:lang w:val="lt-LT"/>
        </w:rPr>
        <w:t>Sutarties priedai</w:t>
      </w:r>
      <w:bookmarkStart w:id="654" w:name="_Ref135806987"/>
      <w:bookmarkStart w:id="655" w:name="_Ref135714242"/>
      <w:bookmarkStart w:id="656" w:name="_Ref136255259"/>
      <w:bookmarkEnd w:id="649"/>
      <w:bookmarkEnd w:id="650"/>
      <w:bookmarkEnd w:id="651"/>
      <w:bookmarkEnd w:id="652"/>
      <w:bookmarkEnd w:id="653"/>
    </w:p>
    <w:p w:rsidR="00797892" w:rsidRPr="00C77A30" w:rsidRDefault="00797892" w:rsidP="00797892">
      <w:pPr>
        <w:spacing w:line="360" w:lineRule="atLeast"/>
        <w:ind w:firstLine="720"/>
        <w:jc w:val="both"/>
        <w:rPr>
          <w:kern w:val="24"/>
          <w:szCs w:val="24"/>
          <w:lang w:eastAsia="en-US"/>
        </w:rPr>
      </w:pPr>
      <w:bookmarkStart w:id="657" w:name="_Ref136050385"/>
      <w:bookmarkStart w:id="658" w:name="_Ref136145847"/>
      <w:bookmarkEnd w:id="654"/>
      <w:bookmarkEnd w:id="655"/>
      <w:bookmarkEnd w:id="656"/>
      <w:r>
        <w:rPr>
          <w:kern w:val="24"/>
          <w:szCs w:val="24"/>
          <w:lang w:eastAsia="en-US"/>
        </w:rPr>
        <w:t>21.1. 1 p</w:t>
      </w:r>
      <w:r w:rsidRPr="00C77A30">
        <w:rPr>
          <w:kern w:val="24"/>
          <w:szCs w:val="24"/>
          <w:lang w:eastAsia="en-US"/>
        </w:rPr>
        <w:t xml:space="preserve">riedas </w:t>
      </w:r>
      <w:r>
        <w:rPr>
          <w:kern w:val="24"/>
          <w:szCs w:val="24"/>
          <w:lang w:eastAsia="en-US"/>
        </w:rPr>
        <w:t>–</w:t>
      </w:r>
      <w:r w:rsidRPr="00C77A30">
        <w:rPr>
          <w:kern w:val="24"/>
          <w:szCs w:val="24"/>
          <w:lang w:eastAsia="en-US"/>
        </w:rPr>
        <w:t xml:space="preserve"> Žemės sklypų sąrašas;</w:t>
      </w:r>
    </w:p>
    <w:p w:rsidR="00797892" w:rsidRPr="00C77A30" w:rsidRDefault="00797892" w:rsidP="00797892">
      <w:pPr>
        <w:spacing w:line="360" w:lineRule="atLeast"/>
        <w:ind w:firstLine="720"/>
        <w:jc w:val="both"/>
        <w:rPr>
          <w:caps/>
          <w:kern w:val="24"/>
          <w:szCs w:val="24"/>
          <w:lang w:eastAsia="en-US"/>
        </w:rPr>
      </w:pPr>
      <w:r>
        <w:rPr>
          <w:kern w:val="24"/>
          <w:szCs w:val="24"/>
          <w:lang w:eastAsia="en-US"/>
        </w:rPr>
        <w:t>21.2. 2 p</w:t>
      </w:r>
      <w:r w:rsidRPr="00C77A30">
        <w:rPr>
          <w:kern w:val="24"/>
          <w:szCs w:val="24"/>
          <w:lang w:eastAsia="en-US"/>
        </w:rPr>
        <w:t>riedas</w:t>
      </w:r>
      <w:r>
        <w:rPr>
          <w:kern w:val="24"/>
          <w:szCs w:val="24"/>
          <w:lang w:eastAsia="en-US"/>
        </w:rPr>
        <w:t xml:space="preserve"> – </w:t>
      </w:r>
      <w:r w:rsidRPr="00C77A30">
        <w:rPr>
          <w:kern w:val="24"/>
          <w:szCs w:val="24"/>
          <w:lang w:eastAsia="en-US"/>
        </w:rPr>
        <w:t>Infrastruktūros, kurios priežiūra perduodama Bendrovei, sąrašas.</w:t>
      </w:r>
    </w:p>
    <w:bookmarkEnd w:id="657"/>
    <w:bookmarkEnd w:id="658"/>
    <w:p w:rsidR="00797892" w:rsidRDefault="00797892" w:rsidP="00797892">
      <w:pPr>
        <w:widowControl w:val="0"/>
        <w:shd w:val="clear" w:color="auto" w:fill="FFFFFF"/>
        <w:autoSpaceDE w:val="0"/>
        <w:autoSpaceDN w:val="0"/>
        <w:adjustRightInd w:val="0"/>
        <w:spacing w:line="360" w:lineRule="atLeast"/>
        <w:ind w:firstLine="720"/>
        <w:jc w:val="both"/>
        <w:rPr>
          <w:szCs w:val="24"/>
        </w:rPr>
      </w:pPr>
    </w:p>
    <w:p w:rsidR="00797892" w:rsidRPr="00C77A30" w:rsidRDefault="00797892" w:rsidP="00797892">
      <w:pPr>
        <w:widowControl w:val="0"/>
        <w:shd w:val="clear" w:color="auto" w:fill="FFFFFF"/>
        <w:autoSpaceDE w:val="0"/>
        <w:autoSpaceDN w:val="0"/>
        <w:adjustRightInd w:val="0"/>
        <w:spacing w:line="360" w:lineRule="atLeast"/>
        <w:ind w:firstLine="720"/>
        <w:jc w:val="both"/>
        <w:rPr>
          <w:szCs w:val="24"/>
        </w:rPr>
      </w:pPr>
    </w:p>
    <w:p w:rsidR="00797892" w:rsidRPr="00C77A30" w:rsidRDefault="00797892" w:rsidP="00797892">
      <w:pPr>
        <w:widowControl w:val="0"/>
        <w:shd w:val="clear" w:color="auto" w:fill="FFFFFF"/>
        <w:autoSpaceDE w:val="0"/>
        <w:autoSpaceDN w:val="0"/>
        <w:adjustRightInd w:val="0"/>
        <w:spacing w:before="240" w:after="240"/>
        <w:jc w:val="both"/>
        <w:rPr>
          <w:szCs w:val="24"/>
        </w:rPr>
      </w:pPr>
      <w:r w:rsidRPr="00C77A30">
        <w:rPr>
          <w:szCs w:val="24"/>
        </w:rPr>
        <w:t>Pareigos, vardas, pavardė</w:t>
      </w:r>
      <w:r>
        <w:rPr>
          <w:szCs w:val="24"/>
        </w:rPr>
        <w:t>,</w:t>
      </w:r>
      <w:r w:rsidRPr="00C77A30">
        <w:rPr>
          <w:szCs w:val="24"/>
        </w:rPr>
        <w:t xml:space="preserve"> parašas (Vyriausybės įgaliotos institucijos atstovas)</w:t>
      </w:r>
    </w:p>
    <w:p w:rsidR="00797892" w:rsidRPr="00C77A30" w:rsidRDefault="00797892" w:rsidP="00797892">
      <w:pPr>
        <w:widowControl w:val="0"/>
        <w:shd w:val="clear" w:color="auto" w:fill="FFFFFF"/>
        <w:autoSpaceDE w:val="0"/>
        <w:autoSpaceDN w:val="0"/>
        <w:adjustRightInd w:val="0"/>
        <w:spacing w:before="240" w:after="240"/>
        <w:jc w:val="both"/>
        <w:rPr>
          <w:szCs w:val="24"/>
        </w:rPr>
      </w:pPr>
    </w:p>
    <w:p w:rsidR="00797892" w:rsidRPr="00C77A30" w:rsidRDefault="00797892" w:rsidP="00797892">
      <w:pPr>
        <w:widowControl w:val="0"/>
        <w:shd w:val="clear" w:color="auto" w:fill="FFFFFF"/>
        <w:autoSpaceDE w:val="0"/>
        <w:autoSpaceDN w:val="0"/>
        <w:adjustRightInd w:val="0"/>
        <w:spacing w:before="240"/>
        <w:jc w:val="both"/>
        <w:rPr>
          <w:szCs w:val="24"/>
        </w:rPr>
      </w:pPr>
      <w:r w:rsidRPr="00C77A30">
        <w:rPr>
          <w:szCs w:val="24"/>
        </w:rPr>
        <w:t>Pareigos, vardas, pavardė</w:t>
      </w:r>
      <w:r>
        <w:rPr>
          <w:szCs w:val="24"/>
        </w:rPr>
        <w:t>,</w:t>
      </w:r>
      <w:r w:rsidRPr="00C77A30">
        <w:rPr>
          <w:szCs w:val="24"/>
        </w:rPr>
        <w:t xml:space="preserve"> parašas (Bendrovės atstovas)</w:t>
      </w: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jc w:val="center"/>
      </w:pPr>
      <w:r>
        <w:t>––––––––––––––––––––</w:t>
      </w: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sectPr w:rsidR="00797892" w:rsidSect="00553870">
          <w:headerReference w:type="default" r:id="rId11"/>
          <w:headerReference w:type="first" r:id="rId12"/>
          <w:pgSz w:w="11906" w:h="16838"/>
          <w:pgMar w:top="1134" w:right="1134" w:bottom="1134" w:left="1701" w:header="567" w:footer="567" w:gutter="0"/>
          <w:pgNumType w:start="1"/>
          <w:cols w:space="1296"/>
          <w:titlePg/>
        </w:sectPr>
      </w:pPr>
    </w:p>
    <w:p w:rsidR="00797892" w:rsidRPr="00196A79" w:rsidRDefault="00797892" w:rsidP="00797892">
      <w:pPr>
        <w:pStyle w:val="SLONormal"/>
        <w:spacing w:before="0" w:after="0"/>
        <w:ind w:left="4820"/>
        <w:jc w:val="left"/>
        <w:rPr>
          <w:sz w:val="24"/>
          <w:lang w:val="lt-LT"/>
        </w:rPr>
      </w:pPr>
      <w:r>
        <w:rPr>
          <w:sz w:val="24"/>
          <w:lang w:val="lt-LT"/>
        </w:rPr>
        <w:lastRenderedPageBreak/>
        <w:t>Akmenės</w:t>
      </w:r>
      <w:r w:rsidRPr="00196A79">
        <w:rPr>
          <w:sz w:val="24"/>
          <w:lang w:val="lt-LT"/>
        </w:rPr>
        <w:t xml:space="preserve"> laisvosios</w:t>
      </w:r>
      <w:r>
        <w:rPr>
          <w:sz w:val="24"/>
          <w:lang w:val="lt-LT"/>
        </w:rPr>
        <w:t xml:space="preserve"> </w:t>
      </w:r>
      <w:r w:rsidRPr="00196A79">
        <w:rPr>
          <w:sz w:val="24"/>
          <w:lang w:val="lt-LT"/>
        </w:rPr>
        <w:t>ekonominės zonos veikimo pagrindų sutarties</w:t>
      </w:r>
    </w:p>
    <w:p w:rsidR="00797892" w:rsidRPr="00196A79" w:rsidRDefault="00797892" w:rsidP="00797892">
      <w:pPr>
        <w:pStyle w:val="SLONormal"/>
        <w:spacing w:before="0" w:after="0"/>
        <w:ind w:left="4820"/>
        <w:jc w:val="left"/>
        <w:rPr>
          <w:caps/>
          <w:sz w:val="24"/>
          <w:lang w:val="lt-LT"/>
        </w:rPr>
      </w:pPr>
      <w:r>
        <w:rPr>
          <w:sz w:val="24"/>
          <w:lang w:val="lt-LT"/>
        </w:rPr>
        <w:t>1</w:t>
      </w:r>
      <w:r w:rsidRPr="00196A79">
        <w:rPr>
          <w:sz w:val="24"/>
          <w:lang w:val="lt-LT"/>
        </w:rPr>
        <w:t xml:space="preserve"> priedas</w:t>
      </w:r>
    </w:p>
    <w:p w:rsidR="00797892" w:rsidRDefault="00797892" w:rsidP="00797892">
      <w:pPr>
        <w:pStyle w:val="SLONormal"/>
        <w:spacing w:before="0" w:after="0"/>
        <w:jc w:val="center"/>
        <w:rPr>
          <w:b/>
          <w:caps/>
          <w:sz w:val="24"/>
          <w:lang w:val="lt-LT"/>
        </w:rPr>
      </w:pPr>
    </w:p>
    <w:p w:rsidR="00797892" w:rsidRDefault="00797892" w:rsidP="00797892">
      <w:pPr>
        <w:pStyle w:val="SLONormal"/>
        <w:spacing w:before="0" w:after="0"/>
        <w:jc w:val="center"/>
        <w:rPr>
          <w:b/>
          <w:caps/>
          <w:sz w:val="24"/>
          <w:lang w:val="lt-LT"/>
        </w:rPr>
      </w:pPr>
    </w:p>
    <w:p w:rsidR="00797892" w:rsidRDefault="00797892" w:rsidP="00797892">
      <w:pPr>
        <w:pStyle w:val="SLONormal"/>
        <w:spacing w:before="0" w:after="0"/>
        <w:jc w:val="center"/>
        <w:rPr>
          <w:b/>
          <w:caps/>
          <w:sz w:val="24"/>
          <w:lang w:val="lt-LT"/>
        </w:rPr>
      </w:pPr>
      <w:r>
        <w:rPr>
          <w:b/>
          <w:caps/>
          <w:sz w:val="24"/>
          <w:lang w:val="lt-LT"/>
        </w:rPr>
        <w:t>(</w:t>
      </w:r>
      <w:r w:rsidRPr="00220F0E">
        <w:rPr>
          <w:b/>
          <w:caps/>
          <w:sz w:val="24"/>
          <w:lang w:val="lt-LT"/>
        </w:rPr>
        <w:t>Ž</w:t>
      </w:r>
      <w:r w:rsidRPr="00220F0E">
        <w:rPr>
          <w:b/>
          <w:sz w:val="24"/>
          <w:lang w:val="lt-LT"/>
        </w:rPr>
        <w:t>emės sklypų sąraš</w:t>
      </w:r>
      <w:r>
        <w:rPr>
          <w:b/>
          <w:sz w:val="24"/>
          <w:lang w:val="lt-LT"/>
        </w:rPr>
        <w:t>o formos pavyzdys</w:t>
      </w:r>
      <w:r>
        <w:rPr>
          <w:b/>
          <w:caps/>
          <w:sz w:val="24"/>
          <w:lang w:val="lt-LT"/>
        </w:rPr>
        <w:t>)</w:t>
      </w:r>
    </w:p>
    <w:p w:rsidR="00797892" w:rsidRDefault="00797892" w:rsidP="00797892">
      <w:pPr>
        <w:pStyle w:val="SLONormal"/>
        <w:spacing w:before="0" w:after="0"/>
        <w:jc w:val="center"/>
        <w:rPr>
          <w:b/>
          <w:caps/>
          <w:sz w:val="24"/>
          <w:lang w:val="lt-LT"/>
        </w:rPr>
      </w:pPr>
    </w:p>
    <w:p w:rsidR="00797892" w:rsidRPr="00220F0E" w:rsidRDefault="00797892" w:rsidP="00797892">
      <w:pPr>
        <w:pStyle w:val="SLONormal"/>
        <w:spacing w:before="0" w:after="0"/>
        <w:jc w:val="center"/>
        <w:rPr>
          <w:b/>
          <w:caps/>
          <w:sz w:val="24"/>
          <w:lang w:val="lt-LT"/>
        </w:rPr>
      </w:pPr>
      <w:r w:rsidRPr="00220F0E">
        <w:rPr>
          <w:b/>
          <w:caps/>
          <w:sz w:val="24"/>
          <w:lang w:val="lt-LT"/>
        </w:rPr>
        <w:t>ŽEMĖS SKLYPŲ SĄRAŠAS</w:t>
      </w:r>
    </w:p>
    <w:p w:rsidR="00797892" w:rsidRPr="00196A79" w:rsidRDefault="00797892" w:rsidP="00797892">
      <w:pPr>
        <w:pStyle w:val="SLONormal"/>
        <w:spacing w:before="0" w:after="0"/>
        <w:jc w:val="center"/>
        <w:rPr>
          <w:caps/>
          <w:sz w:val="24"/>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682"/>
        <w:gridCol w:w="1723"/>
        <w:gridCol w:w="1083"/>
        <w:gridCol w:w="2911"/>
        <w:gridCol w:w="1531"/>
      </w:tblGrid>
      <w:tr w:rsidR="00797892" w:rsidRPr="00196A79" w:rsidTr="004B76CC">
        <w:tc>
          <w:tcPr>
            <w:tcW w:w="534" w:type="dxa"/>
            <w:shd w:val="clear" w:color="auto" w:fill="auto"/>
            <w:vAlign w:val="center"/>
          </w:tcPr>
          <w:p w:rsidR="00797892" w:rsidRPr="00002DBD" w:rsidRDefault="00797892" w:rsidP="004B76CC">
            <w:pPr>
              <w:pStyle w:val="SLONormal"/>
              <w:overflowPunct w:val="0"/>
              <w:autoSpaceDE w:val="0"/>
              <w:autoSpaceDN w:val="0"/>
              <w:adjustRightInd w:val="0"/>
              <w:jc w:val="center"/>
              <w:textAlignment w:val="baseline"/>
              <w:rPr>
                <w:bCs/>
                <w:caps/>
                <w:sz w:val="22"/>
                <w:szCs w:val="22"/>
                <w:lang w:val="lt-LT"/>
              </w:rPr>
            </w:pPr>
            <w:r>
              <w:rPr>
                <w:bCs/>
                <w:sz w:val="22"/>
                <w:szCs w:val="22"/>
                <w:lang w:val="lt-LT"/>
              </w:rPr>
              <w:t xml:space="preserve">Eil. </w:t>
            </w:r>
            <w:r w:rsidRPr="00002DBD">
              <w:rPr>
                <w:bCs/>
                <w:sz w:val="22"/>
                <w:szCs w:val="22"/>
                <w:lang w:val="lt-LT"/>
              </w:rPr>
              <w:t>Nr.</w:t>
            </w:r>
          </w:p>
        </w:tc>
        <w:tc>
          <w:tcPr>
            <w:tcW w:w="1682" w:type="dxa"/>
            <w:shd w:val="clear" w:color="auto" w:fill="auto"/>
            <w:vAlign w:val="center"/>
          </w:tcPr>
          <w:p w:rsidR="00797892" w:rsidRPr="00002DBD" w:rsidRDefault="00797892" w:rsidP="004B76CC">
            <w:pPr>
              <w:pStyle w:val="SLONormal"/>
              <w:overflowPunct w:val="0"/>
              <w:autoSpaceDE w:val="0"/>
              <w:autoSpaceDN w:val="0"/>
              <w:adjustRightInd w:val="0"/>
              <w:jc w:val="center"/>
              <w:textAlignment w:val="baseline"/>
              <w:rPr>
                <w:caps/>
                <w:sz w:val="22"/>
                <w:szCs w:val="22"/>
                <w:lang w:val="lt-LT"/>
              </w:rPr>
            </w:pPr>
            <w:r w:rsidRPr="00002DBD">
              <w:rPr>
                <w:sz w:val="22"/>
                <w:szCs w:val="22"/>
                <w:lang w:val="lt-LT"/>
              </w:rPr>
              <w:t>Unikalus Nr</w:t>
            </w:r>
            <w:r w:rsidRPr="00002DBD">
              <w:rPr>
                <w:caps/>
                <w:sz w:val="22"/>
                <w:szCs w:val="22"/>
                <w:lang w:val="lt-LT"/>
              </w:rPr>
              <w:t>.</w:t>
            </w:r>
          </w:p>
        </w:tc>
        <w:tc>
          <w:tcPr>
            <w:tcW w:w="1723" w:type="dxa"/>
            <w:shd w:val="clear" w:color="auto" w:fill="auto"/>
            <w:vAlign w:val="center"/>
          </w:tcPr>
          <w:p w:rsidR="00797892" w:rsidRPr="00002DBD" w:rsidRDefault="00797892" w:rsidP="004B76CC">
            <w:pPr>
              <w:pStyle w:val="SLONormal"/>
              <w:overflowPunct w:val="0"/>
              <w:autoSpaceDE w:val="0"/>
              <w:autoSpaceDN w:val="0"/>
              <w:adjustRightInd w:val="0"/>
              <w:jc w:val="center"/>
              <w:textAlignment w:val="baseline"/>
              <w:rPr>
                <w:caps/>
                <w:sz w:val="22"/>
                <w:szCs w:val="22"/>
                <w:lang w:val="lt-LT"/>
              </w:rPr>
            </w:pPr>
            <w:r w:rsidRPr="00002DBD">
              <w:rPr>
                <w:caps/>
                <w:sz w:val="22"/>
                <w:szCs w:val="22"/>
                <w:lang w:val="lt-LT"/>
              </w:rPr>
              <w:t>K</w:t>
            </w:r>
            <w:r w:rsidRPr="00002DBD">
              <w:rPr>
                <w:sz w:val="22"/>
                <w:szCs w:val="22"/>
                <w:lang w:val="lt-LT"/>
              </w:rPr>
              <w:t>adastrinis Nr</w:t>
            </w:r>
            <w:r w:rsidRPr="00002DBD">
              <w:rPr>
                <w:caps/>
                <w:sz w:val="22"/>
                <w:szCs w:val="22"/>
                <w:lang w:val="lt-LT"/>
              </w:rPr>
              <w:t>.</w:t>
            </w:r>
          </w:p>
        </w:tc>
        <w:tc>
          <w:tcPr>
            <w:tcW w:w="1083" w:type="dxa"/>
            <w:shd w:val="clear" w:color="auto" w:fill="auto"/>
            <w:vAlign w:val="center"/>
          </w:tcPr>
          <w:p w:rsidR="00797892" w:rsidRPr="00002DBD" w:rsidRDefault="00797892" w:rsidP="004B76CC">
            <w:pPr>
              <w:pStyle w:val="SLONormal"/>
              <w:overflowPunct w:val="0"/>
              <w:autoSpaceDE w:val="0"/>
              <w:autoSpaceDN w:val="0"/>
              <w:adjustRightInd w:val="0"/>
              <w:jc w:val="center"/>
              <w:textAlignment w:val="baseline"/>
              <w:rPr>
                <w:caps/>
                <w:sz w:val="22"/>
                <w:szCs w:val="22"/>
                <w:lang w:val="lt-LT"/>
              </w:rPr>
            </w:pPr>
            <w:r w:rsidRPr="00002DBD">
              <w:rPr>
                <w:caps/>
                <w:sz w:val="22"/>
                <w:szCs w:val="22"/>
                <w:lang w:val="lt-LT"/>
              </w:rPr>
              <w:t>P</w:t>
            </w:r>
            <w:r w:rsidRPr="00002DBD">
              <w:rPr>
                <w:sz w:val="22"/>
                <w:szCs w:val="22"/>
                <w:lang w:val="lt-LT"/>
              </w:rPr>
              <w:t>lotas</w:t>
            </w:r>
            <w:r>
              <w:rPr>
                <w:sz w:val="22"/>
                <w:szCs w:val="22"/>
                <w:lang w:val="lt-LT"/>
              </w:rPr>
              <w:t>,</w:t>
            </w:r>
            <w:r w:rsidRPr="00002DBD">
              <w:rPr>
                <w:sz w:val="22"/>
                <w:szCs w:val="22"/>
                <w:lang w:val="lt-LT"/>
              </w:rPr>
              <w:t xml:space="preserve"> hektarais</w:t>
            </w:r>
          </w:p>
        </w:tc>
        <w:tc>
          <w:tcPr>
            <w:tcW w:w="2911" w:type="dxa"/>
            <w:shd w:val="clear" w:color="auto" w:fill="auto"/>
            <w:vAlign w:val="center"/>
          </w:tcPr>
          <w:p w:rsidR="00797892" w:rsidRPr="00002DBD" w:rsidRDefault="00797892" w:rsidP="004B76CC">
            <w:pPr>
              <w:pStyle w:val="SLONormal"/>
              <w:overflowPunct w:val="0"/>
              <w:autoSpaceDE w:val="0"/>
              <w:autoSpaceDN w:val="0"/>
              <w:adjustRightInd w:val="0"/>
              <w:jc w:val="center"/>
              <w:textAlignment w:val="baseline"/>
              <w:rPr>
                <w:sz w:val="22"/>
                <w:szCs w:val="22"/>
                <w:lang w:val="lt-LT"/>
              </w:rPr>
            </w:pPr>
            <w:r w:rsidRPr="00002DBD">
              <w:rPr>
                <w:sz w:val="22"/>
                <w:szCs w:val="22"/>
                <w:lang w:val="lt-LT"/>
              </w:rPr>
              <w:t>Nuosavybės / patikėjimo teisė</w:t>
            </w:r>
          </w:p>
        </w:tc>
        <w:tc>
          <w:tcPr>
            <w:tcW w:w="1531" w:type="dxa"/>
            <w:shd w:val="clear" w:color="auto" w:fill="auto"/>
            <w:vAlign w:val="center"/>
          </w:tcPr>
          <w:p w:rsidR="00797892" w:rsidRPr="00002DBD" w:rsidRDefault="00797892" w:rsidP="004B76CC">
            <w:pPr>
              <w:pStyle w:val="SLONormal"/>
              <w:overflowPunct w:val="0"/>
              <w:autoSpaceDE w:val="0"/>
              <w:autoSpaceDN w:val="0"/>
              <w:adjustRightInd w:val="0"/>
              <w:jc w:val="center"/>
              <w:textAlignment w:val="baseline"/>
              <w:rPr>
                <w:sz w:val="22"/>
                <w:szCs w:val="22"/>
                <w:lang w:val="lt-LT"/>
              </w:rPr>
            </w:pPr>
            <w:r w:rsidRPr="00002DBD">
              <w:rPr>
                <w:sz w:val="22"/>
                <w:szCs w:val="22"/>
                <w:lang w:val="lt-LT"/>
              </w:rPr>
              <w:t>Pastabos</w:t>
            </w:r>
          </w:p>
        </w:tc>
      </w:tr>
      <w:tr w:rsidR="00797892" w:rsidRPr="00196A79" w:rsidTr="004B76CC">
        <w:tc>
          <w:tcPr>
            <w:tcW w:w="534" w:type="dxa"/>
            <w:shd w:val="clear" w:color="auto" w:fill="auto"/>
          </w:tcPr>
          <w:p w:rsidR="00797892" w:rsidRPr="00002DBD" w:rsidRDefault="00797892" w:rsidP="004B76C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1.</w:t>
            </w:r>
          </w:p>
        </w:tc>
        <w:tc>
          <w:tcPr>
            <w:tcW w:w="1682"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r>
      <w:tr w:rsidR="00797892" w:rsidRPr="00196A79" w:rsidTr="004B76CC">
        <w:tc>
          <w:tcPr>
            <w:tcW w:w="534" w:type="dxa"/>
            <w:shd w:val="clear" w:color="auto" w:fill="auto"/>
          </w:tcPr>
          <w:p w:rsidR="00797892" w:rsidRPr="00002DBD" w:rsidRDefault="00797892" w:rsidP="004B76C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2.</w:t>
            </w:r>
          </w:p>
        </w:tc>
        <w:tc>
          <w:tcPr>
            <w:tcW w:w="1682"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r>
      <w:tr w:rsidR="00797892" w:rsidRPr="00196A79" w:rsidTr="004B76CC">
        <w:tc>
          <w:tcPr>
            <w:tcW w:w="534" w:type="dxa"/>
            <w:shd w:val="clear" w:color="auto" w:fill="auto"/>
          </w:tcPr>
          <w:p w:rsidR="00797892" w:rsidRPr="00002DBD" w:rsidRDefault="00797892" w:rsidP="004B76C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3.</w:t>
            </w:r>
          </w:p>
        </w:tc>
        <w:tc>
          <w:tcPr>
            <w:tcW w:w="1682"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r>
      <w:tr w:rsidR="00797892" w:rsidRPr="00196A79" w:rsidTr="004B76CC">
        <w:tc>
          <w:tcPr>
            <w:tcW w:w="534" w:type="dxa"/>
            <w:shd w:val="clear" w:color="auto" w:fill="auto"/>
          </w:tcPr>
          <w:p w:rsidR="00797892" w:rsidRPr="00002DBD" w:rsidRDefault="00797892" w:rsidP="004B76C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4.</w:t>
            </w:r>
          </w:p>
        </w:tc>
        <w:tc>
          <w:tcPr>
            <w:tcW w:w="1682"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r>
      <w:tr w:rsidR="00797892" w:rsidRPr="00196A79" w:rsidTr="004B76CC">
        <w:tc>
          <w:tcPr>
            <w:tcW w:w="534" w:type="dxa"/>
            <w:shd w:val="clear" w:color="auto" w:fill="auto"/>
          </w:tcPr>
          <w:p w:rsidR="00797892" w:rsidRPr="00002DBD" w:rsidRDefault="00797892" w:rsidP="004B76C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5.</w:t>
            </w:r>
          </w:p>
        </w:tc>
        <w:tc>
          <w:tcPr>
            <w:tcW w:w="1682"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r>
      <w:tr w:rsidR="00797892" w:rsidRPr="00196A79" w:rsidTr="004B76CC">
        <w:tc>
          <w:tcPr>
            <w:tcW w:w="534" w:type="dxa"/>
            <w:shd w:val="clear" w:color="auto" w:fill="auto"/>
          </w:tcPr>
          <w:p w:rsidR="00797892" w:rsidRPr="00002DBD" w:rsidRDefault="00797892" w:rsidP="004B76C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6.</w:t>
            </w:r>
          </w:p>
        </w:tc>
        <w:tc>
          <w:tcPr>
            <w:tcW w:w="1682"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r>
      <w:tr w:rsidR="00797892" w:rsidRPr="00196A79" w:rsidTr="004B76CC">
        <w:tc>
          <w:tcPr>
            <w:tcW w:w="534" w:type="dxa"/>
            <w:shd w:val="clear" w:color="auto" w:fill="auto"/>
          </w:tcPr>
          <w:p w:rsidR="00797892" w:rsidRPr="00002DBD" w:rsidRDefault="00797892" w:rsidP="004B76C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7.</w:t>
            </w:r>
          </w:p>
        </w:tc>
        <w:tc>
          <w:tcPr>
            <w:tcW w:w="1682"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r>
      <w:tr w:rsidR="00797892" w:rsidRPr="00196A79" w:rsidTr="004B76CC">
        <w:tc>
          <w:tcPr>
            <w:tcW w:w="534" w:type="dxa"/>
            <w:shd w:val="clear" w:color="auto" w:fill="auto"/>
          </w:tcPr>
          <w:p w:rsidR="00797892" w:rsidRPr="00002DBD" w:rsidRDefault="00797892" w:rsidP="004B76C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8.</w:t>
            </w:r>
          </w:p>
        </w:tc>
        <w:tc>
          <w:tcPr>
            <w:tcW w:w="1682"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r>
      <w:tr w:rsidR="00797892" w:rsidRPr="00196A79" w:rsidTr="004B76CC">
        <w:tc>
          <w:tcPr>
            <w:tcW w:w="534" w:type="dxa"/>
            <w:shd w:val="clear" w:color="auto" w:fill="auto"/>
          </w:tcPr>
          <w:p w:rsidR="00797892" w:rsidRPr="00002DBD" w:rsidRDefault="00797892" w:rsidP="004B76CC">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9.</w:t>
            </w:r>
          </w:p>
        </w:tc>
        <w:tc>
          <w:tcPr>
            <w:tcW w:w="1682"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797892" w:rsidRPr="00002DBD" w:rsidRDefault="00797892" w:rsidP="004B76CC">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797892" w:rsidRPr="00002DBD" w:rsidRDefault="00797892" w:rsidP="004B76CC">
            <w:pPr>
              <w:pStyle w:val="SLONormal"/>
              <w:overflowPunct w:val="0"/>
              <w:autoSpaceDE w:val="0"/>
              <w:autoSpaceDN w:val="0"/>
              <w:adjustRightInd w:val="0"/>
              <w:textAlignment w:val="baseline"/>
              <w:rPr>
                <w:sz w:val="22"/>
                <w:szCs w:val="22"/>
                <w:lang w:val="lt-LT"/>
              </w:rPr>
            </w:pPr>
          </w:p>
        </w:tc>
      </w:tr>
    </w:tbl>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jc w:val="center"/>
      </w:pPr>
      <w:r>
        <w:t>––––––––––––––––––––</w:t>
      </w: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sectPr w:rsidR="00797892" w:rsidSect="00553870">
          <w:pgSz w:w="11906" w:h="16838"/>
          <w:pgMar w:top="1134" w:right="1134" w:bottom="1134" w:left="1701" w:header="567" w:footer="567" w:gutter="0"/>
          <w:pgNumType w:start="1"/>
          <w:cols w:space="1296"/>
          <w:titlePg/>
        </w:sectPr>
      </w:pPr>
    </w:p>
    <w:p w:rsidR="00797892" w:rsidRPr="00196A79" w:rsidRDefault="00797892" w:rsidP="00797892">
      <w:pPr>
        <w:pStyle w:val="SLONormal"/>
        <w:spacing w:before="0" w:after="0"/>
        <w:ind w:left="4820"/>
        <w:jc w:val="left"/>
        <w:rPr>
          <w:sz w:val="24"/>
          <w:lang w:val="lt-LT"/>
        </w:rPr>
      </w:pPr>
      <w:r>
        <w:rPr>
          <w:sz w:val="24"/>
          <w:lang w:val="lt-LT"/>
        </w:rPr>
        <w:lastRenderedPageBreak/>
        <w:t>Akmenės</w:t>
      </w:r>
      <w:r w:rsidRPr="00196A79">
        <w:rPr>
          <w:sz w:val="24"/>
          <w:lang w:val="lt-LT"/>
        </w:rPr>
        <w:t xml:space="preserve"> laisvosios</w:t>
      </w:r>
      <w:r>
        <w:rPr>
          <w:sz w:val="24"/>
          <w:lang w:val="lt-LT"/>
        </w:rPr>
        <w:t xml:space="preserve"> </w:t>
      </w:r>
      <w:r w:rsidRPr="00196A79">
        <w:rPr>
          <w:sz w:val="24"/>
          <w:lang w:val="lt-LT"/>
        </w:rPr>
        <w:t>ekonominės zonos veikimo pagrindų sutarties</w:t>
      </w:r>
    </w:p>
    <w:p w:rsidR="00797892" w:rsidRPr="00196A79" w:rsidRDefault="00797892" w:rsidP="00797892">
      <w:pPr>
        <w:pStyle w:val="SLONormal"/>
        <w:spacing w:before="0" w:after="0"/>
        <w:ind w:left="4820"/>
        <w:jc w:val="left"/>
        <w:rPr>
          <w:caps/>
          <w:sz w:val="24"/>
          <w:lang w:val="lt-LT"/>
        </w:rPr>
      </w:pPr>
      <w:r>
        <w:rPr>
          <w:sz w:val="24"/>
          <w:lang w:val="lt-LT"/>
        </w:rPr>
        <w:t>2</w:t>
      </w:r>
      <w:r w:rsidRPr="00196A79">
        <w:rPr>
          <w:sz w:val="24"/>
          <w:lang w:val="lt-LT"/>
        </w:rPr>
        <w:t xml:space="preserve"> priedas</w:t>
      </w:r>
    </w:p>
    <w:p w:rsidR="00797892" w:rsidRDefault="00797892" w:rsidP="00797892">
      <w:pPr>
        <w:pStyle w:val="SLONormal"/>
        <w:spacing w:before="0" w:after="0"/>
        <w:jc w:val="center"/>
        <w:rPr>
          <w:b/>
          <w:caps/>
          <w:sz w:val="24"/>
          <w:lang w:val="lt-LT"/>
        </w:rPr>
      </w:pPr>
    </w:p>
    <w:p w:rsidR="00797892" w:rsidRPr="007F630D" w:rsidRDefault="00797892" w:rsidP="00797892">
      <w:pPr>
        <w:pStyle w:val="SLONormal"/>
        <w:jc w:val="center"/>
        <w:rPr>
          <w:caps/>
          <w:sz w:val="24"/>
          <w:lang w:val="lt-LT"/>
        </w:rPr>
      </w:pPr>
    </w:p>
    <w:p w:rsidR="00797892" w:rsidRPr="007F630D" w:rsidRDefault="00797892" w:rsidP="00797892">
      <w:pPr>
        <w:pStyle w:val="SLONormal"/>
        <w:jc w:val="center"/>
        <w:rPr>
          <w:b/>
          <w:caps/>
          <w:sz w:val="24"/>
          <w:lang w:val="lt-LT"/>
        </w:rPr>
      </w:pPr>
      <w:r w:rsidRPr="007F630D">
        <w:rPr>
          <w:b/>
          <w:sz w:val="24"/>
          <w:lang w:val="lt-LT"/>
        </w:rPr>
        <w:t xml:space="preserve">(Infrastruktūros, kurios priežiūra perduodama </w:t>
      </w:r>
      <w:r>
        <w:rPr>
          <w:b/>
          <w:sz w:val="24"/>
          <w:lang w:val="lt-LT"/>
        </w:rPr>
        <w:t>B</w:t>
      </w:r>
      <w:r w:rsidRPr="007F630D">
        <w:rPr>
          <w:b/>
          <w:sz w:val="24"/>
          <w:lang w:val="lt-LT"/>
        </w:rPr>
        <w:t>endrovei, sąrašo formos pavyzdys)</w:t>
      </w:r>
    </w:p>
    <w:p w:rsidR="00797892" w:rsidRPr="007F630D" w:rsidRDefault="00797892" w:rsidP="00797892">
      <w:pPr>
        <w:pStyle w:val="SLONormal"/>
        <w:jc w:val="center"/>
        <w:rPr>
          <w:caps/>
          <w:sz w:val="24"/>
          <w:lang w:val="lt-LT"/>
        </w:rPr>
      </w:pPr>
    </w:p>
    <w:p w:rsidR="00797892" w:rsidRPr="007F630D" w:rsidRDefault="00797892" w:rsidP="00797892">
      <w:pPr>
        <w:pStyle w:val="SLONormal"/>
        <w:jc w:val="center"/>
        <w:rPr>
          <w:b/>
          <w:caps/>
          <w:sz w:val="24"/>
          <w:lang w:val="lt-LT"/>
        </w:rPr>
      </w:pPr>
      <w:r w:rsidRPr="007F630D">
        <w:rPr>
          <w:b/>
          <w:caps/>
          <w:sz w:val="24"/>
          <w:lang w:val="lt-LT"/>
        </w:rPr>
        <w:t>Infrastruktūros, kurios priežiūra perduodama bendrovei, sąrašas</w:t>
      </w:r>
    </w:p>
    <w:p w:rsidR="00797892" w:rsidRPr="007F630D" w:rsidRDefault="00797892" w:rsidP="00797892">
      <w:pPr>
        <w:pStyle w:val="SLONormal"/>
        <w:jc w:val="center"/>
        <w:rPr>
          <w:caps/>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
        <w:gridCol w:w="8483"/>
      </w:tblGrid>
      <w:tr w:rsidR="00797892" w:rsidRPr="007F630D" w:rsidTr="004B76CC">
        <w:tc>
          <w:tcPr>
            <w:tcW w:w="804" w:type="dxa"/>
            <w:shd w:val="clear" w:color="auto" w:fill="auto"/>
            <w:vAlign w:val="center"/>
          </w:tcPr>
          <w:p w:rsidR="00797892" w:rsidRPr="008C34DE" w:rsidRDefault="00797892" w:rsidP="004B76CC">
            <w:pPr>
              <w:pStyle w:val="SLONormal"/>
              <w:overflowPunct w:val="0"/>
              <w:autoSpaceDE w:val="0"/>
              <w:autoSpaceDN w:val="0"/>
              <w:adjustRightInd w:val="0"/>
              <w:jc w:val="center"/>
              <w:textAlignment w:val="baseline"/>
              <w:rPr>
                <w:bCs/>
                <w:caps/>
                <w:sz w:val="24"/>
                <w:lang w:val="lt-LT"/>
              </w:rPr>
            </w:pPr>
            <w:r>
              <w:rPr>
                <w:bCs/>
                <w:sz w:val="24"/>
                <w:lang w:val="lt-LT"/>
              </w:rPr>
              <w:t>Eil. Nr.</w:t>
            </w:r>
          </w:p>
        </w:tc>
        <w:tc>
          <w:tcPr>
            <w:tcW w:w="8483" w:type="dxa"/>
            <w:shd w:val="clear" w:color="auto" w:fill="auto"/>
            <w:vAlign w:val="center"/>
          </w:tcPr>
          <w:p w:rsidR="00797892" w:rsidRPr="007F630D" w:rsidRDefault="00797892" w:rsidP="004B76CC">
            <w:pPr>
              <w:pStyle w:val="SLONormal"/>
              <w:overflowPunct w:val="0"/>
              <w:autoSpaceDE w:val="0"/>
              <w:autoSpaceDN w:val="0"/>
              <w:adjustRightInd w:val="0"/>
              <w:jc w:val="center"/>
              <w:textAlignment w:val="baseline"/>
              <w:rPr>
                <w:caps/>
                <w:sz w:val="24"/>
                <w:lang w:val="lt-LT"/>
              </w:rPr>
            </w:pPr>
            <w:r>
              <w:rPr>
                <w:sz w:val="24"/>
                <w:lang w:val="lt-LT"/>
              </w:rPr>
              <w:t>Infrastruktūros sąrašas</w:t>
            </w:r>
          </w:p>
        </w:tc>
      </w:tr>
      <w:tr w:rsidR="00797892" w:rsidRPr="007F630D" w:rsidTr="004B76CC">
        <w:tc>
          <w:tcPr>
            <w:tcW w:w="804" w:type="dxa"/>
            <w:shd w:val="clear" w:color="auto" w:fill="auto"/>
          </w:tcPr>
          <w:p w:rsidR="00797892" w:rsidRPr="008C34DE" w:rsidRDefault="00797892" w:rsidP="004B76CC">
            <w:pPr>
              <w:pStyle w:val="SLONormal"/>
              <w:overflowPunct w:val="0"/>
              <w:autoSpaceDE w:val="0"/>
              <w:autoSpaceDN w:val="0"/>
              <w:adjustRightInd w:val="0"/>
              <w:jc w:val="center"/>
              <w:textAlignment w:val="baseline"/>
              <w:rPr>
                <w:bCs/>
                <w:caps/>
                <w:sz w:val="24"/>
                <w:lang w:val="lt-LT"/>
              </w:rPr>
            </w:pPr>
            <w:r w:rsidRPr="008C34DE">
              <w:rPr>
                <w:bCs/>
                <w:caps/>
                <w:sz w:val="24"/>
                <w:lang w:val="lt-LT"/>
              </w:rPr>
              <w:t>1.</w:t>
            </w:r>
          </w:p>
        </w:tc>
        <w:tc>
          <w:tcPr>
            <w:tcW w:w="8483" w:type="dxa"/>
            <w:shd w:val="clear" w:color="auto" w:fill="auto"/>
          </w:tcPr>
          <w:p w:rsidR="00797892" w:rsidRPr="007F630D" w:rsidRDefault="00797892" w:rsidP="004B76CC">
            <w:pPr>
              <w:pStyle w:val="SLONormal"/>
              <w:overflowPunct w:val="0"/>
              <w:autoSpaceDE w:val="0"/>
              <w:autoSpaceDN w:val="0"/>
              <w:adjustRightInd w:val="0"/>
              <w:textAlignment w:val="baseline"/>
              <w:rPr>
                <w:caps/>
                <w:sz w:val="24"/>
                <w:lang w:val="lt-LT"/>
              </w:rPr>
            </w:pPr>
          </w:p>
        </w:tc>
      </w:tr>
      <w:tr w:rsidR="00797892" w:rsidRPr="007F630D" w:rsidTr="004B76CC">
        <w:tc>
          <w:tcPr>
            <w:tcW w:w="804" w:type="dxa"/>
            <w:shd w:val="clear" w:color="auto" w:fill="auto"/>
          </w:tcPr>
          <w:p w:rsidR="00797892" w:rsidRPr="008C34DE" w:rsidRDefault="00797892" w:rsidP="004B76CC">
            <w:pPr>
              <w:pStyle w:val="SLONormal"/>
              <w:overflowPunct w:val="0"/>
              <w:autoSpaceDE w:val="0"/>
              <w:autoSpaceDN w:val="0"/>
              <w:adjustRightInd w:val="0"/>
              <w:jc w:val="center"/>
              <w:textAlignment w:val="baseline"/>
              <w:rPr>
                <w:bCs/>
                <w:caps/>
                <w:sz w:val="24"/>
                <w:lang w:val="lt-LT"/>
              </w:rPr>
            </w:pPr>
            <w:r w:rsidRPr="008C34DE">
              <w:rPr>
                <w:bCs/>
                <w:caps/>
                <w:sz w:val="24"/>
                <w:lang w:val="lt-LT"/>
              </w:rPr>
              <w:t>2.</w:t>
            </w:r>
          </w:p>
        </w:tc>
        <w:tc>
          <w:tcPr>
            <w:tcW w:w="8483" w:type="dxa"/>
            <w:shd w:val="clear" w:color="auto" w:fill="auto"/>
          </w:tcPr>
          <w:p w:rsidR="00797892" w:rsidRPr="007F630D" w:rsidRDefault="00797892" w:rsidP="004B76CC">
            <w:pPr>
              <w:pStyle w:val="SLONormal"/>
              <w:overflowPunct w:val="0"/>
              <w:autoSpaceDE w:val="0"/>
              <w:autoSpaceDN w:val="0"/>
              <w:adjustRightInd w:val="0"/>
              <w:textAlignment w:val="baseline"/>
              <w:rPr>
                <w:caps/>
                <w:sz w:val="24"/>
                <w:lang w:val="lt-LT"/>
              </w:rPr>
            </w:pPr>
          </w:p>
        </w:tc>
      </w:tr>
    </w:tbl>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jc w:val="center"/>
      </w:pPr>
      <w:r>
        <w:t>––––––––––––––––––––</w:t>
      </w: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pPr>
    </w:p>
    <w:p w:rsidR="00797892" w:rsidRPr="00656613" w:rsidRDefault="00797892" w:rsidP="00797892">
      <w:pPr>
        <w:ind w:left="4820"/>
        <w:rPr>
          <w:szCs w:val="24"/>
        </w:rPr>
      </w:pPr>
      <w:r w:rsidRPr="00656613">
        <w:rPr>
          <w:szCs w:val="24"/>
        </w:rPr>
        <w:t xml:space="preserve">Tarptautinio konkurso </w:t>
      </w:r>
      <w:r>
        <w:rPr>
          <w:szCs w:val="24"/>
        </w:rPr>
        <w:t>Akmenės</w:t>
      </w:r>
      <w:r w:rsidRPr="00656613">
        <w:rPr>
          <w:szCs w:val="24"/>
        </w:rPr>
        <w:t xml:space="preserve"> laisvosios ekonominės zonos</w:t>
      </w:r>
      <w:r>
        <w:rPr>
          <w:szCs w:val="24"/>
        </w:rPr>
        <w:t xml:space="preserve"> </w:t>
      </w:r>
      <w:r w:rsidRPr="00656613">
        <w:rPr>
          <w:szCs w:val="24"/>
        </w:rPr>
        <w:t>geriausiam verslo planui bei zonos statutui parengti ir steigėjų grupei parinkti nuostatų</w:t>
      </w:r>
    </w:p>
    <w:p w:rsidR="00797892" w:rsidRPr="00656613" w:rsidRDefault="00797892" w:rsidP="00797892">
      <w:pPr>
        <w:ind w:left="4820"/>
        <w:rPr>
          <w:szCs w:val="24"/>
        </w:rPr>
      </w:pPr>
      <w:r w:rsidRPr="00656613">
        <w:rPr>
          <w:szCs w:val="24"/>
        </w:rPr>
        <w:t>2 priedas</w:t>
      </w:r>
    </w:p>
    <w:p w:rsidR="00797892" w:rsidRPr="00656613" w:rsidRDefault="00797892" w:rsidP="00797892">
      <w:pPr>
        <w:pStyle w:val="SLONormal"/>
        <w:spacing w:before="0" w:after="0"/>
        <w:jc w:val="center"/>
        <w:rPr>
          <w:b/>
          <w:sz w:val="24"/>
          <w:lang w:val="lt-LT"/>
        </w:rPr>
      </w:pPr>
    </w:p>
    <w:p w:rsidR="00797892" w:rsidRPr="00656613" w:rsidRDefault="00797892" w:rsidP="00797892">
      <w:pPr>
        <w:pStyle w:val="SLONormal"/>
        <w:spacing w:before="0" w:after="0"/>
        <w:jc w:val="center"/>
        <w:rPr>
          <w:b/>
          <w:sz w:val="24"/>
          <w:lang w:val="lt-LT"/>
        </w:rPr>
      </w:pPr>
      <w:r w:rsidRPr="00656613">
        <w:rPr>
          <w:b/>
          <w:sz w:val="24"/>
          <w:lang w:val="lt-LT"/>
        </w:rPr>
        <w:t xml:space="preserve">(Pasiūlymo dėl </w:t>
      </w:r>
      <w:r>
        <w:rPr>
          <w:b/>
          <w:sz w:val="24"/>
          <w:lang w:val="lt-LT"/>
        </w:rPr>
        <w:t>Akmenės</w:t>
      </w:r>
      <w:r w:rsidRPr="00656613">
        <w:rPr>
          <w:b/>
          <w:sz w:val="24"/>
          <w:lang w:val="lt-LT"/>
        </w:rPr>
        <w:t xml:space="preserve"> laisvosios ekonominės zonos verslo plano ir statuto formos pavyzdys)</w:t>
      </w:r>
    </w:p>
    <w:p w:rsidR="00797892" w:rsidRPr="00656613" w:rsidRDefault="00797892" w:rsidP="00797892">
      <w:pPr>
        <w:pStyle w:val="SLONormal"/>
        <w:spacing w:before="0" w:after="0"/>
        <w:jc w:val="center"/>
        <w:rPr>
          <w:b/>
          <w:sz w:val="24"/>
          <w:lang w:val="lt-LT"/>
        </w:rPr>
      </w:pPr>
    </w:p>
    <w:p w:rsidR="00797892" w:rsidRPr="00656613" w:rsidRDefault="00797892" w:rsidP="00797892">
      <w:pPr>
        <w:pStyle w:val="SLONormal"/>
        <w:spacing w:before="0" w:after="0"/>
        <w:jc w:val="center"/>
        <w:rPr>
          <w:b/>
          <w:sz w:val="24"/>
          <w:lang w:val="lt-LT"/>
        </w:rPr>
      </w:pPr>
      <w:r w:rsidRPr="00656613">
        <w:rPr>
          <w:b/>
          <w:sz w:val="24"/>
          <w:lang w:val="lt-LT"/>
        </w:rPr>
        <w:t xml:space="preserve">PASIŪLYMAS DĖL </w:t>
      </w:r>
      <w:r>
        <w:rPr>
          <w:b/>
          <w:sz w:val="24"/>
          <w:lang w:val="lt-LT"/>
        </w:rPr>
        <w:t>AKMENĖS</w:t>
      </w:r>
      <w:r w:rsidRPr="00656613">
        <w:rPr>
          <w:b/>
          <w:sz w:val="24"/>
          <w:lang w:val="lt-LT"/>
        </w:rPr>
        <w:t xml:space="preserve"> LAISVOSIOS EKONOMINĖS ZONOS VERSLO PLANO IR STATUTO</w:t>
      </w:r>
    </w:p>
    <w:p w:rsidR="00797892" w:rsidRPr="00656613" w:rsidRDefault="00797892" w:rsidP="00797892">
      <w:pPr>
        <w:pStyle w:val="SLONormal"/>
        <w:spacing w:before="0" w:after="0"/>
        <w:jc w:val="center"/>
        <w:rPr>
          <w:sz w:val="24"/>
          <w:lang w:val="lt-LT"/>
        </w:rPr>
      </w:pPr>
    </w:p>
    <w:p w:rsidR="00797892" w:rsidRPr="00656613" w:rsidRDefault="00797892" w:rsidP="00797892">
      <w:pPr>
        <w:pStyle w:val="SLONormal"/>
        <w:spacing w:before="0" w:after="0"/>
        <w:jc w:val="center"/>
        <w:rPr>
          <w:sz w:val="24"/>
          <w:lang w:val="lt-LT"/>
        </w:rPr>
      </w:pPr>
      <w:r w:rsidRPr="00656613">
        <w:rPr>
          <w:sz w:val="24"/>
          <w:lang w:val="lt-LT"/>
        </w:rPr>
        <w:t>A dalis. Duomenys apie Konkurso dalyvį</w:t>
      </w:r>
    </w:p>
    <w:p w:rsidR="00797892" w:rsidRPr="00656613" w:rsidRDefault="00797892" w:rsidP="00797892">
      <w:pPr>
        <w:pStyle w:val="SLONormal"/>
        <w:spacing w:before="0" w:after="0"/>
        <w:jc w:val="center"/>
        <w:rPr>
          <w:sz w:val="24"/>
          <w:lang w:val="lt-LT"/>
        </w:rPr>
      </w:pPr>
    </w:p>
    <w:p w:rsidR="00797892" w:rsidRPr="00656613" w:rsidRDefault="00797892" w:rsidP="00797892">
      <w:pPr>
        <w:pStyle w:val="SLONormal"/>
        <w:spacing w:before="0" w:after="0"/>
        <w:jc w:val="center"/>
        <w:rPr>
          <w:sz w:val="24"/>
          <w:lang w:val="lt-LT"/>
        </w:rPr>
      </w:pPr>
      <w:r w:rsidRPr="00656613">
        <w:rPr>
          <w:sz w:val="24"/>
          <w:lang w:val="lt-LT"/>
        </w:rPr>
        <w:t>2012 m.</w:t>
      </w:r>
      <w:r>
        <w:rPr>
          <w:sz w:val="24"/>
          <w:lang w:val="lt-LT"/>
        </w:rPr>
        <w:t xml:space="preserve">                                 </w:t>
      </w:r>
      <w:r w:rsidRPr="00656613">
        <w:rPr>
          <w:sz w:val="24"/>
          <w:lang w:val="lt-LT"/>
        </w:rPr>
        <w:t>d.</w:t>
      </w:r>
    </w:p>
    <w:p w:rsidR="00797892" w:rsidRDefault="00797892" w:rsidP="00797892">
      <w:pPr>
        <w:pStyle w:val="SLONormal"/>
        <w:spacing w:before="0" w:after="0"/>
        <w:jc w:val="center"/>
        <w:rPr>
          <w:sz w:val="24"/>
          <w:lang w:val="lt-LT"/>
        </w:rPr>
      </w:pPr>
      <w:r w:rsidRPr="00656613">
        <w:rPr>
          <w:sz w:val="24"/>
          <w:lang w:val="lt-LT"/>
        </w:rPr>
        <w:t>Vilnius</w:t>
      </w:r>
    </w:p>
    <w:p w:rsidR="00797892" w:rsidRPr="00656613" w:rsidRDefault="00797892" w:rsidP="00797892">
      <w:pPr>
        <w:pStyle w:val="SLONormal"/>
        <w:spacing w:before="0" w:after="0"/>
        <w:jc w:val="center"/>
        <w:rPr>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8"/>
        <w:gridCol w:w="2669"/>
      </w:tblGrid>
      <w:tr w:rsidR="00797892" w:rsidRPr="00656613" w:rsidTr="004B76CC">
        <w:tc>
          <w:tcPr>
            <w:tcW w:w="9287" w:type="dxa"/>
            <w:gridSpan w:val="2"/>
            <w:shd w:val="clear" w:color="auto" w:fill="auto"/>
          </w:tcPr>
          <w:p w:rsidR="00797892" w:rsidRPr="00656613" w:rsidRDefault="00797892" w:rsidP="004B76CC">
            <w:pPr>
              <w:pStyle w:val="SLONormal"/>
              <w:overflowPunct w:val="0"/>
              <w:autoSpaceDE w:val="0"/>
              <w:autoSpaceDN w:val="0"/>
              <w:adjustRightInd w:val="0"/>
              <w:jc w:val="center"/>
              <w:textAlignment w:val="baseline"/>
              <w:rPr>
                <w:sz w:val="24"/>
                <w:lang w:val="lt-LT"/>
              </w:rPr>
            </w:pPr>
            <w:r w:rsidRPr="007471B6">
              <w:rPr>
                <w:bCs/>
                <w:sz w:val="24"/>
                <w:lang w:val="lt-LT"/>
              </w:rPr>
              <w:t>Duomenys apie Konkurso dalyvį</w:t>
            </w:r>
          </w:p>
        </w:tc>
      </w:tr>
      <w:tr w:rsidR="00797892" w:rsidRPr="00656613" w:rsidTr="004B76CC">
        <w:tc>
          <w:tcPr>
            <w:tcW w:w="6618" w:type="dxa"/>
            <w:shd w:val="clear" w:color="auto" w:fill="auto"/>
          </w:tcPr>
          <w:p w:rsidR="00797892" w:rsidRPr="007471B6" w:rsidRDefault="00797892" w:rsidP="004B76CC">
            <w:pPr>
              <w:pStyle w:val="SLONormal"/>
              <w:overflowPunct w:val="0"/>
              <w:autoSpaceDE w:val="0"/>
              <w:autoSpaceDN w:val="0"/>
              <w:adjustRightInd w:val="0"/>
              <w:textAlignment w:val="baseline"/>
              <w:rPr>
                <w:bCs/>
                <w:sz w:val="24"/>
                <w:lang w:val="lt-LT"/>
              </w:rPr>
            </w:pPr>
            <w:r w:rsidRPr="007471B6">
              <w:rPr>
                <w:bCs/>
                <w:sz w:val="24"/>
                <w:lang w:val="lt-LT"/>
              </w:rPr>
              <w:t>Konkurso dalyvio pavadinimas</w:t>
            </w:r>
          </w:p>
        </w:tc>
        <w:tc>
          <w:tcPr>
            <w:tcW w:w="2669" w:type="dxa"/>
            <w:shd w:val="clear" w:color="auto" w:fill="auto"/>
          </w:tcPr>
          <w:p w:rsidR="00797892" w:rsidRPr="00656613" w:rsidRDefault="00797892" w:rsidP="004B76CC">
            <w:pPr>
              <w:pStyle w:val="SLONormal"/>
              <w:overflowPunct w:val="0"/>
              <w:autoSpaceDE w:val="0"/>
              <w:autoSpaceDN w:val="0"/>
              <w:adjustRightInd w:val="0"/>
              <w:textAlignment w:val="baseline"/>
              <w:rPr>
                <w:sz w:val="24"/>
                <w:lang w:val="lt-LT"/>
              </w:rPr>
            </w:pPr>
          </w:p>
        </w:tc>
      </w:tr>
      <w:tr w:rsidR="00797892" w:rsidRPr="00656613" w:rsidTr="004B76CC">
        <w:tc>
          <w:tcPr>
            <w:tcW w:w="6618" w:type="dxa"/>
            <w:shd w:val="clear" w:color="auto" w:fill="auto"/>
          </w:tcPr>
          <w:p w:rsidR="00797892" w:rsidRPr="007471B6" w:rsidRDefault="00797892" w:rsidP="004B76CC">
            <w:pPr>
              <w:pStyle w:val="SLONormal"/>
              <w:overflowPunct w:val="0"/>
              <w:autoSpaceDE w:val="0"/>
              <w:autoSpaceDN w:val="0"/>
              <w:adjustRightInd w:val="0"/>
              <w:jc w:val="left"/>
              <w:textAlignment w:val="baseline"/>
              <w:rPr>
                <w:bCs/>
                <w:sz w:val="24"/>
                <w:lang w:val="lt-LT"/>
              </w:rPr>
            </w:pPr>
            <w:r w:rsidRPr="007471B6">
              <w:rPr>
                <w:bCs/>
                <w:sz w:val="24"/>
                <w:lang w:val="lt-LT"/>
              </w:rPr>
              <w:t>Juridinio asmens kodas</w:t>
            </w:r>
            <w:r>
              <w:rPr>
                <w:bCs/>
                <w:sz w:val="24"/>
                <w:lang w:val="lt-LT"/>
              </w:rPr>
              <w:t xml:space="preserve"> </w:t>
            </w:r>
            <w:r w:rsidRPr="007471B6">
              <w:rPr>
                <w:bCs/>
                <w:sz w:val="24"/>
                <w:lang w:val="lt-LT"/>
              </w:rPr>
              <w:t>/</w:t>
            </w:r>
            <w:r>
              <w:rPr>
                <w:bCs/>
                <w:sz w:val="24"/>
                <w:lang w:val="lt-LT"/>
              </w:rPr>
              <w:t xml:space="preserve"> </w:t>
            </w:r>
            <w:r w:rsidRPr="007471B6">
              <w:rPr>
                <w:bCs/>
                <w:sz w:val="24"/>
                <w:lang w:val="lt-LT"/>
              </w:rPr>
              <w:t>fizinio asmens kodas</w:t>
            </w:r>
            <w:r>
              <w:rPr>
                <w:bCs/>
                <w:sz w:val="24"/>
                <w:lang w:val="lt-LT"/>
              </w:rPr>
              <w:t xml:space="preserve"> </w:t>
            </w:r>
            <w:r w:rsidRPr="007471B6">
              <w:rPr>
                <w:bCs/>
                <w:sz w:val="24"/>
                <w:lang w:val="lt-LT"/>
              </w:rPr>
              <w:t>/</w:t>
            </w:r>
            <w:r>
              <w:rPr>
                <w:bCs/>
                <w:sz w:val="24"/>
                <w:lang w:val="lt-LT"/>
              </w:rPr>
              <w:t xml:space="preserve"> </w:t>
            </w:r>
            <w:r w:rsidRPr="007471B6">
              <w:rPr>
                <w:bCs/>
                <w:sz w:val="24"/>
                <w:lang w:val="lt-LT"/>
              </w:rPr>
              <w:t>organizacijos, neturinčios juridinio asmens statuso, ar jo</w:t>
            </w:r>
            <w:r>
              <w:rPr>
                <w:bCs/>
                <w:sz w:val="24"/>
                <w:lang w:val="lt-LT"/>
              </w:rPr>
              <w:t xml:space="preserve"> </w:t>
            </w:r>
            <w:r w:rsidRPr="007471B6">
              <w:rPr>
                <w:bCs/>
                <w:sz w:val="24"/>
                <w:lang w:val="lt-LT"/>
              </w:rPr>
              <w:t>/</w:t>
            </w:r>
            <w:r>
              <w:rPr>
                <w:bCs/>
                <w:sz w:val="24"/>
                <w:lang w:val="lt-LT"/>
              </w:rPr>
              <w:t xml:space="preserve"> </w:t>
            </w:r>
            <w:r w:rsidRPr="007471B6">
              <w:rPr>
                <w:bCs/>
                <w:sz w:val="24"/>
                <w:lang w:val="lt-LT"/>
              </w:rPr>
              <w:t>jos padalinio identifikavimo kodas (jei</w:t>
            </w:r>
            <w:r>
              <w:rPr>
                <w:bCs/>
                <w:sz w:val="24"/>
                <w:lang w:val="lt-LT"/>
              </w:rPr>
              <w:t>gu</w:t>
            </w:r>
            <w:r w:rsidRPr="007471B6">
              <w:rPr>
                <w:bCs/>
                <w:sz w:val="24"/>
                <w:lang w:val="lt-LT"/>
              </w:rPr>
              <w:t xml:space="preserve"> numato teisės aktai)</w:t>
            </w:r>
          </w:p>
        </w:tc>
        <w:tc>
          <w:tcPr>
            <w:tcW w:w="2669" w:type="dxa"/>
            <w:shd w:val="clear" w:color="auto" w:fill="auto"/>
          </w:tcPr>
          <w:p w:rsidR="00797892" w:rsidRPr="00656613" w:rsidRDefault="00797892" w:rsidP="004B76CC">
            <w:pPr>
              <w:pStyle w:val="SLONormal"/>
              <w:overflowPunct w:val="0"/>
              <w:autoSpaceDE w:val="0"/>
              <w:autoSpaceDN w:val="0"/>
              <w:adjustRightInd w:val="0"/>
              <w:textAlignment w:val="baseline"/>
              <w:rPr>
                <w:sz w:val="24"/>
                <w:lang w:val="lt-LT"/>
              </w:rPr>
            </w:pPr>
          </w:p>
        </w:tc>
      </w:tr>
      <w:tr w:rsidR="00797892" w:rsidRPr="00656613" w:rsidTr="004B76CC">
        <w:tc>
          <w:tcPr>
            <w:tcW w:w="6618" w:type="dxa"/>
            <w:shd w:val="clear" w:color="auto" w:fill="auto"/>
          </w:tcPr>
          <w:p w:rsidR="00797892" w:rsidRPr="007471B6" w:rsidRDefault="00797892" w:rsidP="004B76CC">
            <w:pPr>
              <w:pStyle w:val="SLONormal"/>
              <w:overflowPunct w:val="0"/>
              <w:autoSpaceDE w:val="0"/>
              <w:autoSpaceDN w:val="0"/>
              <w:adjustRightInd w:val="0"/>
              <w:textAlignment w:val="baseline"/>
              <w:rPr>
                <w:bCs/>
                <w:sz w:val="24"/>
                <w:lang w:val="lt-LT"/>
              </w:rPr>
            </w:pPr>
            <w:r w:rsidRPr="007471B6">
              <w:rPr>
                <w:bCs/>
                <w:sz w:val="24"/>
                <w:lang w:val="lt-LT"/>
              </w:rPr>
              <w:t>Registracijos adresas</w:t>
            </w:r>
          </w:p>
        </w:tc>
        <w:tc>
          <w:tcPr>
            <w:tcW w:w="2669" w:type="dxa"/>
            <w:shd w:val="clear" w:color="auto" w:fill="auto"/>
          </w:tcPr>
          <w:p w:rsidR="00797892" w:rsidRPr="00656613" w:rsidRDefault="00797892" w:rsidP="004B76CC">
            <w:pPr>
              <w:pStyle w:val="SLONormal"/>
              <w:overflowPunct w:val="0"/>
              <w:autoSpaceDE w:val="0"/>
              <w:autoSpaceDN w:val="0"/>
              <w:adjustRightInd w:val="0"/>
              <w:textAlignment w:val="baseline"/>
              <w:rPr>
                <w:sz w:val="24"/>
                <w:lang w:val="lt-LT"/>
              </w:rPr>
            </w:pPr>
          </w:p>
        </w:tc>
      </w:tr>
      <w:tr w:rsidR="00797892" w:rsidRPr="00656613" w:rsidTr="004B76CC">
        <w:tc>
          <w:tcPr>
            <w:tcW w:w="6618" w:type="dxa"/>
            <w:shd w:val="clear" w:color="auto" w:fill="auto"/>
          </w:tcPr>
          <w:p w:rsidR="00797892" w:rsidRPr="007471B6" w:rsidRDefault="00797892" w:rsidP="004B76CC">
            <w:pPr>
              <w:pStyle w:val="SLONormal"/>
              <w:overflowPunct w:val="0"/>
              <w:autoSpaceDE w:val="0"/>
              <w:autoSpaceDN w:val="0"/>
              <w:adjustRightInd w:val="0"/>
              <w:textAlignment w:val="baseline"/>
              <w:rPr>
                <w:bCs/>
                <w:sz w:val="24"/>
                <w:lang w:val="lt-LT"/>
              </w:rPr>
            </w:pPr>
            <w:r>
              <w:rPr>
                <w:bCs/>
                <w:sz w:val="24"/>
                <w:lang w:val="lt-LT"/>
              </w:rPr>
              <w:t>K</w:t>
            </w:r>
            <w:r w:rsidRPr="007471B6">
              <w:rPr>
                <w:bCs/>
                <w:sz w:val="24"/>
                <w:lang w:val="lt-LT"/>
              </w:rPr>
              <w:t>orespondencij</w:t>
            </w:r>
            <w:r>
              <w:rPr>
                <w:bCs/>
                <w:sz w:val="24"/>
                <w:lang w:val="lt-LT"/>
              </w:rPr>
              <w:t>os</w:t>
            </w:r>
            <w:r w:rsidRPr="007471B6">
              <w:rPr>
                <w:bCs/>
                <w:sz w:val="24"/>
                <w:lang w:val="lt-LT"/>
              </w:rPr>
              <w:t xml:space="preserve"> </w:t>
            </w:r>
            <w:r>
              <w:rPr>
                <w:bCs/>
                <w:sz w:val="24"/>
                <w:lang w:val="lt-LT"/>
              </w:rPr>
              <w:t>a</w:t>
            </w:r>
            <w:r w:rsidRPr="007471B6">
              <w:rPr>
                <w:bCs/>
                <w:sz w:val="24"/>
                <w:lang w:val="lt-LT"/>
              </w:rPr>
              <w:t>dresas</w:t>
            </w:r>
          </w:p>
        </w:tc>
        <w:tc>
          <w:tcPr>
            <w:tcW w:w="2669" w:type="dxa"/>
            <w:shd w:val="clear" w:color="auto" w:fill="auto"/>
          </w:tcPr>
          <w:p w:rsidR="00797892" w:rsidRPr="00656613" w:rsidRDefault="00797892" w:rsidP="004B76CC">
            <w:pPr>
              <w:pStyle w:val="SLONormal"/>
              <w:overflowPunct w:val="0"/>
              <w:autoSpaceDE w:val="0"/>
              <w:autoSpaceDN w:val="0"/>
              <w:adjustRightInd w:val="0"/>
              <w:textAlignment w:val="baseline"/>
              <w:rPr>
                <w:sz w:val="24"/>
                <w:lang w:val="lt-LT"/>
              </w:rPr>
            </w:pPr>
          </w:p>
        </w:tc>
      </w:tr>
      <w:tr w:rsidR="00797892" w:rsidRPr="00656613" w:rsidTr="004B76CC">
        <w:tc>
          <w:tcPr>
            <w:tcW w:w="6618" w:type="dxa"/>
            <w:shd w:val="clear" w:color="auto" w:fill="auto"/>
          </w:tcPr>
          <w:p w:rsidR="00797892" w:rsidRPr="007471B6" w:rsidRDefault="00797892" w:rsidP="004B76CC">
            <w:pPr>
              <w:pStyle w:val="SLONormal"/>
              <w:overflowPunct w:val="0"/>
              <w:autoSpaceDE w:val="0"/>
              <w:autoSpaceDN w:val="0"/>
              <w:adjustRightInd w:val="0"/>
              <w:textAlignment w:val="baseline"/>
              <w:rPr>
                <w:bCs/>
                <w:sz w:val="24"/>
                <w:lang w:val="lt-LT"/>
              </w:rPr>
            </w:pPr>
            <w:r w:rsidRPr="007471B6">
              <w:rPr>
                <w:bCs/>
                <w:sz w:val="24"/>
                <w:lang w:val="lt-LT"/>
              </w:rPr>
              <w:t>Telefono numeris</w:t>
            </w:r>
          </w:p>
        </w:tc>
        <w:tc>
          <w:tcPr>
            <w:tcW w:w="2669" w:type="dxa"/>
            <w:shd w:val="clear" w:color="auto" w:fill="auto"/>
          </w:tcPr>
          <w:p w:rsidR="00797892" w:rsidRPr="00656613" w:rsidRDefault="00797892" w:rsidP="004B76CC">
            <w:pPr>
              <w:pStyle w:val="SLONormal"/>
              <w:overflowPunct w:val="0"/>
              <w:autoSpaceDE w:val="0"/>
              <w:autoSpaceDN w:val="0"/>
              <w:adjustRightInd w:val="0"/>
              <w:textAlignment w:val="baseline"/>
              <w:rPr>
                <w:sz w:val="24"/>
                <w:lang w:val="lt-LT"/>
              </w:rPr>
            </w:pPr>
          </w:p>
        </w:tc>
      </w:tr>
      <w:tr w:rsidR="00797892" w:rsidRPr="00656613" w:rsidTr="004B76CC">
        <w:tc>
          <w:tcPr>
            <w:tcW w:w="6618" w:type="dxa"/>
            <w:shd w:val="clear" w:color="auto" w:fill="auto"/>
          </w:tcPr>
          <w:p w:rsidR="00797892" w:rsidRPr="007471B6" w:rsidRDefault="00797892" w:rsidP="004B76CC">
            <w:pPr>
              <w:pStyle w:val="SLONormal"/>
              <w:overflowPunct w:val="0"/>
              <w:autoSpaceDE w:val="0"/>
              <w:autoSpaceDN w:val="0"/>
              <w:adjustRightInd w:val="0"/>
              <w:textAlignment w:val="baseline"/>
              <w:rPr>
                <w:bCs/>
                <w:sz w:val="24"/>
                <w:lang w:val="lt-LT"/>
              </w:rPr>
            </w:pPr>
            <w:r w:rsidRPr="007471B6">
              <w:rPr>
                <w:bCs/>
                <w:sz w:val="24"/>
                <w:lang w:val="lt-LT"/>
              </w:rPr>
              <w:t>Fakso numeris</w:t>
            </w:r>
          </w:p>
        </w:tc>
        <w:tc>
          <w:tcPr>
            <w:tcW w:w="2669" w:type="dxa"/>
            <w:shd w:val="clear" w:color="auto" w:fill="auto"/>
          </w:tcPr>
          <w:p w:rsidR="00797892" w:rsidRPr="00656613" w:rsidRDefault="00797892" w:rsidP="004B76CC">
            <w:pPr>
              <w:pStyle w:val="SLONormal"/>
              <w:overflowPunct w:val="0"/>
              <w:autoSpaceDE w:val="0"/>
              <w:autoSpaceDN w:val="0"/>
              <w:adjustRightInd w:val="0"/>
              <w:textAlignment w:val="baseline"/>
              <w:rPr>
                <w:sz w:val="24"/>
                <w:lang w:val="lt-LT"/>
              </w:rPr>
            </w:pPr>
          </w:p>
        </w:tc>
      </w:tr>
      <w:tr w:rsidR="00797892" w:rsidRPr="00656613" w:rsidTr="004B76CC">
        <w:tc>
          <w:tcPr>
            <w:tcW w:w="6618" w:type="dxa"/>
            <w:shd w:val="clear" w:color="auto" w:fill="auto"/>
          </w:tcPr>
          <w:p w:rsidR="00797892" w:rsidRPr="007471B6" w:rsidRDefault="00797892" w:rsidP="004B76CC">
            <w:pPr>
              <w:pStyle w:val="SLONormal"/>
              <w:overflowPunct w:val="0"/>
              <w:autoSpaceDE w:val="0"/>
              <w:autoSpaceDN w:val="0"/>
              <w:adjustRightInd w:val="0"/>
              <w:textAlignment w:val="baseline"/>
              <w:rPr>
                <w:bCs/>
                <w:sz w:val="24"/>
                <w:lang w:val="lt-LT"/>
              </w:rPr>
            </w:pPr>
            <w:r w:rsidRPr="007471B6">
              <w:rPr>
                <w:bCs/>
                <w:sz w:val="24"/>
                <w:lang w:val="lt-LT"/>
              </w:rPr>
              <w:t>Elektroninio pašto adresas</w:t>
            </w:r>
          </w:p>
        </w:tc>
        <w:tc>
          <w:tcPr>
            <w:tcW w:w="2669" w:type="dxa"/>
            <w:shd w:val="clear" w:color="auto" w:fill="auto"/>
          </w:tcPr>
          <w:p w:rsidR="00797892" w:rsidRPr="00656613" w:rsidRDefault="00797892" w:rsidP="004B76CC">
            <w:pPr>
              <w:pStyle w:val="SLONormal"/>
              <w:overflowPunct w:val="0"/>
              <w:autoSpaceDE w:val="0"/>
              <w:autoSpaceDN w:val="0"/>
              <w:adjustRightInd w:val="0"/>
              <w:textAlignment w:val="baseline"/>
              <w:rPr>
                <w:sz w:val="24"/>
                <w:lang w:val="lt-LT"/>
              </w:rPr>
            </w:pPr>
          </w:p>
        </w:tc>
      </w:tr>
      <w:tr w:rsidR="00797892" w:rsidRPr="00656613" w:rsidTr="004B76CC">
        <w:tc>
          <w:tcPr>
            <w:tcW w:w="6618" w:type="dxa"/>
            <w:shd w:val="clear" w:color="auto" w:fill="auto"/>
          </w:tcPr>
          <w:p w:rsidR="00797892" w:rsidRPr="007471B6" w:rsidRDefault="00797892" w:rsidP="004B76CC">
            <w:pPr>
              <w:pStyle w:val="SLONormal"/>
              <w:overflowPunct w:val="0"/>
              <w:autoSpaceDE w:val="0"/>
              <w:autoSpaceDN w:val="0"/>
              <w:adjustRightInd w:val="0"/>
              <w:textAlignment w:val="baseline"/>
              <w:rPr>
                <w:bCs/>
                <w:sz w:val="24"/>
                <w:lang w:val="lt-LT"/>
              </w:rPr>
            </w:pPr>
            <w:r w:rsidRPr="007471B6">
              <w:rPr>
                <w:bCs/>
                <w:sz w:val="24"/>
                <w:lang w:val="lt-LT"/>
              </w:rPr>
              <w:t>Įgalioto asmens vardas ir pavardė</w:t>
            </w:r>
            <w:r>
              <w:rPr>
                <w:bCs/>
                <w:sz w:val="24"/>
                <w:lang w:val="lt-LT"/>
              </w:rPr>
              <w:t>,</w:t>
            </w:r>
            <w:r w:rsidRPr="007471B6">
              <w:rPr>
                <w:bCs/>
                <w:sz w:val="24"/>
                <w:lang w:val="lt-LT"/>
              </w:rPr>
              <w:t xml:space="preserve"> jo kontaktiniai duomenys</w:t>
            </w:r>
          </w:p>
        </w:tc>
        <w:tc>
          <w:tcPr>
            <w:tcW w:w="2669" w:type="dxa"/>
            <w:shd w:val="clear" w:color="auto" w:fill="auto"/>
          </w:tcPr>
          <w:p w:rsidR="00797892" w:rsidRPr="00656613" w:rsidRDefault="00797892" w:rsidP="004B76CC">
            <w:pPr>
              <w:pStyle w:val="SLONormal"/>
              <w:overflowPunct w:val="0"/>
              <w:autoSpaceDE w:val="0"/>
              <w:autoSpaceDN w:val="0"/>
              <w:adjustRightInd w:val="0"/>
              <w:textAlignment w:val="baseline"/>
              <w:rPr>
                <w:sz w:val="24"/>
                <w:lang w:val="lt-LT"/>
              </w:rPr>
            </w:pPr>
          </w:p>
        </w:tc>
      </w:tr>
    </w:tbl>
    <w:p w:rsidR="00797892" w:rsidRDefault="00797892" w:rsidP="00797892">
      <w:pPr>
        <w:pStyle w:val="SLONormal"/>
        <w:jc w:val="center"/>
        <w:rPr>
          <w:sz w:val="24"/>
          <w:lang w:val="lt-LT"/>
        </w:rPr>
      </w:pPr>
    </w:p>
    <w:p w:rsidR="00797892" w:rsidRPr="00656613" w:rsidRDefault="00797892" w:rsidP="00797892">
      <w:pPr>
        <w:pStyle w:val="SLONormal"/>
        <w:jc w:val="center"/>
        <w:rPr>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8482"/>
      </w:tblGrid>
      <w:tr w:rsidR="00797892" w:rsidRPr="00656613" w:rsidTr="004B76CC">
        <w:tc>
          <w:tcPr>
            <w:tcW w:w="9287" w:type="dxa"/>
            <w:gridSpan w:val="2"/>
            <w:shd w:val="clear" w:color="auto" w:fill="auto"/>
          </w:tcPr>
          <w:p w:rsidR="00797892" w:rsidRPr="00656613" w:rsidRDefault="00797892" w:rsidP="004B76CC">
            <w:pPr>
              <w:pStyle w:val="SLONormal"/>
              <w:overflowPunct w:val="0"/>
              <w:autoSpaceDE w:val="0"/>
              <w:autoSpaceDN w:val="0"/>
              <w:adjustRightInd w:val="0"/>
              <w:jc w:val="center"/>
              <w:textAlignment w:val="baseline"/>
              <w:rPr>
                <w:sz w:val="24"/>
                <w:lang w:val="lt-LT"/>
              </w:rPr>
            </w:pPr>
            <w:r>
              <w:rPr>
                <w:sz w:val="24"/>
                <w:lang w:val="lt-LT"/>
              </w:rPr>
              <w:t>Dokumentai, patvirtinantys Konkurso dalyvio atitiktį kvalifikaciniams atrankos kriterijams</w:t>
            </w:r>
          </w:p>
        </w:tc>
      </w:tr>
      <w:tr w:rsidR="00797892" w:rsidRPr="00656613" w:rsidTr="004B76CC">
        <w:tc>
          <w:tcPr>
            <w:tcW w:w="805" w:type="dxa"/>
            <w:shd w:val="clear" w:color="auto" w:fill="auto"/>
          </w:tcPr>
          <w:p w:rsidR="00797892" w:rsidRPr="007471B6" w:rsidRDefault="00797892" w:rsidP="004B76CC">
            <w:pPr>
              <w:pStyle w:val="SLONormal"/>
              <w:overflowPunct w:val="0"/>
              <w:autoSpaceDE w:val="0"/>
              <w:autoSpaceDN w:val="0"/>
              <w:adjustRightInd w:val="0"/>
              <w:jc w:val="center"/>
              <w:textAlignment w:val="baseline"/>
              <w:rPr>
                <w:bCs/>
                <w:sz w:val="24"/>
                <w:lang w:val="lt-LT"/>
              </w:rPr>
            </w:pPr>
            <w:r w:rsidRPr="007471B6">
              <w:rPr>
                <w:bCs/>
                <w:sz w:val="24"/>
                <w:lang w:val="lt-LT"/>
              </w:rPr>
              <w:t>1.</w:t>
            </w:r>
          </w:p>
        </w:tc>
        <w:tc>
          <w:tcPr>
            <w:tcW w:w="8482" w:type="dxa"/>
            <w:shd w:val="clear" w:color="auto" w:fill="auto"/>
          </w:tcPr>
          <w:p w:rsidR="00797892" w:rsidRPr="00656613" w:rsidRDefault="00797892" w:rsidP="004B76CC">
            <w:pPr>
              <w:pStyle w:val="SLONormal"/>
              <w:overflowPunct w:val="0"/>
              <w:autoSpaceDE w:val="0"/>
              <w:autoSpaceDN w:val="0"/>
              <w:adjustRightInd w:val="0"/>
              <w:jc w:val="center"/>
              <w:textAlignment w:val="baseline"/>
              <w:rPr>
                <w:sz w:val="24"/>
                <w:lang w:val="lt-LT"/>
              </w:rPr>
            </w:pPr>
          </w:p>
        </w:tc>
      </w:tr>
      <w:tr w:rsidR="00797892" w:rsidRPr="00656613" w:rsidTr="004B76CC">
        <w:tc>
          <w:tcPr>
            <w:tcW w:w="805" w:type="dxa"/>
            <w:shd w:val="clear" w:color="auto" w:fill="auto"/>
          </w:tcPr>
          <w:p w:rsidR="00797892" w:rsidRPr="007471B6" w:rsidRDefault="00797892" w:rsidP="004B76CC">
            <w:pPr>
              <w:pStyle w:val="SLONormal"/>
              <w:overflowPunct w:val="0"/>
              <w:autoSpaceDE w:val="0"/>
              <w:autoSpaceDN w:val="0"/>
              <w:adjustRightInd w:val="0"/>
              <w:jc w:val="center"/>
              <w:textAlignment w:val="baseline"/>
              <w:rPr>
                <w:bCs/>
                <w:sz w:val="24"/>
                <w:lang w:val="lt-LT"/>
              </w:rPr>
            </w:pPr>
            <w:r w:rsidRPr="007471B6">
              <w:rPr>
                <w:bCs/>
                <w:sz w:val="24"/>
                <w:lang w:val="lt-LT"/>
              </w:rPr>
              <w:t>2.</w:t>
            </w:r>
          </w:p>
        </w:tc>
        <w:tc>
          <w:tcPr>
            <w:tcW w:w="8482" w:type="dxa"/>
            <w:shd w:val="clear" w:color="auto" w:fill="auto"/>
          </w:tcPr>
          <w:p w:rsidR="00797892" w:rsidRPr="00656613" w:rsidRDefault="00797892" w:rsidP="004B76CC">
            <w:pPr>
              <w:pStyle w:val="SLONormal"/>
              <w:overflowPunct w:val="0"/>
              <w:autoSpaceDE w:val="0"/>
              <w:autoSpaceDN w:val="0"/>
              <w:adjustRightInd w:val="0"/>
              <w:jc w:val="center"/>
              <w:textAlignment w:val="baseline"/>
              <w:rPr>
                <w:sz w:val="24"/>
                <w:lang w:val="lt-LT"/>
              </w:rPr>
            </w:pPr>
          </w:p>
        </w:tc>
      </w:tr>
    </w:tbl>
    <w:p w:rsidR="00797892" w:rsidRPr="00656613" w:rsidRDefault="00797892" w:rsidP="00797892">
      <w:pPr>
        <w:pStyle w:val="SLONormal"/>
        <w:jc w:val="center"/>
        <w:rPr>
          <w:sz w:val="24"/>
          <w:lang w:val="lt-LT"/>
        </w:rPr>
      </w:pPr>
    </w:p>
    <w:p w:rsidR="00797892" w:rsidRPr="00656613" w:rsidRDefault="00797892" w:rsidP="00797892">
      <w:pPr>
        <w:pStyle w:val="SLONormal"/>
        <w:rPr>
          <w:sz w:val="24"/>
          <w:lang w:val="lt-LT"/>
        </w:rPr>
      </w:pPr>
      <w:r w:rsidRPr="00656613">
        <w:rPr>
          <w:sz w:val="24"/>
          <w:lang w:val="lt-LT"/>
        </w:rPr>
        <w:t>Pasiūlymas galioja iki [data]</w:t>
      </w:r>
    </w:p>
    <w:p w:rsidR="00797892" w:rsidRPr="00656613" w:rsidRDefault="00797892" w:rsidP="00797892">
      <w:pPr>
        <w:pStyle w:val="SLONormal"/>
        <w:rPr>
          <w:sz w:val="24"/>
          <w:lang w:val="lt-LT"/>
        </w:rPr>
      </w:pPr>
    </w:p>
    <w:p w:rsidR="00797892" w:rsidRPr="00656613" w:rsidRDefault="00797892" w:rsidP="00797892">
      <w:pPr>
        <w:pStyle w:val="SLONormal"/>
        <w:rPr>
          <w:sz w:val="24"/>
          <w:lang w:val="lt-LT"/>
        </w:rPr>
      </w:pPr>
      <w:r w:rsidRPr="00656613">
        <w:rPr>
          <w:sz w:val="24"/>
          <w:lang w:val="lt-LT"/>
        </w:rPr>
        <w:t>[Įgalioto asmens pareigos, vardas ir pavardė</w:t>
      </w:r>
      <w:r>
        <w:rPr>
          <w:sz w:val="24"/>
          <w:lang w:val="lt-LT"/>
        </w:rPr>
        <w:t>,</w:t>
      </w:r>
      <w:r w:rsidRPr="00656613">
        <w:rPr>
          <w:sz w:val="24"/>
          <w:lang w:val="lt-LT"/>
        </w:rPr>
        <w:t xml:space="preserve"> parašas]</w:t>
      </w:r>
    </w:p>
    <w:p w:rsidR="00797892" w:rsidRDefault="00797892" w:rsidP="00797892">
      <w:pPr>
        <w:rPr>
          <w:b/>
          <w:kern w:val="24"/>
          <w:szCs w:val="24"/>
          <w:lang w:eastAsia="en-US"/>
        </w:rPr>
      </w:pPr>
      <w:r>
        <w:rPr>
          <w:b/>
        </w:rPr>
        <w:br w:type="page"/>
      </w:r>
    </w:p>
    <w:p w:rsidR="00797892" w:rsidRPr="00656613" w:rsidRDefault="00797892" w:rsidP="00797892">
      <w:pPr>
        <w:pStyle w:val="SLONormal"/>
        <w:spacing w:before="0" w:after="0"/>
        <w:jc w:val="center"/>
        <w:rPr>
          <w:b/>
          <w:sz w:val="24"/>
          <w:lang w:val="lt-LT"/>
        </w:rPr>
      </w:pPr>
      <w:r w:rsidRPr="00656613">
        <w:rPr>
          <w:b/>
          <w:sz w:val="24"/>
          <w:lang w:val="lt-LT"/>
        </w:rPr>
        <w:lastRenderedPageBreak/>
        <w:t>PASIŪLYMAS</w:t>
      </w:r>
    </w:p>
    <w:p w:rsidR="00797892" w:rsidRPr="00656613" w:rsidRDefault="00797892" w:rsidP="00797892">
      <w:pPr>
        <w:pStyle w:val="SLONormal"/>
        <w:spacing w:before="0" w:after="0"/>
        <w:jc w:val="center"/>
        <w:rPr>
          <w:b/>
          <w:sz w:val="24"/>
          <w:lang w:val="lt-LT"/>
        </w:rPr>
      </w:pPr>
      <w:r w:rsidRPr="00656613">
        <w:rPr>
          <w:b/>
          <w:sz w:val="24"/>
          <w:lang w:val="lt-LT"/>
        </w:rPr>
        <w:t xml:space="preserve">DĖL </w:t>
      </w:r>
      <w:r>
        <w:rPr>
          <w:b/>
          <w:sz w:val="24"/>
          <w:lang w:val="lt-LT"/>
        </w:rPr>
        <w:t>AKMENĖS</w:t>
      </w:r>
      <w:r w:rsidRPr="00656613">
        <w:rPr>
          <w:b/>
          <w:sz w:val="24"/>
          <w:lang w:val="lt-LT"/>
        </w:rPr>
        <w:t xml:space="preserve"> LAISVOSIOS EKONOMINĖS ZONOS</w:t>
      </w:r>
    </w:p>
    <w:p w:rsidR="00797892" w:rsidRPr="00656613" w:rsidRDefault="00797892" w:rsidP="00797892">
      <w:pPr>
        <w:pStyle w:val="SLONormal"/>
        <w:spacing w:before="0" w:after="0"/>
        <w:jc w:val="center"/>
        <w:rPr>
          <w:b/>
          <w:sz w:val="24"/>
          <w:lang w:val="lt-LT"/>
        </w:rPr>
      </w:pPr>
      <w:r w:rsidRPr="00656613">
        <w:rPr>
          <w:b/>
          <w:sz w:val="24"/>
          <w:lang w:val="lt-LT"/>
        </w:rPr>
        <w:t>VERSLO PLANO IR STATUTO</w:t>
      </w:r>
    </w:p>
    <w:p w:rsidR="00797892" w:rsidRPr="00656613" w:rsidRDefault="00797892" w:rsidP="00797892">
      <w:pPr>
        <w:pStyle w:val="SLONormal"/>
        <w:spacing w:before="0" w:after="0"/>
        <w:rPr>
          <w:sz w:val="24"/>
          <w:lang w:val="lt-LT"/>
        </w:rPr>
      </w:pPr>
    </w:p>
    <w:p w:rsidR="00797892" w:rsidRPr="00656613" w:rsidRDefault="00797892" w:rsidP="00797892">
      <w:pPr>
        <w:pStyle w:val="SLONormal"/>
        <w:spacing w:before="0" w:after="0"/>
        <w:jc w:val="center"/>
        <w:rPr>
          <w:sz w:val="24"/>
          <w:lang w:val="lt-LT"/>
        </w:rPr>
      </w:pPr>
      <w:r w:rsidRPr="00656613">
        <w:rPr>
          <w:sz w:val="24"/>
          <w:lang w:val="lt-LT"/>
        </w:rPr>
        <w:t>B dalis. Verslo planas</w:t>
      </w:r>
    </w:p>
    <w:p w:rsidR="00797892" w:rsidRDefault="00797892" w:rsidP="00797892">
      <w:pPr>
        <w:pStyle w:val="SLONormal"/>
        <w:jc w:val="center"/>
        <w:rPr>
          <w:sz w:val="24"/>
          <w:lang w:val="lt-LT"/>
        </w:rPr>
      </w:pPr>
      <w:r>
        <w:rPr>
          <w:sz w:val="24"/>
          <w:lang w:val="lt-LT"/>
        </w:rPr>
        <w:t xml:space="preserve">2012 m.                                  d. </w:t>
      </w:r>
    </w:p>
    <w:p w:rsidR="00797892" w:rsidRPr="00656613" w:rsidRDefault="00797892" w:rsidP="00797892">
      <w:pPr>
        <w:pStyle w:val="SLONormal"/>
        <w:jc w:val="center"/>
        <w:rPr>
          <w:sz w:val="24"/>
          <w:lang w:val="lt-LT"/>
        </w:rPr>
      </w:pPr>
      <w:r>
        <w:rPr>
          <w:sz w:val="24"/>
          <w:lang w:val="lt-LT"/>
        </w:rPr>
        <w:t>Vilnius</w:t>
      </w:r>
    </w:p>
    <w:p w:rsidR="00797892" w:rsidRPr="00656613" w:rsidRDefault="00797892" w:rsidP="00797892">
      <w:pPr>
        <w:pStyle w:val="SLONormal"/>
        <w:jc w:val="center"/>
        <w:rPr>
          <w:sz w:val="24"/>
          <w:lang w:val="lt-LT"/>
        </w:rPr>
      </w:pPr>
    </w:p>
    <w:p w:rsidR="00797892" w:rsidRPr="00656613" w:rsidRDefault="00797892" w:rsidP="00797892">
      <w:pPr>
        <w:pStyle w:val="SLONormal"/>
        <w:jc w:val="center"/>
        <w:rPr>
          <w:b/>
          <w:sz w:val="24"/>
          <w:lang w:val="lt-LT"/>
        </w:rPr>
      </w:pPr>
      <w:r w:rsidRPr="00656613">
        <w:rPr>
          <w:b/>
          <w:sz w:val="24"/>
          <w:lang w:val="lt-LT"/>
        </w:rPr>
        <w:t>VERSLO PLANAS</w:t>
      </w:r>
    </w:p>
    <w:p w:rsidR="00797892" w:rsidRPr="00656613" w:rsidRDefault="00797892" w:rsidP="00797892">
      <w:pPr>
        <w:pStyle w:val="SLONormal"/>
        <w:jc w:val="center"/>
        <w:rPr>
          <w:sz w:val="24"/>
          <w:lang w:val="lt-LT"/>
        </w:rPr>
      </w:pPr>
    </w:p>
    <w:p w:rsidR="00797892" w:rsidRPr="00656613" w:rsidRDefault="00797892" w:rsidP="00797892">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ūkinės komercinės ir finansinės veiklos ekonominis pagrindimas.</w:t>
      </w:r>
    </w:p>
    <w:p w:rsidR="00797892" w:rsidRPr="00656613" w:rsidRDefault="00797892" w:rsidP="00797892">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Zonos ūkinės komercinės ir finansinės veiklos nauda </w:t>
      </w:r>
      <w:r>
        <w:rPr>
          <w:caps/>
          <w:sz w:val="24"/>
          <w:lang w:val="lt-LT"/>
        </w:rPr>
        <w:t>AKMENĖS rajonui</w:t>
      </w:r>
      <w:r w:rsidRPr="00656613">
        <w:rPr>
          <w:caps/>
          <w:sz w:val="24"/>
          <w:lang w:val="lt-LT"/>
        </w:rPr>
        <w:t xml:space="preserve"> ir Lietuvos Respublikai ir priemonių, skatinančių vietinį verslą zonoje, planas.</w:t>
      </w:r>
    </w:p>
    <w:p w:rsidR="00797892" w:rsidRPr="00656613" w:rsidRDefault="00797892" w:rsidP="00797892">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ĮMONIŲ pritraukimo etapai ir darbo vietų sukūrimo Zono</w:t>
      </w:r>
      <w:r>
        <w:rPr>
          <w:caps/>
          <w:sz w:val="24"/>
          <w:lang w:val="lt-LT"/>
        </w:rPr>
        <w:t>JE</w:t>
      </w:r>
      <w:r w:rsidRPr="00656613">
        <w:rPr>
          <w:caps/>
          <w:sz w:val="24"/>
          <w:lang w:val="lt-LT"/>
        </w:rPr>
        <w:t xml:space="preserve"> skaičiaus pagrindimas.</w:t>
      </w:r>
    </w:p>
    <w:p w:rsidR="00797892" w:rsidRPr="00656613" w:rsidRDefault="00797892" w:rsidP="00797892">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Investicijų realumas, šių investicijų dydis, jų dalis Zonos infrastruktūrai plėtoti.</w:t>
      </w:r>
    </w:p>
    <w:p w:rsidR="00797892" w:rsidRPr="00656613" w:rsidRDefault="00797892" w:rsidP="00797892">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ūkinės komercinės ir finansinės veiklos ir jos infrastruktūros pritaikymo etapai bei terminai.</w:t>
      </w:r>
    </w:p>
    <w:p w:rsidR="00797892" w:rsidRPr="00656613" w:rsidRDefault="00797892" w:rsidP="00797892">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Bendradarbiavimo su </w:t>
      </w:r>
      <w:r>
        <w:rPr>
          <w:caps/>
          <w:sz w:val="24"/>
          <w:lang w:val="lt-LT"/>
        </w:rPr>
        <w:t>AKMENĖS</w:t>
      </w:r>
      <w:r w:rsidRPr="00656613">
        <w:rPr>
          <w:caps/>
          <w:sz w:val="24"/>
          <w:lang w:val="lt-LT"/>
        </w:rPr>
        <w:t xml:space="preserve"> MIESTO savivaldybės institucijomis </w:t>
      </w:r>
      <w:r>
        <w:rPr>
          <w:caps/>
          <w:sz w:val="24"/>
          <w:lang w:val="lt-LT"/>
        </w:rPr>
        <w:t>IR</w:t>
      </w:r>
      <w:r w:rsidRPr="00656613">
        <w:rPr>
          <w:caps/>
          <w:sz w:val="24"/>
          <w:lang w:val="lt-LT"/>
        </w:rPr>
        <w:t xml:space="preserve"> vietinio verslo asocijuotomis struktūromis</w:t>
      </w:r>
      <w:r w:rsidRPr="007471B6">
        <w:rPr>
          <w:caps/>
          <w:sz w:val="24"/>
          <w:lang w:val="lt-LT"/>
        </w:rPr>
        <w:t xml:space="preserve"> </w:t>
      </w:r>
      <w:r w:rsidRPr="00656613">
        <w:rPr>
          <w:caps/>
          <w:sz w:val="24"/>
          <w:lang w:val="lt-LT"/>
        </w:rPr>
        <w:t>būdai ir apimtis.</w:t>
      </w:r>
    </w:p>
    <w:p w:rsidR="00797892" w:rsidRPr="00656613" w:rsidRDefault="00797892" w:rsidP="00797892">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Įmokų iš Zonos įmonių rinkimo planas ir jo pagrindimas.</w:t>
      </w:r>
    </w:p>
    <w:p w:rsidR="00797892" w:rsidRPr="00656613" w:rsidRDefault="00797892" w:rsidP="00797892">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priedai </w:t>
      </w:r>
      <w:r w:rsidRPr="00656613">
        <w:rPr>
          <w:sz w:val="24"/>
          <w:lang w:val="lt-LT"/>
        </w:rPr>
        <w:t>[jei</w:t>
      </w:r>
      <w:r>
        <w:rPr>
          <w:sz w:val="24"/>
          <w:lang w:val="lt-LT"/>
        </w:rPr>
        <w:t>gu</w:t>
      </w:r>
      <w:r w:rsidRPr="00656613">
        <w:rPr>
          <w:sz w:val="24"/>
          <w:lang w:val="lt-LT"/>
        </w:rPr>
        <w:t xml:space="preserve"> yra]</w:t>
      </w:r>
      <w:r>
        <w:rPr>
          <w:sz w:val="24"/>
          <w:lang w:val="lt-LT"/>
        </w:rPr>
        <w:t>.</w:t>
      </w:r>
    </w:p>
    <w:p w:rsidR="00797892" w:rsidRDefault="00797892" w:rsidP="00797892">
      <w:pPr>
        <w:pStyle w:val="SLONormal"/>
        <w:rPr>
          <w:sz w:val="24"/>
          <w:lang w:val="lt-LT"/>
        </w:rPr>
      </w:pPr>
    </w:p>
    <w:p w:rsidR="00797892" w:rsidRPr="00656613" w:rsidRDefault="00797892" w:rsidP="00797892">
      <w:pPr>
        <w:pStyle w:val="SLONormal"/>
        <w:rPr>
          <w:sz w:val="24"/>
          <w:lang w:val="lt-LT"/>
        </w:rPr>
      </w:pPr>
    </w:p>
    <w:p w:rsidR="00797892" w:rsidRPr="00656613" w:rsidRDefault="00797892" w:rsidP="00797892">
      <w:pPr>
        <w:pStyle w:val="SLONormal"/>
        <w:rPr>
          <w:sz w:val="24"/>
          <w:lang w:val="lt-LT"/>
        </w:rPr>
      </w:pPr>
      <w:r w:rsidRPr="00656613">
        <w:rPr>
          <w:sz w:val="24"/>
          <w:lang w:val="lt-LT"/>
        </w:rPr>
        <w:t>[Įgalioto asmens pareigos, vardas ir pavardė</w:t>
      </w:r>
      <w:r>
        <w:rPr>
          <w:sz w:val="24"/>
          <w:lang w:val="lt-LT"/>
        </w:rPr>
        <w:t>,</w:t>
      </w:r>
      <w:r w:rsidRPr="00656613">
        <w:rPr>
          <w:sz w:val="24"/>
          <w:lang w:val="lt-LT"/>
        </w:rPr>
        <w:t xml:space="preserve"> parašas]</w:t>
      </w: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jc w:val="center"/>
      </w:pPr>
      <w:r>
        <w:t>––––––––––––––––––––</w:t>
      </w:r>
    </w:p>
    <w:p w:rsidR="00797892"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jc w:val="center"/>
        <w:sectPr w:rsidR="00797892" w:rsidSect="00553870">
          <w:headerReference w:type="default" r:id="rId13"/>
          <w:pgSz w:w="11906" w:h="16838"/>
          <w:pgMar w:top="1134" w:right="1134" w:bottom="1134" w:left="1701" w:header="567" w:footer="567" w:gutter="0"/>
          <w:pgNumType w:start="1"/>
          <w:cols w:space="1296"/>
          <w:titlePg/>
        </w:sectPr>
      </w:pPr>
    </w:p>
    <w:p w:rsidR="00797892" w:rsidRPr="009E2137" w:rsidRDefault="00797892" w:rsidP="00797892">
      <w:pPr>
        <w:ind w:left="4820"/>
        <w:rPr>
          <w:szCs w:val="24"/>
        </w:rPr>
      </w:pPr>
      <w:r w:rsidRPr="009E2137">
        <w:rPr>
          <w:szCs w:val="24"/>
        </w:rPr>
        <w:lastRenderedPageBreak/>
        <w:t xml:space="preserve">Tarptautinio konkurso </w:t>
      </w:r>
      <w:r>
        <w:rPr>
          <w:szCs w:val="24"/>
        </w:rPr>
        <w:t>Akmenės</w:t>
      </w:r>
      <w:r w:rsidRPr="009E2137">
        <w:rPr>
          <w:szCs w:val="24"/>
        </w:rPr>
        <w:t xml:space="preserve"> laisvosios ekonominės zonos</w:t>
      </w:r>
      <w:r>
        <w:rPr>
          <w:szCs w:val="24"/>
        </w:rPr>
        <w:t xml:space="preserve"> </w:t>
      </w:r>
      <w:r w:rsidRPr="009E2137">
        <w:rPr>
          <w:szCs w:val="24"/>
        </w:rPr>
        <w:t>geriausiam verslo planui bei zonos statutui parengti ir steigėjų grupei parinkti nuostatų</w:t>
      </w:r>
    </w:p>
    <w:p w:rsidR="00797892" w:rsidRPr="009E2137" w:rsidRDefault="00797892" w:rsidP="00797892">
      <w:pPr>
        <w:ind w:left="4820"/>
        <w:rPr>
          <w:szCs w:val="24"/>
        </w:rPr>
      </w:pPr>
      <w:r w:rsidRPr="009E2137">
        <w:rPr>
          <w:szCs w:val="24"/>
        </w:rPr>
        <w:t>3 priedas</w:t>
      </w:r>
    </w:p>
    <w:p w:rsidR="00797892" w:rsidRPr="009E2137" w:rsidRDefault="00797892" w:rsidP="00797892">
      <w:pPr>
        <w:pStyle w:val="Antrats"/>
      </w:pPr>
    </w:p>
    <w:p w:rsidR="00797892" w:rsidRPr="009E2137" w:rsidRDefault="00797892" w:rsidP="00797892">
      <w:pPr>
        <w:pStyle w:val="SLONormal"/>
        <w:spacing w:before="0" w:after="0"/>
        <w:jc w:val="center"/>
        <w:rPr>
          <w:b/>
          <w:sz w:val="24"/>
          <w:lang w:val="lt-LT"/>
        </w:rPr>
      </w:pPr>
      <w:r w:rsidRPr="009E2137">
        <w:rPr>
          <w:b/>
          <w:sz w:val="24"/>
          <w:lang w:val="lt-LT"/>
        </w:rPr>
        <w:t>(Konfidencialumo susitarimo formos pavyzdys)</w:t>
      </w:r>
    </w:p>
    <w:p w:rsidR="00797892" w:rsidRPr="009E2137" w:rsidRDefault="00797892" w:rsidP="00797892">
      <w:pPr>
        <w:pStyle w:val="SLONormal"/>
        <w:spacing w:before="0" w:after="0"/>
        <w:jc w:val="center"/>
        <w:rPr>
          <w:b/>
          <w:sz w:val="24"/>
          <w:lang w:val="lt-LT"/>
        </w:rPr>
      </w:pPr>
    </w:p>
    <w:p w:rsidR="00797892" w:rsidRPr="009E2137" w:rsidRDefault="00797892" w:rsidP="00797892">
      <w:pPr>
        <w:pStyle w:val="SLONormal"/>
        <w:spacing w:before="0" w:after="0"/>
        <w:jc w:val="center"/>
        <w:rPr>
          <w:b/>
          <w:sz w:val="24"/>
          <w:lang w:val="lt-LT"/>
        </w:rPr>
      </w:pPr>
      <w:r w:rsidRPr="009E2137">
        <w:rPr>
          <w:b/>
          <w:sz w:val="24"/>
          <w:lang w:val="lt-LT"/>
        </w:rPr>
        <w:t>KONFIDENCIALUMO SUSITARIMAS</w:t>
      </w:r>
    </w:p>
    <w:p w:rsidR="00797892" w:rsidRPr="009E2137" w:rsidRDefault="00797892" w:rsidP="00797892">
      <w:pPr>
        <w:pStyle w:val="SLONormal"/>
        <w:spacing w:before="0" w:after="0"/>
        <w:jc w:val="center"/>
        <w:rPr>
          <w:b/>
          <w:sz w:val="24"/>
          <w:lang w:val="lt-LT"/>
        </w:rPr>
      </w:pPr>
    </w:p>
    <w:p w:rsidR="00797892" w:rsidRPr="009E2137" w:rsidRDefault="00797892" w:rsidP="00797892">
      <w:pPr>
        <w:pStyle w:val="SLONormal"/>
        <w:spacing w:before="0" w:after="0" w:line="360" w:lineRule="atLeast"/>
        <w:ind w:firstLine="720"/>
        <w:rPr>
          <w:sz w:val="24"/>
          <w:lang w:val="lt-LT"/>
        </w:rPr>
      </w:pPr>
      <w:r w:rsidRPr="009E2137">
        <w:rPr>
          <w:sz w:val="24"/>
          <w:lang w:val="lt-LT"/>
        </w:rPr>
        <w:t>Šį konfidencialumo susitarimą [data] Vilniuje sudarė:</w:t>
      </w:r>
    </w:p>
    <w:p w:rsidR="00797892" w:rsidRPr="009E2137" w:rsidRDefault="00797892" w:rsidP="00797892">
      <w:pPr>
        <w:pStyle w:val="SLONormal"/>
        <w:spacing w:before="0" w:after="0" w:line="360" w:lineRule="atLeast"/>
        <w:ind w:firstLine="720"/>
        <w:rPr>
          <w:sz w:val="24"/>
          <w:lang w:val="lt-LT"/>
        </w:rPr>
      </w:pPr>
      <w:r w:rsidRPr="009E2137">
        <w:rPr>
          <w:sz w:val="24"/>
          <w:lang w:val="lt-LT"/>
        </w:rPr>
        <w:t>[Komisija, jos rekvizitai, atstovas, kuris pasirašo susitarimą</w:t>
      </w:r>
      <w:r>
        <w:rPr>
          <w:sz w:val="24"/>
          <w:lang w:val="lt-LT"/>
        </w:rPr>
        <w:t>,</w:t>
      </w:r>
      <w:r w:rsidRPr="009E2137">
        <w:rPr>
          <w:sz w:val="24"/>
          <w:lang w:val="lt-LT"/>
        </w:rPr>
        <w:t xml:space="preserve"> ir jo įgaliojimus patvirtinantis dokumentas] (toliau – </w:t>
      </w:r>
      <w:r w:rsidRPr="009E2137">
        <w:rPr>
          <w:b/>
          <w:sz w:val="24"/>
          <w:lang w:val="lt-LT"/>
        </w:rPr>
        <w:t>Komisija</w:t>
      </w:r>
      <w:r w:rsidRPr="009E2137">
        <w:rPr>
          <w:sz w:val="24"/>
          <w:lang w:val="lt-LT"/>
        </w:rPr>
        <w:t>)</w:t>
      </w:r>
    </w:p>
    <w:p w:rsidR="00797892" w:rsidRPr="009E2137" w:rsidRDefault="00797892" w:rsidP="00797892">
      <w:pPr>
        <w:pStyle w:val="SLONormal"/>
        <w:spacing w:before="0" w:after="0" w:line="360" w:lineRule="atLeast"/>
        <w:ind w:firstLine="720"/>
        <w:rPr>
          <w:sz w:val="24"/>
          <w:lang w:val="lt-LT"/>
        </w:rPr>
      </w:pPr>
      <w:r w:rsidRPr="009E2137">
        <w:rPr>
          <w:sz w:val="24"/>
          <w:lang w:val="lt-LT"/>
        </w:rPr>
        <w:t>ir</w:t>
      </w:r>
    </w:p>
    <w:p w:rsidR="00797892" w:rsidRPr="009E2137" w:rsidRDefault="00797892" w:rsidP="00797892">
      <w:pPr>
        <w:pStyle w:val="SLONormal"/>
        <w:spacing w:before="0" w:after="0" w:line="360" w:lineRule="atLeast"/>
        <w:ind w:firstLine="720"/>
        <w:rPr>
          <w:sz w:val="24"/>
          <w:lang w:val="lt-LT"/>
        </w:rPr>
      </w:pPr>
      <w:r w:rsidRPr="009E2137">
        <w:rPr>
          <w:sz w:val="24"/>
          <w:lang w:val="lt-LT"/>
        </w:rPr>
        <w:t>[Konkurso dalyvis, jo rekvizitai, atstovas, kuris pasirašo susitarimą</w:t>
      </w:r>
      <w:r>
        <w:rPr>
          <w:sz w:val="24"/>
          <w:lang w:val="lt-LT"/>
        </w:rPr>
        <w:t>,</w:t>
      </w:r>
      <w:r w:rsidRPr="009E2137">
        <w:rPr>
          <w:sz w:val="24"/>
          <w:lang w:val="lt-LT"/>
        </w:rPr>
        <w:t xml:space="preserve"> ir jo įgaliojimus patvirtinantis dokumentas] (toliau – </w:t>
      </w:r>
      <w:r w:rsidRPr="009E2137">
        <w:rPr>
          <w:b/>
          <w:sz w:val="24"/>
          <w:lang w:val="lt-LT"/>
        </w:rPr>
        <w:t>Konkurso dalyvis</w:t>
      </w:r>
      <w:r w:rsidRPr="009E2137">
        <w:rPr>
          <w:sz w:val="24"/>
          <w:lang w:val="lt-LT"/>
        </w:rPr>
        <w:t>).</w:t>
      </w:r>
    </w:p>
    <w:p w:rsidR="00797892" w:rsidRPr="009E2137" w:rsidRDefault="00797892" w:rsidP="00797892">
      <w:pPr>
        <w:pStyle w:val="SLONormal"/>
        <w:spacing w:before="0" w:after="0" w:line="360" w:lineRule="atLeast"/>
        <w:ind w:firstLine="720"/>
        <w:rPr>
          <w:sz w:val="24"/>
          <w:lang w:val="lt-LT"/>
        </w:rPr>
      </w:pPr>
      <w:r w:rsidRPr="009E2137">
        <w:rPr>
          <w:sz w:val="24"/>
          <w:lang w:val="lt-LT"/>
        </w:rPr>
        <w:t xml:space="preserve">Komisija ir Konkurso dalyvis toliau kartu vadinami </w:t>
      </w:r>
      <w:r w:rsidRPr="009E2137">
        <w:rPr>
          <w:b/>
          <w:bCs/>
          <w:sz w:val="24"/>
          <w:lang w:val="lt-LT"/>
        </w:rPr>
        <w:t>Šalimis</w:t>
      </w:r>
      <w:r w:rsidRPr="009E2137">
        <w:rPr>
          <w:sz w:val="24"/>
          <w:lang w:val="lt-LT"/>
        </w:rPr>
        <w:t xml:space="preserve">, o kiekvienas atskirai – </w:t>
      </w:r>
      <w:r w:rsidRPr="009E2137">
        <w:rPr>
          <w:b/>
          <w:bCs/>
          <w:sz w:val="24"/>
          <w:lang w:val="lt-LT"/>
        </w:rPr>
        <w:t>Šalimi</w:t>
      </w:r>
      <w:r w:rsidRPr="00325E93">
        <w:rPr>
          <w:b/>
          <w:sz w:val="24"/>
          <w:lang w:val="lt-LT"/>
        </w:rPr>
        <w:t>.</w:t>
      </w:r>
    </w:p>
    <w:p w:rsidR="00797892" w:rsidRPr="009E2137" w:rsidRDefault="00797892" w:rsidP="00797892">
      <w:pPr>
        <w:pStyle w:val="SLONormal"/>
        <w:spacing w:before="0" w:after="0" w:line="360" w:lineRule="atLeast"/>
        <w:ind w:firstLine="720"/>
        <w:rPr>
          <w:b/>
          <w:sz w:val="24"/>
          <w:lang w:val="lt-LT"/>
        </w:rPr>
      </w:pPr>
      <w:r>
        <w:rPr>
          <w:b/>
          <w:sz w:val="24"/>
          <w:lang w:val="lt-LT"/>
        </w:rPr>
        <w:t>K</w:t>
      </w:r>
      <w:r w:rsidRPr="009E2137">
        <w:rPr>
          <w:b/>
          <w:sz w:val="24"/>
          <w:lang w:val="lt-LT"/>
        </w:rPr>
        <w:t>adangi:</w:t>
      </w:r>
    </w:p>
    <w:p w:rsidR="00797892" w:rsidRPr="009E2137" w:rsidRDefault="00797892" w:rsidP="00797892">
      <w:pPr>
        <w:pStyle w:val="SLONormal"/>
        <w:spacing w:before="0" w:after="0" w:line="360" w:lineRule="atLeast"/>
        <w:ind w:firstLine="720"/>
        <w:rPr>
          <w:sz w:val="24"/>
          <w:lang w:val="lt-LT"/>
        </w:rPr>
      </w:pPr>
      <w:r w:rsidRPr="009E2137">
        <w:rPr>
          <w:sz w:val="24"/>
          <w:lang w:val="lt-LT"/>
        </w:rPr>
        <w:t>Konkurso dalyvis dalyvauja</w:t>
      </w:r>
      <w:r w:rsidRPr="009E2137">
        <w:rPr>
          <w:color w:val="000000"/>
          <w:sz w:val="24"/>
          <w:lang w:val="lt-LT"/>
        </w:rPr>
        <w:t xml:space="preserve"> tarptautiniame konkurse </w:t>
      </w:r>
      <w:r>
        <w:rPr>
          <w:sz w:val="24"/>
          <w:lang w:val="lt-LT"/>
        </w:rPr>
        <w:t>Akmenės</w:t>
      </w:r>
      <w:r w:rsidRPr="009E2137">
        <w:rPr>
          <w:sz w:val="24"/>
          <w:lang w:val="lt-LT"/>
        </w:rPr>
        <w:t xml:space="preserve"> laisvosios ekonominės zonos geriausiam verslo planui bei </w:t>
      </w:r>
      <w:r>
        <w:rPr>
          <w:sz w:val="24"/>
          <w:lang w:val="lt-LT"/>
        </w:rPr>
        <w:t xml:space="preserve">zonos </w:t>
      </w:r>
      <w:r w:rsidRPr="009E2137">
        <w:rPr>
          <w:sz w:val="24"/>
          <w:lang w:val="lt-LT"/>
        </w:rPr>
        <w:t xml:space="preserve">statutui parengti ir steigėjų grupei parinkti (toliau – </w:t>
      </w:r>
      <w:r w:rsidRPr="009E2137">
        <w:rPr>
          <w:b/>
          <w:sz w:val="24"/>
          <w:lang w:val="lt-LT"/>
        </w:rPr>
        <w:t>Konkursas</w:t>
      </w:r>
      <w:r w:rsidRPr="009E2137">
        <w:rPr>
          <w:sz w:val="24"/>
          <w:lang w:val="lt-LT"/>
        </w:rPr>
        <w:t>);</w:t>
      </w:r>
    </w:p>
    <w:p w:rsidR="00797892" w:rsidRPr="009E2137" w:rsidRDefault="00797892" w:rsidP="00797892">
      <w:pPr>
        <w:pStyle w:val="SLONormal"/>
        <w:spacing w:before="0" w:after="0" w:line="360" w:lineRule="atLeast"/>
        <w:ind w:firstLine="720"/>
        <w:rPr>
          <w:sz w:val="24"/>
          <w:lang w:val="lt-LT"/>
        </w:rPr>
      </w:pPr>
      <w:r w:rsidRPr="009E2137">
        <w:rPr>
          <w:sz w:val="24"/>
          <w:lang w:val="lt-LT"/>
        </w:rPr>
        <w:t xml:space="preserve">Konkurso nuostatų </w:t>
      </w:r>
      <w:r>
        <w:rPr>
          <w:sz w:val="24"/>
          <w:lang w:val="lt-LT"/>
        </w:rPr>
        <w:t>60</w:t>
      </w:r>
      <w:r w:rsidRPr="009E2137">
        <w:rPr>
          <w:sz w:val="24"/>
          <w:lang w:val="lt-LT"/>
        </w:rPr>
        <w:t xml:space="preserve"> punkte nu</w:t>
      </w:r>
      <w:r>
        <w:rPr>
          <w:sz w:val="24"/>
          <w:lang w:val="lt-LT"/>
        </w:rPr>
        <w:t>st</w:t>
      </w:r>
      <w:r w:rsidRPr="009E2137">
        <w:rPr>
          <w:sz w:val="24"/>
          <w:lang w:val="lt-LT"/>
        </w:rPr>
        <w:t xml:space="preserve">atyta, </w:t>
      </w:r>
      <w:r>
        <w:rPr>
          <w:sz w:val="24"/>
          <w:lang w:val="lt-LT"/>
        </w:rPr>
        <w:t>kad</w:t>
      </w:r>
      <w:r w:rsidRPr="009E2137">
        <w:rPr>
          <w:sz w:val="24"/>
          <w:lang w:val="lt-LT"/>
        </w:rPr>
        <w:t xml:space="preserve"> dalyvauti derybose pakviestas Konkurso dalyvis ir Komisija sudaro konfidencialumo susitarimą </w:t>
      </w:r>
      <w:r>
        <w:rPr>
          <w:sz w:val="24"/>
          <w:lang w:val="lt-LT"/>
        </w:rPr>
        <w:t>(</w:t>
      </w:r>
      <w:r w:rsidRPr="009E2137">
        <w:rPr>
          <w:sz w:val="24"/>
          <w:lang w:val="lt-LT"/>
        </w:rPr>
        <w:t>Konkurso nuostatų</w:t>
      </w:r>
      <w:r>
        <w:rPr>
          <w:sz w:val="24"/>
          <w:lang w:val="lt-LT"/>
        </w:rPr>
        <w:t xml:space="preserve"> 3 priedas),</w:t>
      </w:r>
    </w:p>
    <w:p w:rsidR="00797892" w:rsidRPr="009E2137" w:rsidRDefault="00797892" w:rsidP="00797892">
      <w:pPr>
        <w:pStyle w:val="SLONormal"/>
        <w:spacing w:before="0" w:after="0" w:line="360" w:lineRule="atLeast"/>
        <w:ind w:firstLine="720"/>
        <w:rPr>
          <w:sz w:val="24"/>
          <w:lang w:val="lt-LT"/>
        </w:rPr>
      </w:pPr>
      <w:r>
        <w:rPr>
          <w:b/>
          <w:sz w:val="24"/>
          <w:lang w:val="lt-LT"/>
        </w:rPr>
        <w:t>t</w:t>
      </w:r>
      <w:r w:rsidRPr="009E2137">
        <w:rPr>
          <w:b/>
          <w:sz w:val="24"/>
          <w:lang w:val="lt-LT"/>
        </w:rPr>
        <w:t>odėl</w:t>
      </w:r>
      <w:r w:rsidRPr="009E2137">
        <w:rPr>
          <w:sz w:val="24"/>
          <w:lang w:val="lt-LT"/>
        </w:rPr>
        <w:t xml:space="preserve"> Šalys susitarė taip:</w:t>
      </w:r>
    </w:p>
    <w:p w:rsidR="00797892" w:rsidRPr="009E2137" w:rsidRDefault="00797892" w:rsidP="00797892">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SUSITARIMO OBJEKTAS</w:t>
      </w:r>
    </w:p>
    <w:p w:rsidR="00797892" w:rsidRPr="009E2137" w:rsidRDefault="00797892" w:rsidP="00797892">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Vadovau</w:t>
      </w:r>
      <w:r>
        <w:rPr>
          <w:bCs/>
          <w:sz w:val="24"/>
          <w:lang w:val="lt-LT"/>
        </w:rPr>
        <w:t>damosi</w:t>
      </w:r>
      <w:r w:rsidRPr="009E2137">
        <w:rPr>
          <w:bCs/>
          <w:sz w:val="24"/>
          <w:lang w:val="lt-LT"/>
        </w:rPr>
        <w:t xml:space="preserve"> Konkurso nuostatais, Šalys pateiks viena kitai visą reikiamą informaciją ir dokumentus ar jų kopijas, kad kita Šalis galėtų tinkamai įvertinti visas Sutarties galiojimui ir vykdymui reikšmingas aplinkybes.</w:t>
      </w:r>
    </w:p>
    <w:p w:rsidR="00797892" w:rsidRPr="009E2137" w:rsidRDefault="00797892" w:rsidP="00797892">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Vadovau</w:t>
      </w:r>
      <w:r>
        <w:rPr>
          <w:bCs/>
          <w:sz w:val="24"/>
          <w:lang w:val="lt-LT"/>
        </w:rPr>
        <w:t>damosi</w:t>
      </w:r>
      <w:r w:rsidRPr="009E2137">
        <w:rPr>
          <w:bCs/>
          <w:sz w:val="24"/>
          <w:lang w:val="lt-LT"/>
        </w:rPr>
        <w:t xml:space="preserve"> šiuo konfidencialumo susitarimu, Šalys laikysis konfidencialumo įsipareigojimo ir viena iš kitos gautos informacijos bei dokumentų ar jų kopijų neatskleis tretiesiems asmenims.</w:t>
      </w:r>
    </w:p>
    <w:p w:rsidR="00797892" w:rsidRPr="009E2137" w:rsidRDefault="00797892" w:rsidP="00797892">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ŠALIŲ ĮSIPAREIGOJIMAI</w:t>
      </w:r>
    </w:p>
    <w:p w:rsidR="00797892" w:rsidRPr="009E2137" w:rsidRDefault="00797892" w:rsidP="00797892">
      <w:pPr>
        <w:pStyle w:val="SLONormal"/>
        <w:tabs>
          <w:tab w:val="left" w:pos="1134"/>
        </w:tabs>
        <w:spacing w:before="0" w:after="0" w:line="360" w:lineRule="atLeast"/>
        <w:ind w:left="720"/>
        <w:rPr>
          <w:b/>
          <w:bCs/>
          <w:sz w:val="24"/>
          <w:lang w:val="lt-LT"/>
        </w:rPr>
      </w:pPr>
      <w:r w:rsidRPr="009E2137">
        <w:rPr>
          <w:bCs/>
          <w:sz w:val="24"/>
          <w:lang w:val="lt-LT"/>
        </w:rPr>
        <w:t>Šalys įsipareigoja:</w:t>
      </w:r>
    </w:p>
    <w:p w:rsidR="00797892" w:rsidRPr="009E2137" w:rsidRDefault="00797892" w:rsidP="00797892">
      <w:pPr>
        <w:pStyle w:val="SLONormal"/>
        <w:spacing w:before="0" w:after="0" w:line="360" w:lineRule="atLeast"/>
        <w:ind w:firstLine="720"/>
        <w:rPr>
          <w:b/>
          <w:bCs/>
          <w:sz w:val="24"/>
          <w:lang w:val="lt-LT"/>
        </w:rPr>
      </w:pPr>
      <w:r>
        <w:rPr>
          <w:bCs/>
          <w:sz w:val="24"/>
          <w:lang w:val="lt-LT"/>
        </w:rPr>
        <w:t>2.1. v</w:t>
      </w:r>
      <w:r w:rsidRPr="009E2137">
        <w:rPr>
          <w:bCs/>
          <w:sz w:val="24"/>
          <w:lang w:val="lt-LT"/>
        </w:rPr>
        <w:t xml:space="preserve">isą informaciją, gautą iš kitos Šalies, įskaitant </w:t>
      </w:r>
      <w:r>
        <w:rPr>
          <w:bCs/>
          <w:sz w:val="24"/>
          <w:lang w:val="lt-LT"/>
        </w:rPr>
        <w:t>(</w:t>
      </w:r>
      <w:r w:rsidRPr="009E2137">
        <w:rPr>
          <w:bCs/>
          <w:sz w:val="24"/>
          <w:lang w:val="lt-LT"/>
        </w:rPr>
        <w:t>bet neapsiribojant</w:t>
      </w:r>
      <w:r>
        <w:rPr>
          <w:bCs/>
          <w:sz w:val="24"/>
          <w:lang w:val="lt-LT"/>
        </w:rPr>
        <w:t>)</w:t>
      </w:r>
      <w:r w:rsidRPr="009E2137">
        <w:rPr>
          <w:bCs/>
          <w:sz w:val="24"/>
          <w:lang w:val="lt-LT"/>
        </w:rPr>
        <w:t xml:space="preserve"> šio konfidencialumo susitarimo </w:t>
      </w:r>
      <w:fldSimple w:instr=" REF _Ref310604634 \r \h  \* MERGEFORMAT ">
        <w:r>
          <w:rPr>
            <w:bCs/>
            <w:sz w:val="24"/>
            <w:lang w:val="lt-LT"/>
          </w:rPr>
          <w:t>3.1</w:t>
        </w:r>
      </w:fldSimple>
      <w:r w:rsidRPr="009E2137">
        <w:rPr>
          <w:bCs/>
          <w:sz w:val="24"/>
          <w:lang w:val="lt-LT"/>
        </w:rPr>
        <w:t xml:space="preserve"> punkte nurodyt</w:t>
      </w:r>
      <w:r>
        <w:rPr>
          <w:bCs/>
          <w:sz w:val="24"/>
          <w:lang w:val="lt-LT"/>
        </w:rPr>
        <w:t>ą</w:t>
      </w:r>
      <w:r w:rsidRPr="009E2137">
        <w:rPr>
          <w:bCs/>
          <w:sz w:val="24"/>
          <w:lang w:val="lt-LT"/>
        </w:rPr>
        <w:t xml:space="preserve"> informacij</w:t>
      </w:r>
      <w:r>
        <w:rPr>
          <w:bCs/>
          <w:sz w:val="24"/>
          <w:lang w:val="lt-LT"/>
        </w:rPr>
        <w:t>ą</w:t>
      </w:r>
      <w:r w:rsidRPr="009E2137">
        <w:rPr>
          <w:bCs/>
          <w:sz w:val="24"/>
          <w:lang w:val="lt-LT"/>
        </w:rPr>
        <w:t xml:space="preserve"> (toliau – </w:t>
      </w:r>
      <w:r w:rsidRPr="009E2137">
        <w:rPr>
          <w:b/>
          <w:bCs/>
          <w:sz w:val="24"/>
          <w:lang w:val="lt-LT"/>
        </w:rPr>
        <w:t>Konfidenciali informacija</w:t>
      </w:r>
      <w:r w:rsidRPr="009E2137">
        <w:rPr>
          <w:bCs/>
          <w:sz w:val="24"/>
          <w:lang w:val="lt-LT"/>
        </w:rPr>
        <w:t xml:space="preserve">), laikyti paslaptyje </w:t>
      </w:r>
      <w:r>
        <w:rPr>
          <w:bCs/>
          <w:sz w:val="24"/>
          <w:lang w:val="lt-LT"/>
        </w:rPr>
        <w:t>ir</w:t>
      </w:r>
      <w:r w:rsidRPr="009E2137">
        <w:rPr>
          <w:bCs/>
          <w:sz w:val="24"/>
          <w:lang w:val="lt-LT"/>
        </w:rPr>
        <w:t xml:space="preserve"> imtis visų įmanomų priemonių, kad ji nebūtų atskleista tretiesiems asmenims, išskyrus įstatymų nu</w:t>
      </w:r>
      <w:r>
        <w:rPr>
          <w:bCs/>
          <w:sz w:val="24"/>
          <w:lang w:val="lt-LT"/>
        </w:rPr>
        <w:t>st</w:t>
      </w:r>
      <w:r w:rsidRPr="009E2137">
        <w:rPr>
          <w:bCs/>
          <w:sz w:val="24"/>
          <w:lang w:val="lt-LT"/>
        </w:rPr>
        <w:t>atytus atvejus;</w:t>
      </w:r>
    </w:p>
    <w:p w:rsidR="00797892" w:rsidRPr="009E2137" w:rsidRDefault="00797892" w:rsidP="00797892">
      <w:pPr>
        <w:pStyle w:val="SLONormal"/>
        <w:spacing w:before="0" w:after="0" w:line="360" w:lineRule="atLeast"/>
        <w:ind w:firstLine="720"/>
        <w:rPr>
          <w:b/>
          <w:bCs/>
          <w:sz w:val="24"/>
          <w:lang w:val="lt-LT"/>
        </w:rPr>
      </w:pPr>
      <w:r>
        <w:rPr>
          <w:bCs/>
          <w:sz w:val="24"/>
          <w:lang w:val="lt-LT"/>
        </w:rPr>
        <w:t xml:space="preserve">2.2. </w:t>
      </w:r>
      <w:r w:rsidRPr="009E2137">
        <w:rPr>
          <w:bCs/>
          <w:sz w:val="24"/>
          <w:lang w:val="lt-LT"/>
        </w:rPr>
        <w:t>nenaudoti Konfidencialios informacijos kitiems nei Konkurso tikslams;</w:t>
      </w:r>
    </w:p>
    <w:p w:rsidR="00797892" w:rsidRPr="009E2137" w:rsidRDefault="00797892" w:rsidP="00797892">
      <w:pPr>
        <w:pStyle w:val="SLONormal"/>
        <w:spacing w:before="0" w:after="0" w:line="360" w:lineRule="atLeast"/>
        <w:ind w:firstLine="720"/>
        <w:rPr>
          <w:b/>
          <w:bCs/>
          <w:sz w:val="24"/>
          <w:lang w:val="lt-LT"/>
        </w:rPr>
      </w:pPr>
      <w:r>
        <w:rPr>
          <w:bCs/>
          <w:sz w:val="24"/>
          <w:lang w:val="lt-LT"/>
        </w:rPr>
        <w:t xml:space="preserve">2.3. </w:t>
      </w:r>
      <w:r w:rsidRPr="009E2137">
        <w:rPr>
          <w:bCs/>
          <w:sz w:val="24"/>
          <w:lang w:val="lt-LT"/>
        </w:rPr>
        <w:t>kilus abejon</w:t>
      </w:r>
      <w:r>
        <w:rPr>
          <w:bCs/>
          <w:sz w:val="24"/>
          <w:lang w:val="lt-LT"/>
        </w:rPr>
        <w:t>ių,</w:t>
      </w:r>
      <w:r w:rsidRPr="009E2137">
        <w:rPr>
          <w:bCs/>
          <w:sz w:val="24"/>
          <w:lang w:val="lt-LT"/>
        </w:rPr>
        <w:t xml:space="preserve"> ar Šalies pateikta informacija yra konfidenciali, kreiptis raštu į kitą Šalį.</w:t>
      </w:r>
    </w:p>
    <w:p w:rsidR="00797892" w:rsidRPr="009E2137" w:rsidRDefault="00797892" w:rsidP="00797892">
      <w:pPr>
        <w:pStyle w:val="SLONormal"/>
        <w:keepNext/>
        <w:numPr>
          <w:ilvl w:val="0"/>
          <w:numId w:val="35"/>
        </w:numPr>
        <w:tabs>
          <w:tab w:val="left" w:pos="993"/>
        </w:tabs>
        <w:spacing w:before="0" w:after="0" w:line="360" w:lineRule="atLeast"/>
        <w:ind w:left="0" w:firstLine="720"/>
        <w:rPr>
          <w:b/>
          <w:bCs/>
          <w:sz w:val="24"/>
          <w:lang w:val="lt-LT"/>
        </w:rPr>
      </w:pPr>
      <w:r w:rsidRPr="009E2137">
        <w:rPr>
          <w:b/>
          <w:bCs/>
          <w:sz w:val="24"/>
          <w:lang w:val="lt-LT"/>
        </w:rPr>
        <w:lastRenderedPageBreak/>
        <w:t>KONFIDENCIALI INFORMACIJA</w:t>
      </w:r>
    </w:p>
    <w:p w:rsidR="00797892" w:rsidRPr="009E2137" w:rsidRDefault="00797892" w:rsidP="00797892">
      <w:pPr>
        <w:pStyle w:val="SLONormal"/>
        <w:keepNext/>
        <w:numPr>
          <w:ilvl w:val="1"/>
          <w:numId w:val="35"/>
        </w:numPr>
        <w:tabs>
          <w:tab w:val="left" w:pos="1134"/>
        </w:tabs>
        <w:spacing w:before="0" w:after="0" w:line="360" w:lineRule="atLeast"/>
        <w:ind w:left="0" w:firstLine="720"/>
        <w:rPr>
          <w:b/>
          <w:bCs/>
          <w:sz w:val="24"/>
          <w:lang w:val="lt-LT"/>
        </w:rPr>
      </w:pPr>
      <w:bookmarkStart w:id="659" w:name="_Ref310604634"/>
      <w:r w:rsidRPr="009E2137">
        <w:rPr>
          <w:bCs/>
          <w:sz w:val="24"/>
          <w:lang w:val="lt-LT"/>
        </w:rPr>
        <w:t>Konfidencialia informacija laikoma:</w:t>
      </w:r>
      <w:bookmarkEnd w:id="659"/>
    </w:p>
    <w:p w:rsidR="00797892" w:rsidRPr="009E2137" w:rsidRDefault="00797892" w:rsidP="00797892">
      <w:pPr>
        <w:pStyle w:val="SLONormal"/>
        <w:numPr>
          <w:ilvl w:val="2"/>
          <w:numId w:val="35"/>
        </w:numPr>
        <w:spacing w:before="0" w:after="0" w:line="360" w:lineRule="atLeast"/>
        <w:ind w:left="0" w:firstLine="720"/>
        <w:rPr>
          <w:b/>
          <w:bCs/>
          <w:sz w:val="24"/>
          <w:lang w:val="lt-LT"/>
        </w:rPr>
      </w:pPr>
      <w:r w:rsidRPr="009E2137">
        <w:rPr>
          <w:bCs/>
          <w:sz w:val="24"/>
          <w:lang w:val="lt-LT"/>
        </w:rPr>
        <w:t xml:space="preserve">informacija, pateikta atsakymuose į Šalies prašymus pateikti papildomą informaciją </w:t>
      </w:r>
      <w:r>
        <w:rPr>
          <w:bCs/>
          <w:sz w:val="24"/>
          <w:lang w:val="lt-LT"/>
        </w:rPr>
        <w:t>ir</w:t>
      </w:r>
      <w:r w:rsidRPr="009E2137">
        <w:rPr>
          <w:bCs/>
          <w:sz w:val="24"/>
          <w:lang w:val="lt-LT"/>
        </w:rPr>
        <w:t xml:space="preserve"> raštuose dėl papildomos informacijos pateikimo;</w:t>
      </w:r>
    </w:p>
    <w:p w:rsidR="00797892" w:rsidRPr="009E2137" w:rsidRDefault="00797892" w:rsidP="00797892">
      <w:pPr>
        <w:pStyle w:val="SLONormal"/>
        <w:numPr>
          <w:ilvl w:val="2"/>
          <w:numId w:val="35"/>
        </w:numPr>
        <w:spacing w:before="0" w:after="0" w:line="360" w:lineRule="atLeast"/>
        <w:ind w:left="0" w:firstLine="720"/>
        <w:rPr>
          <w:b/>
          <w:bCs/>
          <w:sz w:val="24"/>
          <w:lang w:val="lt-LT"/>
        </w:rPr>
      </w:pPr>
      <w:r w:rsidRPr="009E2137">
        <w:rPr>
          <w:bCs/>
          <w:sz w:val="24"/>
          <w:lang w:val="lt-LT"/>
        </w:rPr>
        <w:t>Konkurso dalyvio pasiūlyme dėl laisvosios ekonominės zonos verslo plano, statuto ir steigėjų grupės atrinkimo</w:t>
      </w:r>
      <w:r w:rsidRPr="006C58EA">
        <w:rPr>
          <w:bCs/>
          <w:sz w:val="24"/>
          <w:lang w:val="lt-LT"/>
        </w:rPr>
        <w:t xml:space="preserve"> </w:t>
      </w:r>
      <w:r w:rsidRPr="009E2137">
        <w:rPr>
          <w:bCs/>
          <w:sz w:val="24"/>
          <w:lang w:val="lt-LT"/>
        </w:rPr>
        <w:t>pateikta informacija;</w:t>
      </w:r>
    </w:p>
    <w:p w:rsidR="00797892" w:rsidRPr="009E2137" w:rsidRDefault="00797892" w:rsidP="00797892">
      <w:pPr>
        <w:pStyle w:val="SLONormal"/>
        <w:numPr>
          <w:ilvl w:val="2"/>
          <w:numId w:val="35"/>
        </w:numPr>
        <w:spacing w:before="0" w:after="0" w:line="360" w:lineRule="atLeast"/>
        <w:ind w:left="0" w:firstLine="720"/>
        <w:rPr>
          <w:b/>
          <w:bCs/>
          <w:sz w:val="24"/>
          <w:lang w:val="lt-LT"/>
        </w:rPr>
      </w:pPr>
      <w:r w:rsidRPr="009E2137">
        <w:rPr>
          <w:bCs/>
          <w:sz w:val="24"/>
          <w:lang w:val="lt-LT"/>
        </w:rPr>
        <w:t>sutartys, sudarytos vienos iš Šalių ar abiejų Šalių su trečiaisiais asmenimis;</w:t>
      </w:r>
    </w:p>
    <w:p w:rsidR="00797892" w:rsidRPr="009E2137" w:rsidRDefault="00797892" w:rsidP="00797892">
      <w:pPr>
        <w:pStyle w:val="SLONormal"/>
        <w:numPr>
          <w:ilvl w:val="2"/>
          <w:numId w:val="35"/>
        </w:numPr>
        <w:spacing w:before="0" w:after="0" w:line="360" w:lineRule="atLeast"/>
        <w:ind w:left="0" w:firstLine="720"/>
        <w:rPr>
          <w:b/>
          <w:bCs/>
          <w:sz w:val="24"/>
          <w:lang w:val="lt-LT"/>
        </w:rPr>
      </w:pPr>
      <w:r w:rsidRPr="009E2137">
        <w:rPr>
          <w:bCs/>
          <w:sz w:val="24"/>
          <w:lang w:val="lt-LT"/>
        </w:rPr>
        <w:t>su Konkurso dalyvio darbuotojais susijusi informacija;</w:t>
      </w:r>
    </w:p>
    <w:p w:rsidR="00797892" w:rsidRPr="009E2137" w:rsidRDefault="00797892" w:rsidP="00797892">
      <w:pPr>
        <w:pStyle w:val="SLONormal"/>
        <w:numPr>
          <w:ilvl w:val="2"/>
          <w:numId w:val="35"/>
        </w:numPr>
        <w:spacing w:before="0" w:after="0" w:line="360" w:lineRule="atLeast"/>
        <w:ind w:left="0" w:firstLine="720"/>
        <w:rPr>
          <w:b/>
          <w:bCs/>
          <w:sz w:val="24"/>
          <w:lang w:val="lt-LT"/>
        </w:rPr>
      </w:pPr>
      <w:r w:rsidRPr="009E2137">
        <w:rPr>
          <w:bCs/>
          <w:sz w:val="24"/>
          <w:lang w:val="lt-LT"/>
        </w:rPr>
        <w:t>kita tretiesiems asmenims viešai neprieinama informacija.</w:t>
      </w:r>
    </w:p>
    <w:p w:rsidR="00797892" w:rsidRPr="009E2137" w:rsidRDefault="00797892" w:rsidP="00797892">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Konfidencialia informacija nelaikoma informacija, kuri atskleidimo metu buvo viešai prieinama.</w:t>
      </w:r>
    </w:p>
    <w:p w:rsidR="00797892" w:rsidRPr="009E2137" w:rsidRDefault="00797892" w:rsidP="00797892">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ATSAKOMYBĖ UŽ KONFIDENCIALUMO SU</w:t>
      </w:r>
      <w:r>
        <w:rPr>
          <w:b/>
          <w:bCs/>
          <w:sz w:val="24"/>
          <w:lang w:val="lt-LT"/>
        </w:rPr>
        <w:t>SITARIMO</w:t>
      </w:r>
      <w:r w:rsidRPr="009E2137">
        <w:rPr>
          <w:b/>
          <w:bCs/>
          <w:sz w:val="24"/>
          <w:lang w:val="lt-LT"/>
        </w:rPr>
        <w:t xml:space="preserve"> PAŽEIDIMĄ</w:t>
      </w:r>
    </w:p>
    <w:p w:rsidR="00797892" w:rsidRPr="009E2137" w:rsidRDefault="00797892" w:rsidP="00797892">
      <w:pPr>
        <w:pStyle w:val="SLONormal"/>
        <w:numPr>
          <w:ilvl w:val="1"/>
          <w:numId w:val="35"/>
        </w:numPr>
        <w:tabs>
          <w:tab w:val="left" w:pos="1134"/>
        </w:tabs>
        <w:spacing w:before="0" w:after="0" w:line="360" w:lineRule="atLeast"/>
        <w:ind w:left="0" w:firstLine="720"/>
        <w:rPr>
          <w:bCs/>
          <w:sz w:val="24"/>
          <w:lang w:val="lt-LT"/>
        </w:rPr>
      </w:pPr>
      <w:r w:rsidRPr="009E2137">
        <w:rPr>
          <w:bCs/>
          <w:sz w:val="24"/>
          <w:lang w:val="lt-LT"/>
        </w:rPr>
        <w:t xml:space="preserve">Šalis, kuri atskleidžia Konfidencialią informaciją trečiajam asmeniui, privalo atlyginti visus dėl tokio </w:t>
      </w:r>
      <w:r>
        <w:rPr>
          <w:bCs/>
          <w:sz w:val="24"/>
          <w:lang w:val="lt-LT"/>
        </w:rPr>
        <w:t xml:space="preserve">pažeidimo </w:t>
      </w:r>
      <w:r w:rsidRPr="009E2137">
        <w:rPr>
          <w:bCs/>
          <w:sz w:val="24"/>
          <w:lang w:val="lt-LT"/>
        </w:rPr>
        <w:t>kitos Šalies patirtus nuostolius.</w:t>
      </w:r>
    </w:p>
    <w:p w:rsidR="00797892" w:rsidRPr="009E2137" w:rsidRDefault="00797892" w:rsidP="00797892">
      <w:pPr>
        <w:pStyle w:val="SLONormal"/>
        <w:numPr>
          <w:ilvl w:val="1"/>
          <w:numId w:val="35"/>
        </w:numPr>
        <w:tabs>
          <w:tab w:val="left" w:pos="1134"/>
        </w:tabs>
        <w:spacing w:before="0" w:after="0" w:line="360" w:lineRule="atLeast"/>
        <w:ind w:left="0" w:firstLine="720"/>
        <w:rPr>
          <w:bCs/>
          <w:sz w:val="24"/>
          <w:lang w:val="lt-LT"/>
        </w:rPr>
      </w:pPr>
      <w:r w:rsidRPr="009E2137">
        <w:rPr>
          <w:bCs/>
          <w:sz w:val="24"/>
          <w:lang w:val="lt-LT"/>
        </w:rPr>
        <w:t>Nuostoliai atlyginami įstatymų nu</w:t>
      </w:r>
      <w:r>
        <w:rPr>
          <w:bCs/>
          <w:sz w:val="24"/>
          <w:lang w:val="lt-LT"/>
        </w:rPr>
        <w:t>st</w:t>
      </w:r>
      <w:r w:rsidRPr="009E2137">
        <w:rPr>
          <w:bCs/>
          <w:sz w:val="24"/>
          <w:lang w:val="lt-LT"/>
        </w:rPr>
        <w:t>atyta tvarka.</w:t>
      </w:r>
    </w:p>
    <w:p w:rsidR="00797892" w:rsidRPr="009E2137" w:rsidRDefault="00797892" w:rsidP="00797892">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BAIGIAMOSIOS NUOSTATOS</w:t>
      </w:r>
    </w:p>
    <w:p w:rsidR="00797892" w:rsidRPr="009E2137" w:rsidRDefault="00797892" w:rsidP="00797892">
      <w:pPr>
        <w:pStyle w:val="Sutartis3lygis"/>
        <w:tabs>
          <w:tab w:val="left" w:pos="1134"/>
        </w:tabs>
        <w:spacing w:after="0" w:line="360" w:lineRule="atLeast"/>
        <w:ind w:left="0" w:firstLine="720"/>
        <w:outlineLvl w:val="9"/>
        <w:rPr>
          <w:sz w:val="24"/>
          <w:szCs w:val="24"/>
        </w:rPr>
      </w:pPr>
      <w:r w:rsidRPr="009E2137">
        <w:rPr>
          <w:sz w:val="24"/>
          <w:szCs w:val="24"/>
        </w:rPr>
        <w:t>Šis konfidencialumo susitarimas sudarytas vadovaujantis Lietuvos Respublikoje galiojančiais teisės aktais.</w:t>
      </w:r>
    </w:p>
    <w:p w:rsidR="00797892" w:rsidRPr="009E2137" w:rsidRDefault="00797892" w:rsidP="00797892">
      <w:pPr>
        <w:pStyle w:val="Sutartis3lygis"/>
        <w:tabs>
          <w:tab w:val="left" w:pos="1134"/>
        </w:tabs>
        <w:spacing w:after="0" w:line="360" w:lineRule="atLeast"/>
        <w:ind w:left="0" w:firstLine="720"/>
        <w:outlineLvl w:val="9"/>
        <w:rPr>
          <w:sz w:val="24"/>
          <w:szCs w:val="24"/>
        </w:rPr>
      </w:pPr>
      <w:r w:rsidRPr="009E2137">
        <w:rPr>
          <w:sz w:val="24"/>
          <w:szCs w:val="24"/>
        </w:rPr>
        <w:t xml:space="preserve">Šis konfidencialumo susitarimas sudarytas dviem egzemplioriais lietuvių </w:t>
      </w:r>
      <w:r>
        <w:rPr>
          <w:sz w:val="24"/>
          <w:szCs w:val="24"/>
        </w:rPr>
        <w:br/>
      </w:r>
      <w:r w:rsidRPr="009E2137">
        <w:rPr>
          <w:sz w:val="24"/>
          <w:szCs w:val="24"/>
        </w:rPr>
        <w:t>[ir anglų] kalb</w:t>
      </w:r>
      <w:r>
        <w:rPr>
          <w:sz w:val="24"/>
          <w:szCs w:val="24"/>
        </w:rPr>
        <w:t>omis.</w:t>
      </w:r>
      <w:r w:rsidRPr="009E2137">
        <w:rPr>
          <w:sz w:val="24"/>
          <w:szCs w:val="24"/>
        </w:rPr>
        <w:t xml:space="preserve"> </w:t>
      </w:r>
      <w:r>
        <w:rPr>
          <w:sz w:val="24"/>
          <w:szCs w:val="24"/>
        </w:rPr>
        <w:t>P</w:t>
      </w:r>
      <w:r w:rsidRPr="009E2137">
        <w:rPr>
          <w:sz w:val="24"/>
          <w:szCs w:val="24"/>
        </w:rPr>
        <w:t xml:space="preserve">asirašius kiekvienai Šaliai, </w:t>
      </w:r>
      <w:r>
        <w:rPr>
          <w:sz w:val="24"/>
          <w:szCs w:val="24"/>
        </w:rPr>
        <w:t xml:space="preserve">jie </w:t>
      </w:r>
      <w:r w:rsidRPr="009E2137">
        <w:rPr>
          <w:sz w:val="24"/>
          <w:szCs w:val="24"/>
        </w:rPr>
        <w:t>bus laikomi originalais ir turės vienodą juridinę galią. Esant prieštaravimų ar neatitikimų tarp konfidencialumo susitarimo teksto lietuvių [ir anglų] kalb</w:t>
      </w:r>
      <w:r>
        <w:rPr>
          <w:sz w:val="24"/>
          <w:szCs w:val="24"/>
        </w:rPr>
        <w:t>omis</w:t>
      </w:r>
      <w:r w:rsidRPr="009E2137">
        <w:rPr>
          <w:sz w:val="24"/>
          <w:szCs w:val="24"/>
        </w:rPr>
        <w:t>, vadovaujamasi konfidencialumo susitarimo tekstu lietuvių kalba.</w:t>
      </w:r>
    </w:p>
    <w:p w:rsidR="00797892" w:rsidRPr="009E2137" w:rsidRDefault="00797892" w:rsidP="00797892">
      <w:pPr>
        <w:pStyle w:val="SLONormal"/>
        <w:spacing w:before="0" w:after="0" w:line="360" w:lineRule="atLeast"/>
        <w:ind w:firstLine="720"/>
        <w:rPr>
          <w:b/>
          <w:bCs/>
          <w:sz w:val="24"/>
          <w:lang w:val="lt-LT"/>
        </w:rPr>
      </w:pPr>
    </w:p>
    <w:p w:rsidR="00797892" w:rsidRPr="009E2137" w:rsidRDefault="00797892" w:rsidP="00797892">
      <w:pPr>
        <w:pStyle w:val="SLONormal"/>
        <w:spacing w:before="0" w:after="0" w:line="360" w:lineRule="atLeast"/>
        <w:ind w:firstLine="720"/>
        <w:rPr>
          <w:b/>
          <w:bCs/>
          <w:sz w:val="24"/>
          <w:lang w:val="lt-LT"/>
        </w:rPr>
      </w:pPr>
    </w:p>
    <w:p w:rsidR="00797892" w:rsidRPr="009E2137" w:rsidRDefault="00797892" w:rsidP="00797892">
      <w:pPr>
        <w:pStyle w:val="SLONormal"/>
        <w:rPr>
          <w:b/>
          <w:bCs/>
          <w:sz w:val="24"/>
          <w:lang w:val="lt-LT"/>
        </w:rPr>
      </w:pPr>
      <w:r w:rsidRPr="00325E93">
        <w:rPr>
          <w:bCs/>
          <w:sz w:val="24"/>
          <w:lang w:val="lt-LT"/>
        </w:rPr>
        <w:t>[</w:t>
      </w:r>
      <w:r w:rsidRPr="009E2137">
        <w:rPr>
          <w:bCs/>
          <w:sz w:val="24"/>
          <w:lang w:val="lt-LT"/>
        </w:rPr>
        <w:t>Konkurso dalyvio atstovas</w:t>
      </w:r>
      <w:r w:rsidRPr="00325E93">
        <w:rPr>
          <w:bCs/>
          <w:sz w:val="24"/>
          <w:lang w:val="lt-LT"/>
        </w:rPr>
        <w:t>]</w:t>
      </w:r>
      <w:r w:rsidRPr="009E2137">
        <w:rPr>
          <w:b/>
          <w:bCs/>
          <w:sz w:val="24"/>
          <w:lang w:val="lt-LT"/>
        </w:rPr>
        <w:tab/>
      </w:r>
      <w:r w:rsidRPr="009E2137">
        <w:rPr>
          <w:b/>
          <w:bCs/>
          <w:sz w:val="24"/>
          <w:lang w:val="lt-LT"/>
        </w:rPr>
        <w:tab/>
      </w:r>
      <w:r w:rsidRPr="009E2137">
        <w:rPr>
          <w:b/>
          <w:bCs/>
          <w:sz w:val="24"/>
          <w:lang w:val="lt-LT"/>
        </w:rPr>
        <w:tab/>
      </w:r>
      <w:r w:rsidRPr="009E2137">
        <w:rPr>
          <w:b/>
          <w:bCs/>
          <w:sz w:val="24"/>
          <w:lang w:val="lt-LT"/>
        </w:rPr>
        <w:tab/>
      </w:r>
      <w:r w:rsidRPr="009E2137">
        <w:rPr>
          <w:b/>
          <w:bCs/>
          <w:sz w:val="24"/>
          <w:lang w:val="lt-LT"/>
        </w:rPr>
        <w:tab/>
      </w:r>
      <w:r w:rsidRPr="00325E93">
        <w:rPr>
          <w:bCs/>
          <w:sz w:val="24"/>
          <w:lang w:val="lt-LT"/>
        </w:rPr>
        <w:t>[</w:t>
      </w:r>
      <w:r w:rsidRPr="009E2137">
        <w:rPr>
          <w:bCs/>
          <w:sz w:val="24"/>
          <w:lang w:val="lt-LT"/>
        </w:rPr>
        <w:t>Komisijos atstovas</w:t>
      </w:r>
      <w:r w:rsidRPr="00325E93">
        <w:rPr>
          <w:bCs/>
          <w:sz w:val="24"/>
          <w:lang w:val="lt-LT"/>
        </w:rPr>
        <w:t>]</w:t>
      </w:r>
    </w:p>
    <w:p w:rsidR="00797892" w:rsidRPr="009E2137" w:rsidRDefault="00797892" w:rsidP="00797892">
      <w:pPr>
        <w:pStyle w:val="SLONormal"/>
        <w:rPr>
          <w:bCs/>
          <w:sz w:val="24"/>
          <w:lang w:val="lt-LT"/>
        </w:rPr>
      </w:pPr>
      <w:r w:rsidRPr="009E2137">
        <w:rPr>
          <w:bCs/>
          <w:sz w:val="24"/>
          <w:lang w:val="lt-LT"/>
        </w:rPr>
        <w:t>(vardas, pavardė, parašas)</w:t>
      </w:r>
      <w:r w:rsidRPr="009E2137">
        <w:rPr>
          <w:bCs/>
          <w:sz w:val="24"/>
          <w:lang w:val="lt-LT"/>
        </w:rPr>
        <w:tab/>
      </w:r>
      <w:r w:rsidRPr="009E2137">
        <w:rPr>
          <w:bCs/>
          <w:sz w:val="24"/>
          <w:lang w:val="lt-LT"/>
        </w:rPr>
        <w:tab/>
      </w:r>
      <w:r w:rsidRPr="009E2137">
        <w:rPr>
          <w:bCs/>
          <w:sz w:val="24"/>
          <w:lang w:val="lt-LT"/>
        </w:rPr>
        <w:tab/>
      </w:r>
      <w:r w:rsidRPr="009E2137">
        <w:rPr>
          <w:bCs/>
          <w:sz w:val="24"/>
          <w:lang w:val="lt-LT"/>
        </w:rPr>
        <w:tab/>
      </w:r>
      <w:r w:rsidRPr="009E2137">
        <w:rPr>
          <w:bCs/>
          <w:sz w:val="24"/>
          <w:lang w:val="lt-LT"/>
        </w:rPr>
        <w:tab/>
        <w:t>(vardas, pavardė, parašas)</w:t>
      </w: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pPr>
    </w:p>
    <w:p w:rsidR="00797892" w:rsidRDefault="00797892" w:rsidP="00797892">
      <w:pPr>
        <w:pStyle w:val="Antrats"/>
        <w:tabs>
          <w:tab w:val="clear" w:pos="4153"/>
          <w:tab w:val="clear" w:pos="8306"/>
          <w:tab w:val="left" w:pos="6237"/>
        </w:tabs>
        <w:jc w:val="center"/>
      </w:pPr>
      <w:r>
        <w:t>––––––––––––––––––––</w:t>
      </w:r>
    </w:p>
    <w:p w:rsidR="00797892" w:rsidRPr="00E06A06" w:rsidRDefault="00797892" w:rsidP="00797892">
      <w:pPr>
        <w:pStyle w:val="Antrats"/>
        <w:tabs>
          <w:tab w:val="clear" w:pos="4153"/>
          <w:tab w:val="clear" w:pos="8306"/>
          <w:tab w:val="left" w:pos="6237"/>
        </w:tabs>
        <w:jc w:val="center"/>
      </w:pPr>
    </w:p>
    <w:p w:rsidR="00797892" w:rsidRDefault="00797892" w:rsidP="00797892">
      <w:pPr>
        <w:pStyle w:val="Antrats"/>
        <w:tabs>
          <w:tab w:val="clear" w:pos="4153"/>
          <w:tab w:val="clear" w:pos="8306"/>
          <w:tab w:val="left" w:pos="6237"/>
        </w:tabs>
      </w:pPr>
    </w:p>
    <w:p w:rsidR="009D0EB2" w:rsidRDefault="009D0EB2" w:rsidP="00D22470">
      <w:pPr>
        <w:pStyle w:val="Antrats"/>
        <w:tabs>
          <w:tab w:val="clear" w:pos="4153"/>
          <w:tab w:val="clear" w:pos="8306"/>
          <w:tab w:val="left" w:pos="6237"/>
        </w:tabs>
        <w:jc w:val="center"/>
        <w:rPr>
          <w:color w:val="000000"/>
        </w:rPr>
      </w:pPr>
    </w:p>
    <w:sectPr w:rsidR="009D0EB2" w:rsidSect="00E230F0">
      <w:headerReference w:type="even" r:id="rId14"/>
      <w:headerReference w:type="default" r:id="rId15"/>
      <w:headerReference w:type="first" r:id="rId16"/>
      <w:pgSz w:w="11906" w:h="16838" w:code="9"/>
      <w:pgMar w:top="1134" w:right="1134"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EB2" w:rsidRDefault="009D0EB2">
      <w:r>
        <w:separator/>
      </w:r>
    </w:p>
  </w:endnote>
  <w:endnote w:type="continuationSeparator" w:id="0">
    <w:p w:rsidR="009D0EB2" w:rsidRDefault="009D0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EB2" w:rsidRDefault="009D0EB2">
      <w:r>
        <w:separator/>
      </w:r>
    </w:p>
  </w:footnote>
  <w:footnote w:type="continuationSeparator" w:id="0">
    <w:p w:rsidR="009D0EB2" w:rsidRDefault="009D0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92" w:rsidRDefault="009D1912" w:rsidP="009B3A26">
    <w:pPr>
      <w:pStyle w:val="Antrats"/>
      <w:framePr w:wrap="around" w:vAnchor="text" w:hAnchor="margin" w:xAlign="center" w:y="1"/>
      <w:rPr>
        <w:rStyle w:val="Puslapionumeris"/>
      </w:rPr>
    </w:pPr>
    <w:r>
      <w:rPr>
        <w:rStyle w:val="Puslapionumeris"/>
      </w:rPr>
      <w:fldChar w:fldCharType="begin"/>
    </w:r>
    <w:r w:rsidR="00797892">
      <w:rPr>
        <w:rStyle w:val="Puslapionumeris"/>
      </w:rPr>
      <w:instrText xml:space="preserve">PAGE  </w:instrText>
    </w:r>
    <w:r>
      <w:rPr>
        <w:rStyle w:val="Puslapionumeris"/>
      </w:rPr>
      <w:fldChar w:fldCharType="separate"/>
    </w:r>
    <w:r w:rsidR="00A40E81">
      <w:rPr>
        <w:rStyle w:val="Puslapionumeris"/>
        <w:noProof/>
      </w:rPr>
      <w:t>31</w:t>
    </w:r>
    <w:r>
      <w:rPr>
        <w:rStyle w:val="Puslapionumeris"/>
      </w:rPr>
      <w:fldChar w:fldCharType="end"/>
    </w:r>
  </w:p>
  <w:p w:rsidR="00797892" w:rsidRDefault="00797892">
    <w:pPr>
      <w:pStyle w:val="Antrats"/>
    </w:pPr>
  </w:p>
  <w:p w:rsidR="00797892" w:rsidRDefault="0079789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92" w:rsidRDefault="00797892" w:rsidP="00797892">
    <w:pPr>
      <w:jc w:val="center"/>
    </w:pPr>
  </w:p>
  <w:p w:rsidR="00797892" w:rsidRDefault="00797892" w:rsidP="00797892">
    <w:pPr>
      <w:jc w:val="center"/>
    </w:pPr>
  </w:p>
  <w:p w:rsidR="00797892" w:rsidRDefault="00797892" w:rsidP="00797892">
    <w:pPr>
      <w:jc w:val="center"/>
    </w:pPr>
    <w:r>
      <w:rPr>
        <w:noProof/>
      </w:rPr>
      <w:drawing>
        <wp:inline distT="0" distB="0" distL="0" distR="0">
          <wp:extent cx="542925" cy="4476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447675"/>
                  </a:xfrm>
                  <a:prstGeom prst="rect">
                    <a:avLst/>
                  </a:prstGeom>
                  <a:noFill/>
                  <a:ln>
                    <a:noFill/>
                  </a:ln>
                </pic:spPr>
              </pic:pic>
            </a:graphicData>
          </a:graphic>
        </wp:inline>
      </w:drawing>
    </w:r>
  </w:p>
  <w:p w:rsidR="00797892" w:rsidRPr="00194342" w:rsidRDefault="00797892" w:rsidP="00797892">
    <w:pPr>
      <w:pStyle w:val="Antrat1"/>
      <w:spacing w:before="120"/>
      <w:rPr>
        <w:rFonts w:ascii="Arial" w:hAnsi="Arial" w:cs="Arial"/>
        <w:sz w:val="36"/>
      </w:rPr>
    </w:pPr>
    <w:r w:rsidRPr="00194342">
      <w:rPr>
        <w:rFonts w:ascii="Arial" w:hAnsi="Arial" w:cs="Arial"/>
        <w:sz w:val="36"/>
      </w:rPr>
      <w:t>Lietuvos Respublikos Vyriausybė</w:t>
    </w:r>
  </w:p>
  <w:p w:rsidR="00797892" w:rsidRPr="000F4C8C" w:rsidRDefault="00797892" w:rsidP="00797892">
    <w:pPr>
      <w:jc w:val="center"/>
      <w:rPr>
        <w:caps/>
      </w:rPr>
    </w:pPr>
  </w:p>
  <w:p w:rsidR="00797892" w:rsidRDefault="00797892" w:rsidP="00797892">
    <w:pPr>
      <w:jc w:val="center"/>
      <w:rPr>
        <w:b/>
        <w:caps/>
      </w:rPr>
    </w:pPr>
    <w:r>
      <w:rPr>
        <w:b/>
        <w:caps/>
      </w:rPr>
      <w:t>nutarimas</w:t>
    </w:r>
  </w:p>
  <w:p w:rsidR="00797892" w:rsidRDefault="00797892">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892" w:rsidRDefault="009D1912" w:rsidP="009B3A26">
    <w:pPr>
      <w:pStyle w:val="Antrats"/>
      <w:framePr w:wrap="around" w:vAnchor="text" w:hAnchor="margin" w:xAlign="center" w:y="1"/>
      <w:rPr>
        <w:rStyle w:val="Puslapionumeris"/>
      </w:rPr>
    </w:pPr>
    <w:r>
      <w:rPr>
        <w:rStyle w:val="Puslapionumeris"/>
      </w:rPr>
      <w:fldChar w:fldCharType="begin"/>
    </w:r>
    <w:r w:rsidR="00797892">
      <w:rPr>
        <w:rStyle w:val="Puslapionumeris"/>
      </w:rPr>
      <w:instrText xml:space="preserve">PAGE  </w:instrText>
    </w:r>
    <w:r>
      <w:rPr>
        <w:rStyle w:val="Puslapionumeris"/>
      </w:rPr>
      <w:fldChar w:fldCharType="separate"/>
    </w:r>
    <w:r w:rsidR="00A40E81">
      <w:rPr>
        <w:rStyle w:val="Puslapionumeris"/>
        <w:noProof/>
      </w:rPr>
      <w:t>3</w:t>
    </w:r>
    <w:r>
      <w:rPr>
        <w:rStyle w:val="Puslapionumeris"/>
      </w:rPr>
      <w:fldChar w:fldCharType="end"/>
    </w:r>
  </w:p>
  <w:p w:rsidR="00797892" w:rsidRDefault="00797892">
    <w:pPr>
      <w:pStyle w:val="Antrats"/>
    </w:pPr>
  </w:p>
  <w:p w:rsidR="00797892" w:rsidRDefault="00797892" w:rsidP="00325E93">
    <w:pPr>
      <w:pStyle w:val="Antrats"/>
      <w:jc w:val="center"/>
    </w:pPr>
    <w:r>
      <w:t>(2 priedas)</w:t>
    </w:r>
  </w:p>
  <w:p w:rsidR="00797892" w:rsidRDefault="00797892">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B2" w:rsidRDefault="009D1912" w:rsidP="003224B3">
    <w:pPr>
      <w:pStyle w:val="Antrats"/>
      <w:framePr w:wrap="around" w:vAnchor="text" w:hAnchor="margin" w:xAlign="center" w:y="1"/>
      <w:rPr>
        <w:rStyle w:val="Puslapionumeris"/>
      </w:rPr>
    </w:pPr>
    <w:r>
      <w:rPr>
        <w:rStyle w:val="Puslapionumeris"/>
      </w:rPr>
      <w:fldChar w:fldCharType="begin"/>
    </w:r>
    <w:r w:rsidR="009D0EB2">
      <w:rPr>
        <w:rStyle w:val="Puslapionumeris"/>
      </w:rPr>
      <w:instrText xml:space="preserve">PAGE  </w:instrText>
    </w:r>
    <w:r>
      <w:rPr>
        <w:rStyle w:val="Puslapionumeris"/>
      </w:rPr>
      <w:fldChar w:fldCharType="end"/>
    </w:r>
  </w:p>
  <w:p w:rsidR="009D0EB2" w:rsidRDefault="009D0EB2">
    <w:pPr>
      <w:pStyle w:val="Antrat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B2" w:rsidRDefault="009D1912" w:rsidP="003224B3">
    <w:pPr>
      <w:pStyle w:val="Antrats"/>
      <w:framePr w:wrap="around" w:vAnchor="text" w:hAnchor="margin" w:xAlign="center" w:y="1"/>
      <w:rPr>
        <w:rStyle w:val="Puslapionumeris"/>
      </w:rPr>
    </w:pPr>
    <w:r>
      <w:rPr>
        <w:rStyle w:val="Puslapionumeris"/>
      </w:rPr>
      <w:fldChar w:fldCharType="begin"/>
    </w:r>
    <w:r w:rsidR="009D0EB2">
      <w:rPr>
        <w:rStyle w:val="Puslapionumeris"/>
      </w:rPr>
      <w:instrText xml:space="preserve">PAGE  </w:instrText>
    </w:r>
    <w:r>
      <w:rPr>
        <w:rStyle w:val="Puslapionumeris"/>
      </w:rPr>
      <w:fldChar w:fldCharType="separate"/>
    </w:r>
    <w:r w:rsidR="00A40E81">
      <w:rPr>
        <w:rStyle w:val="Puslapionumeris"/>
        <w:noProof/>
      </w:rPr>
      <w:t>5</w:t>
    </w:r>
    <w:r>
      <w:rPr>
        <w:rStyle w:val="Puslapionumeris"/>
      </w:rPr>
      <w:fldChar w:fldCharType="end"/>
    </w:r>
  </w:p>
  <w:p w:rsidR="009D0EB2" w:rsidRDefault="009D0EB2">
    <w:pPr>
      <w:pStyle w:val="Antrat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B2" w:rsidRPr="00797892" w:rsidRDefault="009D0EB2" w:rsidP="0079789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
    <w:nsid w:val="02BB6E5F"/>
    <w:multiLevelType w:val="multilevel"/>
    <w:tmpl w:val="472CC8F6"/>
    <w:lvl w:ilvl="0">
      <w:start w:val="1"/>
      <w:numFmt w:val="decimal"/>
      <w:pStyle w:val="StyleHeading111p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954051D"/>
    <w:multiLevelType w:val="multilevel"/>
    <w:tmpl w:val="9C806466"/>
    <w:name w:val="LDDCommentList2"/>
    <w:lvl w:ilvl="0">
      <w:start w:val="1"/>
      <w:numFmt w:val="bullet"/>
      <w:lvlRestart w:val="0"/>
      <w:pStyle w:val="LDDComment1"/>
      <w:lvlText w:val="►"/>
      <w:lvlJc w:val="left"/>
      <w:pPr>
        <w:tabs>
          <w:tab w:val="num" w:pos="283"/>
        </w:tabs>
        <w:ind w:left="283" w:hanging="283"/>
      </w:pPr>
      <w:rPr>
        <w:rFonts w:ascii="Times New Roman" w:hAnsi="Times New Roman" w:cs="Times New Roman"/>
        <w:b w:val="0"/>
        <w:i w:val="0"/>
        <w:color w:val="FF0000"/>
      </w:rPr>
    </w:lvl>
    <w:lvl w:ilvl="1">
      <w:start w:val="1"/>
      <w:numFmt w:val="bullet"/>
      <w:pStyle w:val="LDDComment2"/>
      <w:lvlText w:val="►"/>
      <w:lvlJc w:val="left"/>
      <w:pPr>
        <w:tabs>
          <w:tab w:val="num" w:pos="283"/>
        </w:tabs>
        <w:ind w:left="283" w:hanging="283"/>
      </w:pPr>
      <w:rPr>
        <w:rFonts w:ascii="Times New Roman" w:hAnsi="Times New Roman" w:cs="Times New Roman"/>
        <w:b w:val="0"/>
        <w:i w:val="0"/>
        <w:color w:val="FF9900"/>
      </w:rPr>
    </w:lvl>
    <w:lvl w:ilvl="2">
      <w:start w:val="1"/>
      <w:numFmt w:val="bullet"/>
      <w:pStyle w:val="LDDComment3"/>
      <w:lvlText w:val="►"/>
      <w:lvlJc w:val="left"/>
      <w:pPr>
        <w:tabs>
          <w:tab w:val="num" w:pos="283"/>
        </w:tabs>
        <w:ind w:left="283" w:hanging="283"/>
      </w:pPr>
      <w:rPr>
        <w:rFonts w:ascii="Times New Roman" w:hAnsi="Times New Roman" w:cs="Times New Roman"/>
        <w:b w:val="0"/>
        <w:i w:val="0"/>
        <w:color w:val="FFFF00"/>
      </w:rPr>
    </w:lvl>
    <w:lvl w:ilvl="3">
      <w:start w:val="1"/>
      <w:numFmt w:val="bullet"/>
      <w:pStyle w:val="LDDComment4"/>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0D3D1584"/>
    <w:multiLevelType w:val="hybridMultilevel"/>
    <w:tmpl w:val="249025A6"/>
    <w:lvl w:ilvl="0" w:tplc="3F84308E">
      <w:start w:val="1"/>
      <w:numFmt w:val="upperLetter"/>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62C4BE7"/>
    <w:multiLevelType w:val="multilevel"/>
    <w:tmpl w:val="87682ED2"/>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lowerLetter"/>
      <w:pStyle w:val="Outline3"/>
      <w:lvlText w:val="(%3)"/>
      <w:lvlJc w:val="left"/>
      <w:pPr>
        <w:tabs>
          <w:tab w:val="num" w:pos="1701"/>
        </w:tabs>
        <w:ind w:left="1701" w:hanging="850"/>
      </w:pPr>
      <w:rPr>
        <w:rFonts w:ascii="Arial" w:hAnsi="Arial" w:hint="default"/>
        <w:b w:val="0"/>
        <w:i w:val="0"/>
        <w:sz w:val="22"/>
      </w:rPr>
    </w:lvl>
    <w:lvl w:ilvl="3">
      <w:start w:val="1"/>
      <w:numFmt w:val="lowerRoman"/>
      <w:pStyle w:val="Outline4"/>
      <w:lvlText w:val="(%4)"/>
      <w:lvlJc w:val="left"/>
      <w:pPr>
        <w:tabs>
          <w:tab w:val="num" w:pos="2421"/>
        </w:tabs>
        <w:ind w:left="2268" w:hanging="567"/>
      </w:pPr>
      <w:rPr>
        <w:rFonts w:ascii="Arial" w:hAnsi="Arial" w:hint="default"/>
        <w:b w:val="0"/>
        <w:i w:val="0"/>
        <w:sz w:val="22"/>
      </w:rPr>
    </w:lvl>
    <w:lvl w:ilvl="4">
      <w:start w:val="1"/>
      <w:numFmt w:val="lowerLetter"/>
      <w:pStyle w:val="Outline5"/>
      <w:lvlText w:val="%5."/>
      <w:lvlJc w:val="left"/>
      <w:pPr>
        <w:tabs>
          <w:tab w:val="num" w:pos="2835"/>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lowerLetter"/>
      <w:pStyle w:val="OutlineInd3"/>
      <w:lvlText w:val="(%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Roman"/>
      <w:pStyle w:val="OutlineInd4"/>
      <w:lvlText w:val="(%8)"/>
      <w:lvlJc w:val="left"/>
      <w:pPr>
        <w:tabs>
          <w:tab w:val="num" w:pos="3272"/>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8">
    <w:nsid w:val="16AF626B"/>
    <w:multiLevelType w:val="multilevel"/>
    <w:tmpl w:val="0BE6D2E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E90450"/>
    <w:multiLevelType w:val="hybridMultilevel"/>
    <w:tmpl w:val="B6F466BC"/>
    <w:lvl w:ilvl="0" w:tplc="3F84308E">
      <w:start w:val="1"/>
      <w:numFmt w:val="upperLetter"/>
      <w:lvlText w:val="%1."/>
      <w:lvlJc w:val="left"/>
      <w:pPr>
        <w:tabs>
          <w:tab w:val="num" w:pos="720"/>
        </w:tabs>
        <w:ind w:left="720" w:hanging="360"/>
      </w:pPr>
      <w:rPr>
        <w:rFonts w:hint="default"/>
      </w:rPr>
    </w:lvl>
    <w:lvl w:ilvl="1" w:tplc="D130DEC8">
      <w:start w:val="1"/>
      <w:numFmt w:val="decimal"/>
      <w:lvlText w:val="%2."/>
      <w:lvlJc w:val="left"/>
      <w:pPr>
        <w:tabs>
          <w:tab w:val="num" w:pos="1440"/>
        </w:tabs>
        <w:ind w:left="1440" w:hanging="360"/>
      </w:pPr>
      <w:rPr>
        <w:rFonts w:hint="default"/>
        <w:b w:val="0"/>
        <w:sz w:val="24"/>
        <w:szCs w:val="24"/>
      </w:rPr>
    </w:lvl>
    <w:lvl w:ilvl="2" w:tplc="DE1A2A92">
      <w:start w:val="1"/>
      <w:numFmt w:val="lowerLetter"/>
      <w:lvlText w:val="%3)"/>
      <w:lvlJc w:val="lef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BFF3629"/>
    <w:multiLevelType w:val="hybridMultilevel"/>
    <w:tmpl w:val="0ABC4A1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2047C23"/>
    <w:multiLevelType w:val="hybridMultilevel"/>
    <w:tmpl w:val="32369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36AC2F4A"/>
    <w:multiLevelType w:val="hybridMultilevel"/>
    <w:tmpl w:val="B3D6CB92"/>
    <w:lvl w:ilvl="0" w:tplc="D130DEC8">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nsid w:val="380C5CAE"/>
    <w:multiLevelType w:val="multilevel"/>
    <w:tmpl w:val="1D6C3EF2"/>
    <w:lvl w:ilvl="0">
      <w:start w:val="1"/>
      <w:numFmt w:val="decimal"/>
      <w:lvlText w:val="%1."/>
      <w:lvlJc w:val="left"/>
      <w:pPr>
        <w:ind w:left="360" w:hanging="360"/>
      </w:pPr>
      <w:rPr>
        <w:b/>
      </w:rPr>
    </w:lvl>
    <w:lvl w:ilvl="1">
      <w:start w:val="1"/>
      <w:numFmt w:val="decimal"/>
      <w:pStyle w:val="Sutartis3lygis"/>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603EB9"/>
    <w:multiLevelType w:val="multilevel"/>
    <w:tmpl w:val="1E88B3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23">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4AF0278F"/>
    <w:multiLevelType w:val="multilevel"/>
    <w:tmpl w:val="1E88B3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B25C44"/>
    <w:multiLevelType w:val="multilevel"/>
    <w:tmpl w:val="06265DB6"/>
    <w:styleLink w:val="SLONumberings"/>
    <w:lvl w:ilvl="0">
      <w:start w:val="1"/>
      <w:numFmt w:val="decimal"/>
      <w:lvlRestart w:val="0"/>
      <w:pStyle w:val="1stlevelheading"/>
      <w:lvlText w:val="%1."/>
      <w:lvlJc w:val="left"/>
      <w:pPr>
        <w:tabs>
          <w:tab w:val="num" w:pos="8194"/>
        </w:tabs>
        <w:ind w:left="819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30C3ECD"/>
    <w:multiLevelType w:val="multilevel"/>
    <w:tmpl w:val="1CF8C4A8"/>
    <w:lvl w:ilvl="0">
      <w:start w:val="1"/>
      <w:numFmt w:val="none"/>
      <w:pStyle w:val="Sutartis2lygis"/>
      <w:lvlText w:val="8."/>
      <w:lvlJc w:val="left"/>
      <w:pPr>
        <w:tabs>
          <w:tab w:val="num" w:pos="495"/>
        </w:tabs>
        <w:ind w:left="495" w:hanging="495"/>
      </w:pPr>
      <w:rPr>
        <w:rFonts w:ascii="Times New Roman" w:eastAsia="Times New Roman" w:hAnsi="Times New Roman" w:cs="Times New Roman" w:hint="default"/>
      </w:rPr>
    </w:lvl>
    <w:lvl w:ilvl="1">
      <w:start w:val="1"/>
      <w:numFmt w:val="decimal"/>
      <w:lvlText w:val="%1.%2."/>
      <w:lvlJc w:val="left"/>
      <w:pPr>
        <w:tabs>
          <w:tab w:val="num" w:pos="495"/>
        </w:tabs>
        <w:ind w:left="495" w:hanging="495"/>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pStyle w:val="Sutartis5lygis"/>
      <w:lvlText w:val="%1.%2.%3.%4."/>
      <w:lvlJc w:val="left"/>
      <w:pPr>
        <w:tabs>
          <w:tab w:val="num" w:pos="720"/>
        </w:tabs>
        <w:ind w:left="720" w:hanging="720"/>
      </w:pPr>
      <w:rPr>
        <w:rFonts w:hint="default"/>
      </w:rPr>
    </w:lvl>
    <w:lvl w:ilvl="4">
      <w:start w:val="1"/>
      <w:numFmt w:val="decimal"/>
      <w:pStyle w:val="Sutartis6lygis"/>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30F365A"/>
    <w:multiLevelType w:val="hybridMultilevel"/>
    <w:tmpl w:val="C840E366"/>
    <w:lvl w:ilvl="0" w:tplc="3F84308E">
      <w:start w:val="1"/>
      <w:numFmt w:val="upperLetter"/>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8E523B3"/>
    <w:multiLevelType w:val="hybridMultilevel"/>
    <w:tmpl w:val="7E4C9144"/>
    <w:lvl w:ilvl="0" w:tplc="0C4E5FE4">
      <w:start w:val="1"/>
      <w:numFmt w:val="decimal"/>
      <w:lvlText w:val="%1."/>
      <w:lvlJc w:val="left"/>
      <w:pPr>
        <w:tabs>
          <w:tab w:val="num" w:pos="360"/>
        </w:tabs>
        <w:ind w:left="360" w:hanging="360"/>
      </w:pPr>
    </w:lvl>
    <w:lvl w:ilvl="1" w:tplc="3180573A" w:tentative="1">
      <w:start w:val="1"/>
      <w:numFmt w:val="lowerLetter"/>
      <w:lvlText w:val="%2."/>
      <w:lvlJc w:val="left"/>
      <w:pPr>
        <w:tabs>
          <w:tab w:val="num" w:pos="1320"/>
        </w:tabs>
        <w:ind w:left="1320" w:hanging="360"/>
      </w:pPr>
    </w:lvl>
    <w:lvl w:ilvl="2" w:tplc="D73CCFD6">
      <w:start w:val="1"/>
      <w:numFmt w:val="lowerRoman"/>
      <w:lvlText w:val="%3."/>
      <w:lvlJc w:val="right"/>
      <w:pPr>
        <w:tabs>
          <w:tab w:val="num" w:pos="2040"/>
        </w:tabs>
        <w:ind w:left="2040" w:hanging="180"/>
      </w:pPr>
    </w:lvl>
    <w:lvl w:ilvl="3" w:tplc="F3B03894" w:tentative="1">
      <w:start w:val="1"/>
      <w:numFmt w:val="decimal"/>
      <w:lvlText w:val="%4."/>
      <w:lvlJc w:val="left"/>
      <w:pPr>
        <w:tabs>
          <w:tab w:val="num" w:pos="2760"/>
        </w:tabs>
        <w:ind w:left="2760" w:hanging="360"/>
      </w:pPr>
    </w:lvl>
    <w:lvl w:ilvl="4" w:tplc="FDB0E082" w:tentative="1">
      <w:start w:val="1"/>
      <w:numFmt w:val="lowerLetter"/>
      <w:lvlText w:val="%5."/>
      <w:lvlJc w:val="left"/>
      <w:pPr>
        <w:tabs>
          <w:tab w:val="num" w:pos="3480"/>
        </w:tabs>
        <w:ind w:left="3480" w:hanging="360"/>
      </w:pPr>
    </w:lvl>
    <w:lvl w:ilvl="5" w:tplc="7D78D728" w:tentative="1">
      <w:start w:val="1"/>
      <w:numFmt w:val="lowerRoman"/>
      <w:lvlText w:val="%6."/>
      <w:lvlJc w:val="right"/>
      <w:pPr>
        <w:tabs>
          <w:tab w:val="num" w:pos="4200"/>
        </w:tabs>
        <w:ind w:left="4200" w:hanging="180"/>
      </w:pPr>
    </w:lvl>
    <w:lvl w:ilvl="6" w:tplc="9E5474F4" w:tentative="1">
      <w:start w:val="1"/>
      <w:numFmt w:val="decimal"/>
      <w:lvlText w:val="%7."/>
      <w:lvlJc w:val="left"/>
      <w:pPr>
        <w:tabs>
          <w:tab w:val="num" w:pos="4920"/>
        </w:tabs>
        <w:ind w:left="4920" w:hanging="360"/>
      </w:pPr>
    </w:lvl>
    <w:lvl w:ilvl="7" w:tplc="4E1C0740" w:tentative="1">
      <w:start w:val="1"/>
      <w:numFmt w:val="lowerLetter"/>
      <w:lvlText w:val="%8."/>
      <w:lvlJc w:val="left"/>
      <w:pPr>
        <w:tabs>
          <w:tab w:val="num" w:pos="5640"/>
        </w:tabs>
        <w:ind w:left="5640" w:hanging="360"/>
      </w:pPr>
    </w:lvl>
    <w:lvl w:ilvl="8" w:tplc="8B1E6996" w:tentative="1">
      <w:start w:val="1"/>
      <w:numFmt w:val="lowerRoman"/>
      <w:lvlText w:val="%9."/>
      <w:lvlJc w:val="right"/>
      <w:pPr>
        <w:tabs>
          <w:tab w:val="num" w:pos="6360"/>
        </w:tabs>
        <w:ind w:left="6360" w:hanging="180"/>
      </w:pPr>
    </w:lvl>
  </w:abstractNum>
  <w:abstractNum w:abstractNumId="30">
    <w:nsid w:val="601D0705"/>
    <w:multiLevelType w:val="hybridMultilevel"/>
    <w:tmpl w:val="1AC0BCDC"/>
    <w:lvl w:ilvl="0" w:tplc="3F84308E">
      <w:start w:val="1"/>
      <w:numFmt w:val="upperLetter"/>
      <w:lvlText w:val="%1."/>
      <w:lvlJc w:val="left"/>
      <w:pPr>
        <w:tabs>
          <w:tab w:val="num" w:pos="1440"/>
        </w:tabs>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6C1358B1"/>
    <w:multiLevelType w:val="hybridMultilevel"/>
    <w:tmpl w:val="B186EC8C"/>
    <w:lvl w:ilvl="0" w:tplc="3F84308E">
      <w:start w:val="1"/>
      <w:numFmt w:val="upperLetter"/>
      <w:lvlText w:val="%1."/>
      <w:lvlJc w:val="left"/>
      <w:pPr>
        <w:tabs>
          <w:tab w:val="num" w:pos="1440"/>
        </w:tabs>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B6757D"/>
    <w:multiLevelType w:val="multilevel"/>
    <w:tmpl w:val="8FD6A4F0"/>
    <w:lvl w:ilvl="0">
      <w:start w:val="1"/>
      <w:numFmt w:val="none"/>
      <w:lvlText w:val="18."/>
      <w:lvlJc w:val="left"/>
      <w:pPr>
        <w:ind w:left="360" w:hanging="360"/>
      </w:pPr>
      <w:rPr>
        <w:rFonts w:hint="default"/>
      </w:rPr>
    </w:lvl>
    <w:lvl w:ilvl="1">
      <w:start w:val="1"/>
      <w:numFmt w:val="decimal"/>
      <w:lvlText w:val="%118.%2."/>
      <w:lvlJc w:val="left"/>
      <w:pPr>
        <w:ind w:left="792" w:hanging="432"/>
      </w:pPr>
      <w:rPr>
        <w:rFonts w:hint="default"/>
      </w:rPr>
    </w:lvl>
    <w:lvl w:ilvl="2">
      <w:start w:val="1"/>
      <w:numFmt w:val="none"/>
      <w:pStyle w:val="Sutartis4lygis"/>
      <w:lvlText w:val="18.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4"/>
  </w:num>
  <w:num w:numId="2">
    <w:abstractNumId w:val="22"/>
  </w:num>
  <w:num w:numId="3">
    <w:abstractNumId w:val="17"/>
  </w:num>
  <w:num w:numId="4">
    <w:abstractNumId w:val="32"/>
  </w:num>
  <w:num w:numId="5">
    <w:abstractNumId w:val="5"/>
  </w:num>
  <w:num w:numId="6">
    <w:abstractNumId w:val="15"/>
  </w:num>
  <w:num w:numId="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23"/>
  </w:num>
  <w:num w:numId="11">
    <w:abstractNumId w:val="10"/>
  </w:num>
  <w:num w:numId="12">
    <w:abstractNumId w:val="26"/>
  </w:num>
  <w:num w:numId="13">
    <w:abstractNumId w:val="13"/>
  </w:num>
  <w:num w:numId="14">
    <w:abstractNumId w:val="4"/>
  </w:num>
  <w:num w:numId="15">
    <w:abstractNumId w:val="0"/>
  </w:num>
  <w:num w:numId="16">
    <w:abstractNumId w:val="25"/>
  </w:num>
  <w:num w:numId="17">
    <w:abstractNumId w:val="14"/>
  </w:num>
  <w:num w:numId="18">
    <w:abstractNumId w:val="25"/>
    <w:lvlOverride w:ilvl="0">
      <w:lvl w:ilvl="0">
        <w:start w:val="1"/>
        <w:numFmt w:val="decimal"/>
        <w:pStyle w:val="1stlevelheading"/>
        <w:lvlText w:val="%1."/>
        <w:lvlJc w:val="left"/>
        <w:pPr>
          <w:ind w:left="360" w:hanging="360"/>
        </w:pPr>
      </w:lvl>
    </w:lvlOverride>
    <w:lvlOverride w:ilvl="1">
      <w:lvl w:ilvl="1" w:tentative="1">
        <w:start w:val="1"/>
        <w:numFmt w:val="lowerLetter"/>
        <w:pStyle w:val="2ndlevelheading"/>
        <w:lvlText w:val="%2."/>
        <w:lvlJc w:val="left"/>
        <w:pPr>
          <w:ind w:left="1080" w:hanging="360"/>
        </w:pPr>
      </w:lvl>
    </w:lvlOverride>
    <w:lvlOverride w:ilvl="2">
      <w:lvl w:ilvl="2" w:tentative="1">
        <w:start w:val="1"/>
        <w:numFmt w:val="lowerRoman"/>
        <w:pStyle w:val="3rdlevelheading"/>
        <w:lvlText w:val="%3."/>
        <w:lvlJc w:val="right"/>
        <w:pPr>
          <w:ind w:left="1800" w:hanging="180"/>
        </w:pPr>
      </w:lvl>
    </w:lvlOverride>
    <w:lvlOverride w:ilvl="3">
      <w:lvl w:ilvl="3" w:tentative="1">
        <w:start w:val="1"/>
        <w:numFmt w:val="decimal"/>
        <w:pStyle w:val="4thlevelheading"/>
        <w:lvlText w:val="%4."/>
        <w:lvlJc w:val="left"/>
        <w:pPr>
          <w:ind w:left="2520" w:hanging="360"/>
        </w:pPr>
      </w:lvl>
    </w:lvlOverride>
    <w:lvlOverride w:ilvl="4">
      <w:lvl w:ilvl="4" w:tentative="1">
        <w:start w:val="1"/>
        <w:numFmt w:val="lowerLetter"/>
        <w:pStyle w:val="5thlevelheading"/>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9"/>
  </w:num>
  <w:num w:numId="20">
    <w:abstractNumId w:val="27"/>
  </w:num>
  <w:num w:numId="21">
    <w:abstractNumId w:val="27"/>
    <w:lvlOverride w:ilvl="0">
      <w:lvl w:ilvl="0">
        <w:start w:val="1"/>
        <w:numFmt w:val="none"/>
        <w:pStyle w:val="Sutartis2lygis"/>
        <w:lvlText w:val="9."/>
        <w:lvlJc w:val="left"/>
        <w:pPr>
          <w:tabs>
            <w:tab w:val="num" w:pos="495"/>
          </w:tabs>
          <w:ind w:left="495" w:hanging="495"/>
        </w:pPr>
        <w:rPr>
          <w:rFonts w:ascii="Times New Roman" w:eastAsia="Times New Roman" w:hAnsi="Times New Roman" w:cs="Times New Roman" w:hint="default"/>
        </w:rPr>
      </w:lvl>
    </w:lvlOverride>
    <w:lvlOverride w:ilvl="1">
      <w:lvl w:ilvl="1">
        <w:start w:val="1"/>
        <w:numFmt w:val="decimal"/>
        <w:lvlText w:val="%1.%2."/>
        <w:lvlJc w:val="left"/>
        <w:pPr>
          <w:tabs>
            <w:tab w:val="num" w:pos="495"/>
          </w:tabs>
          <w:ind w:left="495" w:hanging="495"/>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pStyle w:val="Sutartis5lygis"/>
        <w:lvlText w:val="%1.%2.%3.%4."/>
        <w:lvlJc w:val="left"/>
        <w:pPr>
          <w:tabs>
            <w:tab w:val="num" w:pos="720"/>
          </w:tabs>
          <w:ind w:left="720" w:hanging="720"/>
        </w:pPr>
        <w:rPr>
          <w:rFonts w:hint="default"/>
        </w:rPr>
      </w:lvl>
    </w:lvlOverride>
    <w:lvlOverride w:ilvl="4">
      <w:lvl w:ilvl="4">
        <w:start w:val="1"/>
        <w:numFmt w:val="decimal"/>
        <w:pStyle w:val="Sutartis6lygis"/>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2">
    <w:abstractNumId w:val="7"/>
  </w:num>
  <w:num w:numId="23">
    <w:abstractNumId w:val="29"/>
  </w:num>
  <w:num w:numId="24">
    <w:abstractNumId w:val="33"/>
  </w:num>
  <w:num w:numId="25">
    <w:abstractNumId w:val="2"/>
  </w:num>
  <w:num w:numId="26">
    <w:abstractNumId w:val="11"/>
  </w:num>
  <w:num w:numId="27">
    <w:abstractNumId w:val="3"/>
  </w:num>
  <w:num w:numId="28">
    <w:abstractNumId w:val="16"/>
  </w:num>
  <w:num w:numId="29">
    <w:abstractNumId w:val="21"/>
  </w:num>
  <w:num w:numId="30">
    <w:abstractNumId w:val="24"/>
  </w:num>
  <w:num w:numId="31">
    <w:abstractNumId w:val="25"/>
    <w:lvlOverride w:ilvl="0">
      <w:lvl w:ilvl="0">
        <w:numFmt w:val="decimal"/>
        <w:pStyle w:val="1stlevelheading"/>
        <w:lvlText w:val=""/>
        <w:lvlJc w:val="left"/>
      </w:lvl>
    </w:lvlOverride>
    <w:lvlOverride w:ilvl="1">
      <w:lvl w:ilvl="1">
        <w:start w:val="1"/>
        <w:numFmt w:val="decimal"/>
        <w:pStyle w:val="2ndlevelheading"/>
        <w:lvlText w:val="%1.%2."/>
        <w:lvlJc w:val="left"/>
        <w:pPr>
          <w:tabs>
            <w:tab w:val="num" w:pos="964"/>
          </w:tabs>
          <w:ind w:left="964" w:hanging="964"/>
        </w:pPr>
        <w:rPr>
          <w:rFonts w:hint="default"/>
          <w:b w:val="0"/>
        </w:rPr>
      </w:lvl>
    </w:lvlOverride>
  </w:num>
  <w:num w:numId="32">
    <w:abstractNumId w:val="25"/>
    <w:lvlOverride w:ilvl="0">
      <w:startOverride w:val="1"/>
      <w:lvl w:ilvl="0">
        <w:start w:val="1"/>
        <w:numFmt w:val="decimal"/>
        <w:pStyle w:val="1stlevelheading"/>
        <w:lvlText w:val=""/>
        <w:lvlJc w:val="left"/>
      </w:lvl>
    </w:lvlOverride>
    <w:lvlOverride w:ilvl="1">
      <w:startOverride w:val="1"/>
      <w:lvl w:ilvl="1">
        <w:start w:val="1"/>
        <w:numFmt w:val="decimal"/>
        <w:pStyle w:val="2ndlevelheading"/>
        <w:lvlText w:val="%1.%2."/>
        <w:lvlJc w:val="left"/>
        <w:pPr>
          <w:tabs>
            <w:tab w:val="num" w:pos="964"/>
          </w:tabs>
          <w:ind w:left="964" w:hanging="964"/>
        </w:pPr>
        <w:rPr>
          <w:rFonts w:hint="default"/>
          <w:b w:val="0"/>
        </w:rPr>
      </w:lvl>
    </w:lvlOverride>
    <w:lvlOverride w:ilvl="2">
      <w:startOverride w:val="1"/>
      <w:lvl w:ilvl="2">
        <w:start w:val="1"/>
        <w:numFmt w:val="decimal"/>
        <w:pStyle w:val="3rdlevelheading"/>
        <w:lvlText w:val=""/>
        <w:lvlJc w:val="left"/>
      </w:lvl>
    </w:lvlOverride>
    <w:lvlOverride w:ilvl="3">
      <w:startOverride w:val="1"/>
      <w:lvl w:ilvl="3">
        <w:start w:val="1"/>
        <w:numFmt w:val="decimal"/>
        <w:pStyle w:val="4thlevelheading"/>
        <w:lvlText w:val=""/>
        <w:lvlJc w:val="left"/>
      </w:lvl>
    </w:lvlOverride>
    <w:lvlOverride w:ilvl="4">
      <w:startOverride w:val="1"/>
      <w:lvl w:ilvl="4">
        <w:start w:val="1"/>
        <w:numFmt w:val="decimal"/>
        <w:pStyle w:val="5thlevel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5"/>
    <w:lvlOverride w:ilvl="0">
      <w:lvl w:ilvl="0">
        <w:numFmt w:val="decimal"/>
        <w:pStyle w:val="1stlevelheading"/>
        <w:lvlText w:val=""/>
        <w:lvlJc w:val="left"/>
      </w:lvl>
    </w:lvlOverride>
    <w:lvlOverride w:ilvl="1">
      <w:lvl w:ilvl="1">
        <w:start w:val="1"/>
        <w:numFmt w:val="decimal"/>
        <w:pStyle w:val="2ndlevelheading"/>
        <w:lvlText w:val="%1.%2."/>
        <w:lvlJc w:val="left"/>
        <w:pPr>
          <w:tabs>
            <w:tab w:val="num" w:pos="964"/>
          </w:tabs>
          <w:ind w:left="964" w:hanging="964"/>
        </w:pPr>
        <w:rPr>
          <w:rFonts w:hint="default"/>
          <w:b w:val="0"/>
        </w:rPr>
      </w:lvl>
    </w:lvlOverride>
  </w:num>
  <w:num w:numId="34">
    <w:abstractNumId w:val="8"/>
  </w:num>
  <w:num w:numId="35">
    <w:abstractNumId w:val="20"/>
  </w:num>
  <w:num w:numId="36">
    <w:abstractNumId w:val="18"/>
  </w:num>
  <w:num w:numId="37">
    <w:abstractNumId w:val="30"/>
  </w:num>
  <w:num w:numId="38">
    <w:abstractNumId w:val="31"/>
  </w:num>
  <w:num w:numId="39">
    <w:abstractNumId w:val="28"/>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826E8"/>
    <w:rsid w:val="0008470F"/>
    <w:rsid w:val="00097EC7"/>
    <w:rsid w:val="000A6572"/>
    <w:rsid w:val="000B6A65"/>
    <w:rsid w:val="000C2681"/>
    <w:rsid w:val="000C564A"/>
    <w:rsid w:val="000D47C2"/>
    <w:rsid w:val="000E1B35"/>
    <w:rsid w:val="000E1CAC"/>
    <w:rsid w:val="000E479B"/>
    <w:rsid w:val="000E5567"/>
    <w:rsid w:val="000E6350"/>
    <w:rsid w:val="000F12E8"/>
    <w:rsid w:val="000F4C8C"/>
    <w:rsid w:val="000F4DAE"/>
    <w:rsid w:val="000F52F1"/>
    <w:rsid w:val="001130BB"/>
    <w:rsid w:val="0011343E"/>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4044"/>
    <w:rsid w:val="0016663C"/>
    <w:rsid w:val="00170355"/>
    <w:rsid w:val="00171B2A"/>
    <w:rsid w:val="001820BD"/>
    <w:rsid w:val="00183972"/>
    <w:rsid w:val="00194342"/>
    <w:rsid w:val="001946BD"/>
    <w:rsid w:val="001A0A85"/>
    <w:rsid w:val="001A3D33"/>
    <w:rsid w:val="001A72C3"/>
    <w:rsid w:val="001B7E03"/>
    <w:rsid w:val="001C15FF"/>
    <w:rsid w:val="001C7639"/>
    <w:rsid w:val="001D0ECF"/>
    <w:rsid w:val="001D257A"/>
    <w:rsid w:val="001D77D7"/>
    <w:rsid w:val="001F03BA"/>
    <w:rsid w:val="001F4A01"/>
    <w:rsid w:val="00201AC2"/>
    <w:rsid w:val="00204BE2"/>
    <w:rsid w:val="00207C40"/>
    <w:rsid w:val="002241D5"/>
    <w:rsid w:val="00226350"/>
    <w:rsid w:val="002325E5"/>
    <w:rsid w:val="00233FFE"/>
    <w:rsid w:val="00234578"/>
    <w:rsid w:val="002351DA"/>
    <w:rsid w:val="002368EF"/>
    <w:rsid w:val="00243E54"/>
    <w:rsid w:val="00244099"/>
    <w:rsid w:val="00245C90"/>
    <w:rsid w:val="00246CCF"/>
    <w:rsid w:val="002504B1"/>
    <w:rsid w:val="0026001E"/>
    <w:rsid w:val="002672B6"/>
    <w:rsid w:val="0027356B"/>
    <w:rsid w:val="0029473A"/>
    <w:rsid w:val="00297E04"/>
    <w:rsid w:val="002A1B35"/>
    <w:rsid w:val="002A50C6"/>
    <w:rsid w:val="002B3947"/>
    <w:rsid w:val="002B3A50"/>
    <w:rsid w:val="002C1849"/>
    <w:rsid w:val="002C2FE0"/>
    <w:rsid w:val="002C69E1"/>
    <w:rsid w:val="002D0CD9"/>
    <w:rsid w:val="002D4B01"/>
    <w:rsid w:val="002E044E"/>
    <w:rsid w:val="002E25EE"/>
    <w:rsid w:val="002E3057"/>
    <w:rsid w:val="002E3918"/>
    <w:rsid w:val="002F7955"/>
    <w:rsid w:val="0030023B"/>
    <w:rsid w:val="00317A35"/>
    <w:rsid w:val="00321C73"/>
    <w:rsid w:val="003224B3"/>
    <w:rsid w:val="00325364"/>
    <w:rsid w:val="00331F88"/>
    <w:rsid w:val="00337AF3"/>
    <w:rsid w:val="00337FE5"/>
    <w:rsid w:val="00341916"/>
    <w:rsid w:val="003548DA"/>
    <w:rsid w:val="003673CF"/>
    <w:rsid w:val="003677B0"/>
    <w:rsid w:val="00381B83"/>
    <w:rsid w:val="00382C3D"/>
    <w:rsid w:val="00396211"/>
    <w:rsid w:val="003A32AD"/>
    <w:rsid w:val="003B09B2"/>
    <w:rsid w:val="003B1B9D"/>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D55"/>
    <w:rsid w:val="00431F67"/>
    <w:rsid w:val="00440821"/>
    <w:rsid w:val="00441D28"/>
    <w:rsid w:val="00455B9B"/>
    <w:rsid w:val="0046127E"/>
    <w:rsid w:val="00465D2F"/>
    <w:rsid w:val="004766A1"/>
    <w:rsid w:val="00481D88"/>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2C29"/>
    <w:rsid w:val="00503306"/>
    <w:rsid w:val="0051002D"/>
    <w:rsid w:val="00514872"/>
    <w:rsid w:val="00526EE2"/>
    <w:rsid w:val="00530414"/>
    <w:rsid w:val="00535DB9"/>
    <w:rsid w:val="005428FA"/>
    <w:rsid w:val="0055005E"/>
    <w:rsid w:val="00553870"/>
    <w:rsid w:val="005709CF"/>
    <w:rsid w:val="0057362D"/>
    <w:rsid w:val="00574F8C"/>
    <w:rsid w:val="00581771"/>
    <w:rsid w:val="0058430B"/>
    <w:rsid w:val="00592506"/>
    <w:rsid w:val="00593C74"/>
    <w:rsid w:val="005A5535"/>
    <w:rsid w:val="005B0B0D"/>
    <w:rsid w:val="005B203B"/>
    <w:rsid w:val="005B3583"/>
    <w:rsid w:val="005B45E9"/>
    <w:rsid w:val="005B74F3"/>
    <w:rsid w:val="005C1717"/>
    <w:rsid w:val="005C5374"/>
    <w:rsid w:val="005D12A1"/>
    <w:rsid w:val="005E23ED"/>
    <w:rsid w:val="005E3E9F"/>
    <w:rsid w:val="005E7DD4"/>
    <w:rsid w:val="005F41D9"/>
    <w:rsid w:val="005F62C0"/>
    <w:rsid w:val="00600A4B"/>
    <w:rsid w:val="00601EBA"/>
    <w:rsid w:val="006157D4"/>
    <w:rsid w:val="00616BDE"/>
    <w:rsid w:val="0062183E"/>
    <w:rsid w:val="00626F9E"/>
    <w:rsid w:val="006275F2"/>
    <w:rsid w:val="006338DA"/>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72E2"/>
    <w:rsid w:val="00697FD6"/>
    <w:rsid w:val="006A2A82"/>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10CFB"/>
    <w:rsid w:val="00714ABA"/>
    <w:rsid w:val="007163B0"/>
    <w:rsid w:val="0071780B"/>
    <w:rsid w:val="00722302"/>
    <w:rsid w:val="00722BF7"/>
    <w:rsid w:val="00742292"/>
    <w:rsid w:val="00746968"/>
    <w:rsid w:val="007469D8"/>
    <w:rsid w:val="0075181B"/>
    <w:rsid w:val="00755E95"/>
    <w:rsid w:val="00757DFF"/>
    <w:rsid w:val="00761339"/>
    <w:rsid w:val="00763C5D"/>
    <w:rsid w:val="00763F3A"/>
    <w:rsid w:val="00765E1F"/>
    <w:rsid w:val="00774479"/>
    <w:rsid w:val="00780BDF"/>
    <w:rsid w:val="00784E27"/>
    <w:rsid w:val="007932A1"/>
    <w:rsid w:val="007942ED"/>
    <w:rsid w:val="00797892"/>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91C"/>
    <w:rsid w:val="00814D28"/>
    <w:rsid w:val="00817FA8"/>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7303"/>
    <w:rsid w:val="008A1290"/>
    <w:rsid w:val="008A2661"/>
    <w:rsid w:val="008C089B"/>
    <w:rsid w:val="008C095C"/>
    <w:rsid w:val="008C5C61"/>
    <w:rsid w:val="008C5E17"/>
    <w:rsid w:val="008E465F"/>
    <w:rsid w:val="00901D43"/>
    <w:rsid w:val="009024D9"/>
    <w:rsid w:val="009029DC"/>
    <w:rsid w:val="00906F89"/>
    <w:rsid w:val="00907FC5"/>
    <w:rsid w:val="00914213"/>
    <w:rsid w:val="00920FC2"/>
    <w:rsid w:val="00925B3F"/>
    <w:rsid w:val="00926066"/>
    <w:rsid w:val="00936075"/>
    <w:rsid w:val="00936ED0"/>
    <w:rsid w:val="00943590"/>
    <w:rsid w:val="0094440D"/>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C2A3A"/>
    <w:rsid w:val="009C3ED0"/>
    <w:rsid w:val="009C6305"/>
    <w:rsid w:val="009C6CA2"/>
    <w:rsid w:val="009D0EB2"/>
    <w:rsid w:val="009D1912"/>
    <w:rsid w:val="009D22CB"/>
    <w:rsid w:val="009F22D3"/>
    <w:rsid w:val="00A00E8B"/>
    <w:rsid w:val="00A02B08"/>
    <w:rsid w:val="00A044BB"/>
    <w:rsid w:val="00A06E95"/>
    <w:rsid w:val="00A14E8E"/>
    <w:rsid w:val="00A26AC1"/>
    <w:rsid w:val="00A26C9E"/>
    <w:rsid w:val="00A3153C"/>
    <w:rsid w:val="00A33B1C"/>
    <w:rsid w:val="00A359DC"/>
    <w:rsid w:val="00A40E81"/>
    <w:rsid w:val="00A42EF8"/>
    <w:rsid w:val="00A508F2"/>
    <w:rsid w:val="00A51051"/>
    <w:rsid w:val="00A54498"/>
    <w:rsid w:val="00A651E0"/>
    <w:rsid w:val="00A831D7"/>
    <w:rsid w:val="00A859ED"/>
    <w:rsid w:val="00A90C10"/>
    <w:rsid w:val="00A93A1B"/>
    <w:rsid w:val="00AA2395"/>
    <w:rsid w:val="00AA284F"/>
    <w:rsid w:val="00AA7247"/>
    <w:rsid w:val="00AC02DA"/>
    <w:rsid w:val="00AC2116"/>
    <w:rsid w:val="00AC31A7"/>
    <w:rsid w:val="00AC3FCD"/>
    <w:rsid w:val="00AC4DA2"/>
    <w:rsid w:val="00AD29ED"/>
    <w:rsid w:val="00AD7299"/>
    <w:rsid w:val="00AE09F4"/>
    <w:rsid w:val="00AE1E21"/>
    <w:rsid w:val="00AF4619"/>
    <w:rsid w:val="00AF771D"/>
    <w:rsid w:val="00AF7D79"/>
    <w:rsid w:val="00B1502B"/>
    <w:rsid w:val="00B16079"/>
    <w:rsid w:val="00B1730B"/>
    <w:rsid w:val="00B3477E"/>
    <w:rsid w:val="00B34A6A"/>
    <w:rsid w:val="00B429AE"/>
    <w:rsid w:val="00B5137D"/>
    <w:rsid w:val="00B538BF"/>
    <w:rsid w:val="00B66AFD"/>
    <w:rsid w:val="00B71E40"/>
    <w:rsid w:val="00B72613"/>
    <w:rsid w:val="00B76743"/>
    <w:rsid w:val="00B905AA"/>
    <w:rsid w:val="00BA12C2"/>
    <w:rsid w:val="00BA4F2E"/>
    <w:rsid w:val="00BB1C1C"/>
    <w:rsid w:val="00BB2555"/>
    <w:rsid w:val="00BC1F64"/>
    <w:rsid w:val="00BC59D7"/>
    <w:rsid w:val="00BC5F2E"/>
    <w:rsid w:val="00BD03F6"/>
    <w:rsid w:val="00BE1A23"/>
    <w:rsid w:val="00BE659E"/>
    <w:rsid w:val="00BE7224"/>
    <w:rsid w:val="00BF1B5A"/>
    <w:rsid w:val="00C02FFC"/>
    <w:rsid w:val="00C130E7"/>
    <w:rsid w:val="00C30976"/>
    <w:rsid w:val="00C316F0"/>
    <w:rsid w:val="00C32EEB"/>
    <w:rsid w:val="00C36FEB"/>
    <w:rsid w:val="00C409B9"/>
    <w:rsid w:val="00C42E52"/>
    <w:rsid w:val="00C43F6C"/>
    <w:rsid w:val="00C43F9A"/>
    <w:rsid w:val="00C539BD"/>
    <w:rsid w:val="00C555CC"/>
    <w:rsid w:val="00C658E2"/>
    <w:rsid w:val="00C70770"/>
    <w:rsid w:val="00C744E9"/>
    <w:rsid w:val="00C80CD4"/>
    <w:rsid w:val="00C845B7"/>
    <w:rsid w:val="00C905CA"/>
    <w:rsid w:val="00C90CFC"/>
    <w:rsid w:val="00C94C03"/>
    <w:rsid w:val="00C9637E"/>
    <w:rsid w:val="00CA2571"/>
    <w:rsid w:val="00CB5874"/>
    <w:rsid w:val="00CD2DBA"/>
    <w:rsid w:val="00CD575F"/>
    <w:rsid w:val="00CE5414"/>
    <w:rsid w:val="00CE6FA4"/>
    <w:rsid w:val="00CF45B1"/>
    <w:rsid w:val="00CF6571"/>
    <w:rsid w:val="00D01C42"/>
    <w:rsid w:val="00D01F72"/>
    <w:rsid w:val="00D04A4C"/>
    <w:rsid w:val="00D1030B"/>
    <w:rsid w:val="00D12D83"/>
    <w:rsid w:val="00D13A73"/>
    <w:rsid w:val="00D13FB0"/>
    <w:rsid w:val="00D166C9"/>
    <w:rsid w:val="00D22470"/>
    <w:rsid w:val="00D33019"/>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32D9"/>
    <w:rsid w:val="00DA215C"/>
    <w:rsid w:val="00DA3554"/>
    <w:rsid w:val="00DA38CD"/>
    <w:rsid w:val="00DA7F0F"/>
    <w:rsid w:val="00DB0A26"/>
    <w:rsid w:val="00DB7786"/>
    <w:rsid w:val="00DD0084"/>
    <w:rsid w:val="00DD0109"/>
    <w:rsid w:val="00DD42F5"/>
    <w:rsid w:val="00DE080C"/>
    <w:rsid w:val="00DE0DEE"/>
    <w:rsid w:val="00DE13A1"/>
    <w:rsid w:val="00DE4809"/>
    <w:rsid w:val="00DE5C27"/>
    <w:rsid w:val="00DF31CE"/>
    <w:rsid w:val="00DF43C3"/>
    <w:rsid w:val="00DF53D6"/>
    <w:rsid w:val="00DF71B1"/>
    <w:rsid w:val="00E06A06"/>
    <w:rsid w:val="00E0796C"/>
    <w:rsid w:val="00E10678"/>
    <w:rsid w:val="00E12A00"/>
    <w:rsid w:val="00E14DB1"/>
    <w:rsid w:val="00E2089E"/>
    <w:rsid w:val="00E230F0"/>
    <w:rsid w:val="00E3319B"/>
    <w:rsid w:val="00E34514"/>
    <w:rsid w:val="00E44E34"/>
    <w:rsid w:val="00E5628E"/>
    <w:rsid w:val="00E60E52"/>
    <w:rsid w:val="00E65368"/>
    <w:rsid w:val="00E74020"/>
    <w:rsid w:val="00E854D8"/>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22EF5"/>
    <w:rsid w:val="00F2796F"/>
    <w:rsid w:val="00F33B18"/>
    <w:rsid w:val="00F40B4C"/>
    <w:rsid w:val="00F41AF2"/>
    <w:rsid w:val="00F425E3"/>
    <w:rsid w:val="00F428C7"/>
    <w:rsid w:val="00F5075A"/>
    <w:rsid w:val="00F52D86"/>
    <w:rsid w:val="00F54938"/>
    <w:rsid w:val="00F65D0F"/>
    <w:rsid w:val="00F67BD6"/>
    <w:rsid w:val="00F72995"/>
    <w:rsid w:val="00F87A0D"/>
    <w:rsid w:val="00F93EB6"/>
    <w:rsid w:val="00F95F10"/>
    <w:rsid w:val="00FA6C20"/>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uiPriority="6" w:qFormat="1"/>
    <w:lsdException w:name="heading 6" w:locked="1" w:uiPriority="6" w:qFormat="1"/>
    <w:lsdException w:name="heading 7" w:locked="1" w:uiPriority="6" w:qFormat="1"/>
    <w:lsdException w:name="heading 8" w:locked="1" w:uiPriority="6" w:qFormat="1"/>
    <w:lsdException w:name="heading 9" w:locked="1" w:uiPriority="6"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qFormat="1"/>
    <w:lsdException w:name="annotation text" w:uiPriority="0"/>
    <w:lsdException w:name="footer" w:uiPriority="1"/>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nhideWhenUsed="0" w:qFormat="1"/>
    <w:lsdException w:name="Emphasis" w:locked="1" w:semiHidden="0" w:unhideWhenUsed="0" w:qFormat="1"/>
    <w:lsdException w:name="HTML Preformatted" w:uiPriority="0"/>
    <w:lsdException w:name="annotation subject" w:uiPriority="0"/>
    <w:lsdException w:name="Table Classic 2" w:uiPriority="0"/>
    <w:lsdException w:name="Table List 3" w:uiPriority="0"/>
    <w:lsdException w:name="Table List 4"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uiPriority w:val="1"/>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1"/>
    <w:qFormat/>
    <w:rsid w:val="00503306"/>
    <w:pPr>
      <w:keepNext/>
      <w:jc w:val="center"/>
      <w:outlineLvl w:val="1"/>
    </w:pPr>
    <w:rPr>
      <w:b/>
      <w:caps/>
    </w:rPr>
  </w:style>
  <w:style w:type="paragraph" w:styleId="Antrat3">
    <w:name w:val="heading 3"/>
    <w:basedOn w:val="prastasis"/>
    <w:next w:val="prastasis"/>
    <w:link w:val="Antrat3Diagrama"/>
    <w:uiPriority w:val="1"/>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1"/>
    <w:qFormat/>
    <w:rsid w:val="006A2A82"/>
    <w:pPr>
      <w:keepNext/>
      <w:spacing w:before="240" w:after="60"/>
      <w:outlineLvl w:val="3"/>
    </w:pPr>
    <w:rPr>
      <w:b/>
      <w:bCs/>
      <w:sz w:val="28"/>
      <w:szCs w:val="28"/>
    </w:rPr>
  </w:style>
  <w:style w:type="paragraph" w:styleId="Antrat5">
    <w:name w:val="heading 5"/>
    <w:basedOn w:val="prastasis"/>
    <w:next w:val="prastasis"/>
    <w:link w:val="Antrat5Diagrama"/>
    <w:uiPriority w:val="6"/>
    <w:qFormat/>
    <w:locked/>
    <w:rsid w:val="00797892"/>
    <w:pPr>
      <w:numPr>
        <w:ilvl w:val="4"/>
        <w:numId w:val="14"/>
      </w:numPr>
      <w:spacing w:before="240" w:after="60"/>
      <w:outlineLvl w:val="4"/>
    </w:pPr>
    <w:rPr>
      <w:b/>
      <w:bCs/>
      <w:i/>
      <w:iCs/>
      <w:sz w:val="26"/>
      <w:szCs w:val="26"/>
    </w:rPr>
  </w:style>
  <w:style w:type="paragraph" w:styleId="Antrat6">
    <w:name w:val="heading 6"/>
    <w:basedOn w:val="prastasis"/>
    <w:next w:val="prastasis"/>
    <w:link w:val="Antrat6Diagrama"/>
    <w:uiPriority w:val="6"/>
    <w:qFormat/>
    <w:locked/>
    <w:rsid w:val="00797892"/>
    <w:pPr>
      <w:numPr>
        <w:ilvl w:val="5"/>
        <w:numId w:val="15"/>
      </w:numPr>
      <w:spacing w:before="240" w:after="60"/>
      <w:outlineLvl w:val="5"/>
    </w:pPr>
    <w:rPr>
      <w:b/>
      <w:bCs/>
      <w:sz w:val="20"/>
    </w:rPr>
  </w:style>
  <w:style w:type="paragraph" w:styleId="Antrat7">
    <w:name w:val="heading 7"/>
    <w:aliases w:val="Legal Level 1.1."/>
    <w:basedOn w:val="prastasis"/>
    <w:next w:val="prastasis"/>
    <w:link w:val="Antrat7Diagrama"/>
    <w:uiPriority w:val="6"/>
    <w:qFormat/>
    <w:locked/>
    <w:rsid w:val="00797892"/>
    <w:pPr>
      <w:numPr>
        <w:ilvl w:val="6"/>
        <w:numId w:val="15"/>
      </w:numPr>
      <w:spacing w:before="240" w:after="60"/>
      <w:outlineLvl w:val="6"/>
    </w:pPr>
    <w:rPr>
      <w:sz w:val="22"/>
      <w:szCs w:val="22"/>
      <w:lang w:val="et-EE" w:eastAsia="et-EE"/>
    </w:rPr>
  </w:style>
  <w:style w:type="paragraph" w:styleId="Antrat8">
    <w:name w:val="heading 8"/>
    <w:basedOn w:val="prastasis"/>
    <w:next w:val="prastasis"/>
    <w:link w:val="Antrat8Diagrama"/>
    <w:uiPriority w:val="6"/>
    <w:qFormat/>
    <w:locked/>
    <w:rsid w:val="00797892"/>
    <w:pPr>
      <w:numPr>
        <w:ilvl w:val="7"/>
        <w:numId w:val="15"/>
      </w:numPr>
      <w:spacing w:before="240" w:after="60"/>
      <w:outlineLvl w:val="7"/>
    </w:pPr>
    <w:rPr>
      <w:i/>
      <w:iCs/>
      <w:sz w:val="20"/>
    </w:rPr>
  </w:style>
  <w:style w:type="paragraph" w:styleId="Antrat9">
    <w:name w:val="heading 9"/>
    <w:basedOn w:val="prastasis"/>
    <w:next w:val="prastasis"/>
    <w:link w:val="Antrat9Diagrama"/>
    <w:uiPriority w:val="6"/>
    <w:qFormat/>
    <w:locked/>
    <w:rsid w:val="00797892"/>
    <w:pPr>
      <w:numPr>
        <w:ilvl w:val="8"/>
        <w:numId w:val="15"/>
      </w:numPr>
      <w:spacing w:before="240" w:after="60"/>
      <w:outlineLvl w:val="8"/>
    </w:pPr>
    <w:rPr>
      <w:rFonts w:ascii="Arial" w:hAnsi="Arial"/>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1"/>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1"/>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1"/>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uiPriority w:val="99"/>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rsid w:val="00503306"/>
    <w:rPr>
      <w:rFonts w:cs="Times New Roman"/>
    </w:rPr>
  </w:style>
  <w:style w:type="paragraph" w:styleId="Porat">
    <w:name w:val="footer"/>
    <w:basedOn w:val="prastasis"/>
    <w:link w:val="PoratDiagrama"/>
    <w:uiPriority w:val="1"/>
    <w:rsid w:val="00503306"/>
    <w:pPr>
      <w:tabs>
        <w:tab w:val="center" w:pos="4153"/>
        <w:tab w:val="right" w:pos="8306"/>
      </w:tabs>
    </w:pPr>
  </w:style>
  <w:style w:type="character" w:customStyle="1" w:styleId="PoratDiagrama">
    <w:name w:val="Poraštė Diagrama"/>
    <w:basedOn w:val="Numatytasispastraiposriftas"/>
    <w:link w:val="Porat"/>
    <w:uiPriority w:val="1"/>
    <w:locked/>
    <w:rsid w:val="00AA7247"/>
    <w:rPr>
      <w:rFonts w:cs="Times New Roman"/>
      <w:sz w:val="20"/>
      <w:szCs w:val="20"/>
    </w:rPr>
  </w:style>
  <w:style w:type="paragraph" w:styleId="Pagrindiniotekstotrauka">
    <w:name w:val="Body Text Indent"/>
    <w:basedOn w:val="prastasis"/>
    <w:link w:val="PagrindiniotekstotraukaDiagrama"/>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AA7247"/>
    <w:rPr>
      <w:rFonts w:cs="Times New Roman"/>
      <w:sz w:val="16"/>
      <w:szCs w:val="16"/>
    </w:rPr>
  </w:style>
  <w:style w:type="paragraph" w:styleId="HTMLiankstoformatuotas">
    <w:name w:val="HTML Preformatted"/>
    <w:basedOn w:val="prastasis"/>
    <w:link w:val="HTMLiankstoformatuotasDiagrama"/>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rsid w:val="00F2796F"/>
    <w:rPr>
      <w:rFonts w:ascii="Tahoma" w:hAnsi="Tahoma" w:cs="Tahoma"/>
      <w:sz w:val="16"/>
      <w:szCs w:val="16"/>
    </w:rPr>
  </w:style>
  <w:style w:type="character" w:customStyle="1" w:styleId="DebesliotekstasDiagrama">
    <w:name w:val="Debesėlio tekstas Diagrama"/>
    <w:basedOn w:val="Numatytasispastraiposriftas"/>
    <w:link w:val="Debesliotekstas"/>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character" w:customStyle="1" w:styleId="Antrat5Diagrama">
    <w:name w:val="Antraštė 5 Diagrama"/>
    <w:basedOn w:val="Numatytasispastraiposriftas"/>
    <w:link w:val="Antrat5"/>
    <w:uiPriority w:val="6"/>
    <w:rsid w:val="00797892"/>
    <w:rPr>
      <w:b/>
      <w:bCs/>
      <w:i/>
      <w:iCs/>
      <w:sz w:val="26"/>
      <w:szCs w:val="26"/>
    </w:rPr>
  </w:style>
  <w:style w:type="character" w:customStyle="1" w:styleId="Antrat6Diagrama">
    <w:name w:val="Antraštė 6 Diagrama"/>
    <w:basedOn w:val="Numatytasispastraiposriftas"/>
    <w:link w:val="Antrat6"/>
    <w:uiPriority w:val="6"/>
    <w:rsid w:val="00797892"/>
    <w:rPr>
      <w:b/>
      <w:bCs/>
      <w:sz w:val="20"/>
      <w:szCs w:val="20"/>
    </w:rPr>
  </w:style>
  <w:style w:type="character" w:customStyle="1" w:styleId="Antrat7Diagrama">
    <w:name w:val="Antraštė 7 Diagrama"/>
    <w:aliases w:val="Legal Level 1.1. Diagrama"/>
    <w:basedOn w:val="Numatytasispastraiposriftas"/>
    <w:link w:val="Antrat7"/>
    <w:uiPriority w:val="6"/>
    <w:rsid w:val="00797892"/>
    <w:rPr>
      <w:lang w:val="et-EE" w:eastAsia="et-EE"/>
    </w:rPr>
  </w:style>
  <w:style w:type="character" w:customStyle="1" w:styleId="Antrat8Diagrama">
    <w:name w:val="Antraštė 8 Diagrama"/>
    <w:basedOn w:val="Numatytasispastraiposriftas"/>
    <w:link w:val="Antrat8"/>
    <w:uiPriority w:val="6"/>
    <w:rsid w:val="00797892"/>
    <w:rPr>
      <w:i/>
      <w:iCs/>
      <w:sz w:val="20"/>
      <w:szCs w:val="20"/>
    </w:rPr>
  </w:style>
  <w:style w:type="character" w:customStyle="1" w:styleId="Antrat9Diagrama">
    <w:name w:val="Antraštė 9 Diagrama"/>
    <w:basedOn w:val="Numatytasispastraiposriftas"/>
    <w:link w:val="Antrat9"/>
    <w:uiPriority w:val="6"/>
    <w:rsid w:val="00797892"/>
    <w:rPr>
      <w:rFonts w:ascii="Arial" w:hAnsi="Arial"/>
      <w:sz w:val="20"/>
      <w:szCs w:val="20"/>
    </w:rPr>
  </w:style>
  <w:style w:type="paragraph" w:customStyle="1" w:styleId="SLONormal">
    <w:name w:val="SLO Normal"/>
    <w:link w:val="SLONormalChar"/>
    <w:qFormat/>
    <w:rsid w:val="00797892"/>
    <w:pPr>
      <w:spacing w:before="120" w:after="120"/>
      <w:jc w:val="both"/>
    </w:pPr>
    <w:rPr>
      <w:kern w:val="24"/>
      <w:sz w:val="20"/>
      <w:szCs w:val="24"/>
      <w:lang w:val="en-GB" w:eastAsia="en-US"/>
    </w:rPr>
  </w:style>
  <w:style w:type="paragraph" w:customStyle="1" w:styleId="SLONormalnospace">
    <w:name w:val="SLO Normal (no space)"/>
    <w:basedOn w:val="SLONormal"/>
    <w:uiPriority w:val="4"/>
    <w:rsid w:val="00797892"/>
    <w:pPr>
      <w:spacing w:before="0" w:after="0"/>
    </w:pPr>
  </w:style>
  <w:style w:type="paragraph" w:customStyle="1" w:styleId="SLONormalLarge">
    <w:name w:val="SLO Normal (Large)"/>
    <w:basedOn w:val="SLONormal"/>
    <w:uiPriority w:val="6"/>
    <w:rsid w:val="00797892"/>
    <w:rPr>
      <w:sz w:val="24"/>
    </w:rPr>
  </w:style>
  <w:style w:type="paragraph" w:customStyle="1" w:styleId="SLONormalSmall">
    <w:name w:val="SLO Normal (Small)"/>
    <w:basedOn w:val="SLONormal"/>
    <w:uiPriority w:val="6"/>
    <w:rsid w:val="00797892"/>
    <w:pPr>
      <w:spacing w:before="60" w:after="60"/>
    </w:pPr>
  </w:style>
  <w:style w:type="paragraph" w:customStyle="1" w:styleId="SLONormalWhite">
    <w:name w:val="SLO Normal White"/>
    <w:basedOn w:val="SLONormal"/>
    <w:uiPriority w:val="6"/>
    <w:rsid w:val="00797892"/>
    <w:rPr>
      <w:color w:val="FFFFFF"/>
    </w:rPr>
  </w:style>
  <w:style w:type="paragraph" w:customStyle="1" w:styleId="1stlevelheading">
    <w:name w:val="1st level (heading)"/>
    <w:next w:val="SLONormal"/>
    <w:uiPriority w:val="1"/>
    <w:qFormat/>
    <w:rsid w:val="00797892"/>
    <w:pPr>
      <w:keepNext/>
      <w:numPr>
        <w:numId w:val="16"/>
      </w:numPr>
      <w:tabs>
        <w:tab w:val="clear" w:pos="8194"/>
        <w:tab w:val="num" w:pos="964"/>
      </w:tabs>
      <w:spacing w:before="360" w:after="240"/>
      <w:ind w:left="964"/>
      <w:jc w:val="both"/>
      <w:outlineLvl w:val="0"/>
    </w:pPr>
    <w:rPr>
      <w:b/>
      <w:caps/>
      <w:spacing w:val="25"/>
      <w:kern w:val="24"/>
      <w:szCs w:val="24"/>
      <w:lang w:val="en-GB" w:eastAsia="en-US"/>
    </w:rPr>
  </w:style>
  <w:style w:type="paragraph" w:customStyle="1" w:styleId="2ndlevelheading">
    <w:name w:val="2nd level (heading)"/>
    <w:basedOn w:val="1stlevelheading"/>
    <w:next w:val="SLONormal"/>
    <w:uiPriority w:val="1"/>
    <w:qFormat/>
    <w:rsid w:val="00797892"/>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97892"/>
    <w:pPr>
      <w:numPr>
        <w:ilvl w:val="2"/>
      </w:numPr>
      <w:outlineLvl w:val="2"/>
    </w:pPr>
    <w:rPr>
      <w:i/>
    </w:rPr>
  </w:style>
  <w:style w:type="paragraph" w:customStyle="1" w:styleId="4thlevelheading">
    <w:name w:val="4th level (heading)"/>
    <w:basedOn w:val="3rdlevelheading"/>
    <w:next w:val="SLONormal"/>
    <w:uiPriority w:val="1"/>
    <w:qFormat/>
    <w:rsid w:val="00797892"/>
    <w:pPr>
      <w:numPr>
        <w:ilvl w:val="3"/>
      </w:numPr>
      <w:spacing w:after="120"/>
      <w:outlineLvl w:val="3"/>
    </w:pPr>
    <w:rPr>
      <w:b w:val="0"/>
    </w:rPr>
  </w:style>
  <w:style w:type="paragraph" w:customStyle="1" w:styleId="5thlevelheading">
    <w:name w:val="5th level (heading)"/>
    <w:basedOn w:val="4thlevelheading"/>
    <w:next w:val="SLONormal"/>
    <w:uiPriority w:val="1"/>
    <w:qFormat/>
    <w:rsid w:val="00797892"/>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797892"/>
    <w:pPr>
      <w:keepNext w:val="0"/>
      <w:spacing w:before="120" w:after="120"/>
    </w:pPr>
    <w:rPr>
      <w:b w:val="0"/>
      <w:sz w:val="20"/>
    </w:rPr>
  </w:style>
  <w:style w:type="paragraph" w:customStyle="1" w:styleId="3rdlevelsubprovision">
    <w:name w:val="3rd level (subprovision)"/>
    <w:basedOn w:val="3rdlevelheading"/>
    <w:uiPriority w:val="2"/>
    <w:qFormat/>
    <w:rsid w:val="00797892"/>
    <w:pPr>
      <w:keepNext w:val="0"/>
      <w:spacing w:before="120" w:after="120"/>
    </w:pPr>
    <w:rPr>
      <w:b w:val="0"/>
      <w:i w:val="0"/>
    </w:rPr>
  </w:style>
  <w:style w:type="paragraph" w:customStyle="1" w:styleId="4thlevellist">
    <w:name w:val="4th level (list)"/>
    <w:basedOn w:val="4thlevelheading"/>
    <w:uiPriority w:val="2"/>
    <w:qFormat/>
    <w:rsid w:val="00797892"/>
    <w:pPr>
      <w:keepNext w:val="0"/>
      <w:spacing w:before="120"/>
    </w:pPr>
    <w:rPr>
      <w:i w:val="0"/>
    </w:rPr>
  </w:style>
  <w:style w:type="paragraph" w:customStyle="1" w:styleId="5thlevel">
    <w:name w:val="5th level"/>
    <w:basedOn w:val="5thlevelheading"/>
    <w:uiPriority w:val="2"/>
    <w:qFormat/>
    <w:rsid w:val="00797892"/>
    <w:pPr>
      <w:keepNext w:val="0"/>
      <w:spacing w:before="120"/>
    </w:pPr>
    <w:rPr>
      <w:u w:val="none"/>
    </w:rPr>
  </w:style>
  <w:style w:type="character" w:customStyle="1" w:styleId="SC">
    <w:name w:val="SC"/>
    <w:uiPriority w:val="6"/>
    <w:rsid w:val="00797892"/>
    <w:rPr>
      <w:u w:val="single"/>
    </w:rPr>
  </w:style>
  <w:style w:type="paragraph" w:customStyle="1" w:styleId="SORAINENComment">
    <w:name w:val="SORAINEN Comment"/>
    <w:basedOn w:val="SLONormal"/>
    <w:uiPriority w:val="6"/>
    <w:rsid w:val="00797892"/>
    <w:pPr>
      <w:pBdr>
        <w:top w:val="single" w:sz="4" w:space="1" w:color="auto"/>
        <w:left w:val="single" w:sz="4" w:space="4" w:color="auto"/>
        <w:bottom w:val="single" w:sz="4" w:space="1" w:color="auto"/>
        <w:right w:val="single" w:sz="4" w:space="4" w:color="auto"/>
      </w:pBdr>
      <w:shd w:val="clear" w:color="auto" w:fill="F3F3F3"/>
    </w:pPr>
  </w:style>
  <w:style w:type="paragraph" w:customStyle="1" w:styleId="SLOReportTitle">
    <w:name w:val="SLO Report Title"/>
    <w:basedOn w:val="SLONormal"/>
    <w:next w:val="SLONormal"/>
    <w:uiPriority w:val="3"/>
    <w:qFormat/>
    <w:rsid w:val="00797892"/>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797892"/>
    <w:pPr>
      <w:jc w:val="center"/>
    </w:pPr>
  </w:style>
  <w:style w:type="paragraph" w:customStyle="1" w:styleId="SLOList">
    <w:name w:val="SLO List"/>
    <w:uiPriority w:val="4"/>
    <w:qFormat/>
    <w:rsid w:val="00797892"/>
    <w:pPr>
      <w:numPr>
        <w:numId w:val="11"/>
      </w:numPr>
      <w:spacing w:before="60" w:after="60"/>
      <w:jc w:val="both"/>
    </w:pPr>
    <w:rPr>
      <w:kern w:val="24"/>
      <w:szCs w:val="24"/>
      <w:lang w:val="en-GB" w:eastAsia="en-US"/>
    </w:rPr>
  </w:style>
  <w:style w:type="paragraph" w:customStyle="1" w:styleId="SLONumberedList">
    <w:name w:val="SLO Numbered List"/>
    <w:uiPriority w:val="4"/>
    <w:qFormat/>
    <w:rsid w:val="00797892"/>
    <w:pPr>
      <w:numPr>
        <w:numId w:val="12"/>
      </w:numPr>
      <w:spacing w:before="60" w:after="60"/>
      <w:jc w:val="both"/>
    </w:pPr>
    <w:rPr>
      <w:kern w:val="24"/>
      <w:szCs w:val="24"/>
      <w:lang w:val="en-GB" w:eastAsia="en-US"/>
    </w:rPr>
  </w:style>
  <w:style w:type="paragraph" w:customStyle="1" w:styleId="NCNumbering">
    <w:name w:val="NC Numbering"/>
    <w:uiPriority w:val="4"/>
    <w:qFormat/>
    <w:rsid w:val="00797892"/>
    <w:pPr>
      <w:numPr>
        <w:numId w:val="13"/>
      </w:numPr>
      <w:spacing w:before="60" w:after="60"/>
      <w:jc w:val="both"/>
    </w:pPr>
    <w:rPr>
      <w:kern w:val="24"/>
      <w:sz w:val="24"/>
      <w:szCs w:val="24"/>
      <w:lang w:val="en-GB" w:eastAsia="en-US"/>
    </w:rPr>
  </w:style>
  <w:style w:type="paragraph" w:customStyle="1" w:styleId="LDDCommenttext">
    <w:name w:val="LDD Comment text"/>
    <w:uiPriority w:val="6"/>
    <w:rsid w:val="00797892"/>
    <w:pPr>
      <w:spacing w:before="120"/>
      <w:jc w:val="both"/>
    </w:pPr>
    <w:rPr>
      <w:i/>
      <w:kern w:val="24"/>
      <w:sz w:val="18"/>
      <w:szCs w:val="24"/>
      <w:lang w:val="en-GB" w:eastAsia="en-US"/>
    </w:rPr>
  </w:style>
  <w:style w:type="paragraph" w:customStyle="1" w:styleId="LDDComment1">
    <w:name w:val="LDD Comment 1"/>
    <w:basedOn w:val="LDDCommenttext"/>
    <w:next w:val="LDDCommenttext"/>
    <w:uiPriority w:val="6"/>
    <w:rsid w:val="00797892"/>
    <w:pPr>
      <w:keepNext/>
      <w:numPr>
        <w:numId w:val="14"/>
      </w:numPr>
      <w:pBdr>
        <w:top w:val="single" w:sz="24" w:space="1" w:color="333399"/>
      </w:pBdr>
    </w:pPr>
    <w:rPr>
      <w:b/>
    </w:rPr>
  </w:style>
  <w:style w:type="paragraph" w:customStyle="1" w:styleId="LDDComment2">
    <w:name w:val="LDD Comment 2"/>
    <w:basedOn w:val="LDDComment1"/>
    <w:next w:val="LDDCommenttext"/>
    <w:uiPriority w:val="6"/>
    <w:rsid w:val="00797892"/>
    <w:pPr>
      <w:numPr>
        <w:ilvl w:val="1"/>
      </w:numPr>
    </w:pPr>
  </w:style>
  <w:style w:type="paragraph" w:customStyle="1" w:styleId="LDDComment3">
    <w:name w:val="LDD Comment 3"/>
    <w:basedOn w:val="LDDComment2"/>
    <w:next w:val="LDDCommenttext"/>
    <w:uiPriority w:val="6"/>
    <w:rsid w:val="00797892"/>
    <w:pPr>
      <w:numPr>
        <w:ilvl w:val="2"/>
      </w:numPr>
    </w:pPr>
  </w:style>
  <w:style w:type="paragraph" w:customStyle="1" w:styleId="LDDComment4">
    <w:name w:val="LDD Comment 4"/>
    <w:basedOn w:val="LDDComment1"/>
    <w:next w:val="LDDCommenttext"/>
    <w:uiPriority w:val="6"/>
    <w:rsid w:val="00797892"/>
    <w:pPr>
      <w:numPr>
        <w:ilvl w:val="3"/>
      </w:numPr>
    </w:pPr>
  </w:style>
  <w:style w:type="paragraph" w:customStyle="1" w:styleId="HeadingofAppendix">
    <w:name w:val="Heading of Appendix"/>
    <w:next w:val="SLONormal"/>
    <w:uiPriority w:val="5"/>
    <w:rsid w:val="00797892"/>
    <w:pPr>
      <w:keepNext/>
      <w:pageBreakBefore/>
      <w:numPr>
        <w:numId w:val="15"/>
      </w:numPr>
      <w:spacing w:before="360" w:after="360"/>
      <w:outlineLvl w:val="0"/>
    </w:pPr>
    <w:rPr>
      <w:b/>
      <w:kern w:val="24"/>
      <w:sz w:val="24"/>
      <w:szCs w:val="24"/>
      <w:lang w:val="en-GB" w:eastAsia="en-US"/>
    </w:rPr>
  </w:style>
  <w:style w:type="paragraph" w:customStyle="1" w:styleId="TextofAppendixlevel1">
    <w:name w:val="Text of Appendix level 1"/>
    <w:basedOn w:val="HeadingofAppendix"/>
    <w:uiPriority w:val="5"/>
    <w:rsid w:val="00797892"/>
    <w:pPr>
      <w:keepNext w:val="0"/>
      <w:pageBreakBefore w:val="0"/>
      <w:numPr>
        <w:ilvl w:val="1"/>
      </w:numPr>
      <w:spacing w:before="120" w:after="120"/>
      <w:jc w:val="both"/>
      <w:outlineLvl w:val="1"/>
    </w:pPr>
    <w:rPr>
      <w:b w:val="0"/>
      <w:sz w:val="22"/>
    </w:rPr>
  </w:style>
  <w:style w:type="paragraph" w:customStyle="1" w:styleId="TextofAppendixlevel2">
    <w:name w:val="Text of Appendix level 2"/>
    <w:basedOn w:val="TextofAppendixlevel1"/>
    <w:uiPriority w:val="5"/>
    <w:rsid w:val="00797892"/>
    <w:pPr>
      <w:numPr>
        <w:ilvl w:val="2"/>
      </w:numPr>
      <w:outlineLvl w:val="2"/>
    </w:pPr>
  </w:style>
  <w:style w:type="paragraph" w:customStyle="1" w:styleId="TextofAppendixlevel3">
    <w:name w:val="Text of Appendix level 3"/>
    <w:basedOn w:val="TextofAppendixlevel2"/>
    <w:uiPriority w:val="5"/>
    <w:rsid w:val="00797892"/>
    <w:pPr>
      <w:numPr>
        <w:ilvl w:val="3"/>
      </w:numPr>
      <w:outlineLvl w:val="3"/>
    </w:pPr>
  </w:style>
  <w:style w:type="paragraph" w:customStyle="1" w:styleId="TextofAppendixlevel4">
    <w:name w:val="Text of Appendix level 4"/>
    <w:basedOn w:val="TextofAppendixlevel3"/>
    <w:uiPriority w:val="5"/>
    <w:rsid w:val="00797892"/>
    <w:pPr>
      <w:numPr>
        <w:ilvl w:val="4"/>
      </w:numPr>
      <w:outlineLvl w:val="4"/>
    </w:pPr>
  </w:style>
  <w:style w:type="table" w:styleId="LentelKlasikin2">
    <w:name w:val="Table Classic 2"/>
    <w:basedOn w:val="prastojilentel"/>
    <w:rsid w:val="00797892"/>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LONumberings">
    <w:name w:val="SLO_Numberings"/>
    <w:uiPriority w:val="99"/>
    <w:rsid w:val="00797892"/>
    <w:pPr>
      <w:numPr>
        <w:numId w:val="16"/>
      </w:numPr>
    </w:pPr>
  </w:style>
  <w:style w:type="paragraph" w:customStyle="1" w:styleId="SLOlistofparties">
    <w:name w:val="SLO list of parties"/>
    <w:uiPriority w:val="4"/>
    <w:rsid w:val="00797892"/>
    <w:pPr>
      <w:numPr>
        <w:numId w:val="17"/>
      </w:numPr>
      <w:spacing w:before="120" w:after="120"/>
      <w:jc w:val="both"/>
    </w:pPr>
    <w:rPr>
      <w:kern w:val="24"/>
      <w:szCs w:val="24"/>
      <w:lang w:val="en-GB" w:eastAsia="en-US"/>
    </w:rPr>
  </w:style>
  <w:style w:type="paragraph" w:customStyle="1" w:styleId="SLOlistofrecitals">
    <w:name w:val="SLO list of recitals"/>
    <w:basedOn w:val="prastasis"/>
    <w:uiPriority w:val="4"/>
    <w:rsid w:val="00797892"/>
    <w:pPr>
      <w:numPr>
        <w:ilvl w:val="1"/>
        <w:numId w:val="17"/>
      </w:numPr>
      <w:spacing w:before="120" w:after="120"/>
    </w:pPr>
    <w:rPr>
      <w:sz w:val="22"/>
      <w:szCs w:val="24"/>
      <w:lang w:val="en-GB" w:eastAsia="et-EE"/>
    </w:rPr>
  </w:style>
  <w:style w:type="paragraph" w:customStyle="1" w:styleId="Agreement1stlevelheadingnonumber">
    <w:name w:val="Agreement 1st level (heading) no number"/>
    <w:basedOn w:val="1stlevelheading"/>
    <w:next w:val="SLONormal"/>
    <w:uiPriority w:val="4"/>
    <w:rsid w:val="00797892"/>
    <w:pPr>
      <w:numPr>
        <w:numId w:val="0"/>
      </w:numPr>
      <w:outlineLvl w:val="9"/>
    </w:pPr>
    <w:rPr>
      <w:kern w:val="22"/>
    </w:rPr>
  </w:style>
  <w:style w:type="paragraph" w:customStyle="1" w:styleId="AgreementPartiesandRecitals">
    <w:name w:val="Agreement Parties and Recitals"/>
    <w:basedOn w:val="1stlevelheading"/>
    <w:uiPriority w:val="4"/>
    <w:rsid w:val="00797892"/>
    <w:pPr>
      <w:numPr>
        <w:numId w:val="0"/>
      </w:numPr>
      <w:outlineLvl w:val="9"/>
    </w:pPr>
    <w:rPr>
      <w:kern w:val="22"/>
    </w:rPr>
  </w:style>
  <w:style w:type="paragraph" w:customStyle="1" w:styleId="LDDExecSumNumbering">
    <w:name w:val="LDD Exec Sum Numbering"/>
    <w:basedOn w:val="NCNumbering"/>
    <w:uiPriority w:val="1"/>
    <w:rsid w:val="00797892"/>
    <w:rPr>
      <w:sz w:val="22"/>
    </w:rPr>
  </w:style>
  <w:style w:type="table" w:customStyle="1" w:styleId="Style21">
    <w:name w:val="Style21"/>
    <w:basedOn w:val="LentelKlasikin2"/>
    <w:rsid w:val="00797892"/>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clear" w:color="auto" w:fill="1F497D"/>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9D9D9"/>
      </w:tcPr>
    </w:tblStylePr>
    <w:tblStylePr w:type="lastCol">
      <w:rPr>
        <w:color w:val="auto"/>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clear" w:color="auto" w:fill="1F497D"/>
      </w:tcPr>
    </w:tblStylePr>
    <w:tblStylePr w:type="swCell">
      <w:rPr>
        <w:color w:val="000080"/>
      </w:rPr>
      <w:tblPr/>
      <w:tcPr>
        <w:tcBorders>
          <w:tl2br w:val="none" w:sz="0" w:space="0" w:color="auto"/>
          <w:tr2bl w:val="none" w:sz="0" w:space="0" w:color="auto"/>
        </w:tcBorders>
      </w:tcPr>
    </w:tblStylePr>
  </w:style>
  <w:style w:type="numbering" w:customStyle="1" w:styleId="SLONumberings1">
    <w:name w:val="SLO_Numberings1"/>
    <w:uiPriority w:val="99"/>
    <w:rsid w:val="00797892"/>
  </w:style>
  <w:style w:type="paragraph" w:styleId="Sraopastraipa">
    <w:name w:val="List Paragraph"/>
    <w:basedOn w:val="prastasis"/>
    <w:uiPriority w:val="34"/>
    <w:qFormat/>
    <w:rsid w:val="00797892"/>
    <w:pPr>
      <w:ind w:left="720"/>
      <w:contextualSpacing/>
    </w:pPr>
    <w:rPr>
      <w:sz w:val="22"/>
      <w:szCs w:val="22"/>
      <w:lang w:val="et-EE" w:eastAsia="et-EE"/>
    </w:rPr>
  </w:style>
  <w:style w:type="character" w:styleId="Komentaronuoroda">
    <w:name w:val="annotation reference"/>
    <w:rsid w:val="00797892"/>
    <w:rPr>
      <w:sz w:val="16"/>
      <w:szCs w:val="16"/>
    </w:rPr>
  </w:style>
  <w:style w:type="paragraph" w:styleId="Komentarotekstas">
    <w:name w:val="annotation text"/>
    <w:basedOn w:val="prastasis"/>
    <w:link w:val="KomentarotekstasDiagrama"/>
    <w:rsid w:val="00797892"/>
    <w:rPr>
      <w:sz w:val="20"/>
    </w:rPr>
  </w:style>
  <w:style w:type="character" w:customStyle="1" w:styleId="KomentarotekstasDiagrama">
    <w:name w:val="Komentaro tekstas Diagrama"/>
    <w:basedOn w:val="Numatytasispastraiposriftas"/>
    <w:link w:val="Komentarotekstas"/>
    <w:rsid w:val="00797892"/>
    <w:rPr>
      <w:sz w:val="20"/>
      <w:szCs w:val="20"/>
    </w:rPr>
  </w:style>
  <w:style w:type="paragraph" w:styleId="Komentarotema">
    <w:name w:val="annotation subject"/>
    <w:basedOn w:val="Komentarotekstas"/>
    <w:next w:val="Komentarotekstas"/>
    <w:link w:val="KomentarotemaDiagrama"/>
    <w:rsid w:val="00797892"/>
    <w:rPr>
      <w:b/>
      <w:bCs/>
    </w:rPr>
  </w:style>
  <w:style w:type="character" w:customStyle="1" w:styleId="KomentarotemaDiagrama">
    <w:name w:val="Komentaro tema Diagrama"/>
    <w:basedOn w:val="KomentarotekstasDiagrama"/>
    <w:link w:val="Komentarotema"/>
    <w:rsid w:val="00797892"/>
    <w:rPr>
      <w:b/>
      <w:bCs/>
      <w:sz w:val="20"/>
      <w:szCs w:val="20"/>
    </w:rPr>
  </w:style>
  <w:style w:type="paragraph" w:styleId="Turinioantrat">
    <w:name w:val="TOC Heading"/>
    <w:basedOn w:val="Antrat1"/>
    <w:next w:val="prastasis"/>
    <w:uiPriority w:val="39"/>
    <w:qFormat/>
    <w:rsid w:val="00797892"/>
    <w:pPr>
      <w:keepLines/>
      <w:spacing w:before="480"/>
      <w:jc w:val="left"/>
      <w:outlineLvl w:val="9"/>
    </w:pPr>
    <w:rPr>
      <w:rFonts w:ascii="Cambria" w:hAnsi="Cambria"/>
      <w:b/>
      <w:bCs/>
      <w:caps w:val="0"/>
      <w:color w:val="365F91"/>
      <w:sz w:val="28"/>
      <w:szCs w:val="28"/>
    </w:rPr>
  </w:style>
  <w:style w:type="paragraph" w:styleId="Turinys1">
    <w:name w:val="toc 1"/>
    <w:basedOn w:val="prastasis"/>
    <w:next w:val="prastasis"/>
    <w:autoRedefine/>
    <w:uiPriority w:val="39"/>
    <w:locked/>
    <w:rsid w:val="00797892"/>
    <w:pPr>
      <w:tabs>
        <w:tab w:val="left" w:pos="426"/>
        <w:tab w:val="right" w:leader="dot" w:pos="9061"/>
      </w:tabs>
      <w:spacing w:after="100"/>
    </w:pPr>
    <w:rPr>
      <w:caps/>
      <w:sz w:val="22"/>
      <w:szCs w:val="22"/>
      <w:lang w:val="et-EE" w:eastAsia="et-EE"/>
    </w:rPr>
  </w:style>
  <w:style w:type="paragraph" w:styleId="Turinys2">
    <w:name w:val="toc 2"/>
    <w:basedOn w:val="prastasis"/>
    <w:next w:val="prastasis"/>
    <w:autoRedefine/>
    <w:uiPriority w:val="39"/>
    <w:unhideWhenUsed/>
    <w:locked/>
    <w:rsid w:val="00797892"/>
    <w:pPr>
      <w:spacing w:after="100" w:line="276" w:lineRule="auto"/>
      <w:ind w:left="220"/>
    </w:pPr>
    <w:rPr>
      <w:rFonts w:ascii="Calibri" w:hAnsi="Calibri"/>
      <w:sz w:val="22"/>
      <w:szCs w:val="22"/>
      <w:lang w:val="en-US" w:eastAsia="ja-JP"/>
    </w:rPr>
  </w:style>
  <w:style w:type="paragraph" w:styleId="Turinys3">
    <w:name w:val="toc 3"/>
    <w:basedOn w:val="prastasis"/>
    <w:next w:val="prastasis"/>
    <w:autoRedefine/>
    <w:uiPriority w:val="39"/>
    <w:unhideWhenUsed/>
    <w:locked/>
    <w:rsid w:val="00797892"/>
    <w:pPr>
      <w:spacing w:after="100" w:line="276" w:lineRule="auto"/>
      <w:ind w:left="440"/>
    </w:pPr>
    <w:rPr>
      <w:rFonts w:ascii="Calibri" w:hAnsi="Calibri"/>
      <w:sz w:val="22"/>
      <w:szCs w:val="22"/>
      <w:lang w:val="en-US" w:eastAsia="ja-JP"/>
    </w:rPr>
  </w:style>
  <w:style w:type="paragraph" w:customStyle="1" w:styleId="Sutartis2lygis">
    <w:name w:val="Sutartis 2 lygis"/>
    <w:basedOn w:val="prastasis"/>
    <w:rsid w:val="00797892"/>
    <w:pPr>
      <w:numPr>
        <w:numId w:val="20"/>
      </w:numPr>
      <w:spacing w:before="240" w:after="240"/>
      <w:outlineLvl w:val="1"/>
    </w:pPr>
    <w:rPr>
      <w:b/>
      <w:szCs w:val="24"/>
      <w:lang w:eastAsia="en-US"/>
    </w:rPr>
  </w:style>
  <w:style w:type="paragraph" w:customStyle="1" w:styleId="Sutartis5lygis">
    <w:name w:val="Sutartis 5 lygis"/>
    <w:basedOn w:val="prastasis"/>
    <w:link w:val="Sutartis5lygisChar"/>
    <w:autoRedefine/>
    <w:rsid w:val="00797892"/>
    <w:pPr>
      <w:numPr>
        <w:ilvl w:val="3"/>
        <w:numId w:val="20"/>
      </w:numPr>
      <w:tabs>
        <w:tab w:val="left" w:pos="851"/>
      </w:tabs>
      <w:spacing w:after="240"/>
      <w:jc w:val="both"/>
      <w:outlineLvl w:val="4"/>
    </w:pPr>
    <w:rPr>
      <w:w w:val="101"/>
      <w:sz w:val="20"/>
      <w:lang w:eastAsia="en-US"/>
    </w:rPr>
  </w:style>
  <w:style w:type="paragraph" w:customStyle="1" w:styleId="Sutartis6lygis">
    <w:name w:val="Sutartis 6 lygis"/>
    <w:basedOn w:val="Sutartis5lygis"/>
    <w:rsid w:val="00797892"/>
    <w:pPr>
      <w:numPr>
        <w:ilvl w:val="4"/>
      </w:numPr>
      <w:tabs>
        <w:tab w:val="clear" w:pos="1080"/>
        <w:tab w:val="num" w:pos="360"/>
        <w:tab w:val="num" w:pos="1800"/>
        <w:tab w:val="num" w:pos="3240"/>
        <w:tab w:val="num" w:pos="3600"/>
      </w:tabs>
      <w:ind w:left="2880" w:firstLine="0"/>
    </w:pPr>
  </w:style>
  <w:style w:type="character" w:customStyle="1" w:styleId="Sutartis3lygisChar">
    <w:name w:val="Sutartis 3 lygis Char"/>
    <w:link w:val="Sutartis3lygis"/>
    <w:rsid w:val="00797892"/>
    <w:rPr>
      <w:w w:val="101"/>
      <w:lang w:eastAsia="en-US"/>
    </w:rPr>
  </w:style>
  <w:style w:type="paragraph" w:customStyle="1" w:styleId="Sutartis1lygis">
    <w:name w:val="Sutartis 1 lygis"/>
    <w:basedOn w:val="Sutartis2lygis"/>
    <w:rsid w:val="00797892"/>
    <w:pPr>
      <w:numPr>
        <w:numId w:val="0"/>
      </w:numPr>
      <w:jc w:val="center"/>
      <w:outlineLvl w:val="0"/>
    </w:pPr>
    <w:rPr>
      <w:smallCaps/>
    </w:rPr>
  </w:style>
  <w:style w:type="paragraph" w:customStyle="1" w:styleId="Sutartis4lygis">
    <w:name w:val="Sutartis 4 lygis"/>
    <w:basedOn w:val="prastasis"/>
    <w:link w:val="Sutartis4lygisChar"/>
    <w:autoRedefine/>
    <w:rsid w:val="00797892"/>
    <w:pPr>
      <w:numPr>
        <w:ilvl w:val="2"/>
        <w:numId w:val="24"/>
      </w:numPr>
      <w:outlineLvl w:val="3"/>
    </w:pPr>
    <w:rPr>
      <w:sz w:val="20"/>
      <w:lang w:val="et-EE" w:eastAsia="et-EE"/>
    </w:rPr>
  </w:style>
  <w:style w:type="paragraph" w:customStyle="1" w:styleId="bodytext">
    <w:name w:val="bodytext"/>
    <w:basedOn w:val="prastasis"/>
    <w:rsid w:val="00797892"/>
    <w:pPr>
      <w:spacing w:before="100" w:beforeAutospacing="1" w:after="100" w:afterAutospacing="1"/>
    </w:pPr>
    <w:rPr>
      <w:szCs w:val="24"/>
      <w:lang w:val="en-GB" w:eastAsia="en-US"/>
    </w:rPr>
  </w:style>
  <w:style w:type="character" w:customStyle="1" w:styleId="Sutartis4lygisChar">
    <w:name w:val="Sutartis 4 lygis Char"/>
    <w:link w:val="Sutartis4lygis"/>
    <w:rsid w:val="00797892"/>
    <w:rPr>
      <w:sz w:val="20"/>
      <w:szCs w:val="20"/>
      <w:lang w:val="et-EE" w:eastAsia="et-EE"/>
    </w:rPr>
  </w:style>
  <w:style w:type="character" w:customStyle="1" w:styleId="Sutartis5lygisChar">
    <w:name w:val="Sutartis 5 lygis Char"/>
    <w:link w:val="Sutartis5lygis"/>
    <w:rsid w:val="00797892"/>
    <w:rPr>
      <w:w w:val="101"/>
      <w:sz w:val="20"/>
      <w:szCs w:val="20"/>
      <w:lang w:eastAsia="en-US"/>
    </w:rPr>
  </w:style>
  <w:style w:type="paragraph" w:customStyle="1" w:styleId="Outline1">
    <w:name w:val="Outline 1"/>
    <w:basedOn w:val="prastasis"/>
    <w:rsid w:val="00797892"/>
    <w:pPr>
      <w:keepNext/>
      <w:numPr>
        <w:numId w:val="22"/>
      </w:numPr>
      <w:spacing w:after="240"/>
      <w:jc w:val="both"/>
      <w:outlineLvl w:val="0"/>
    </w:pPr>
    <w:rPr>
      <w:rFonts w:ascii="Arial" w:hAnsi="Arial"/>
      <w:b/>
      <w:caps/>
      <w:sz w:val="22"/>
      <w:lang w:val="en-GB"/>
    </w:rPr>
  </w:style>
  <w:style w:type="paragraph" w:customStyle="1" w:styleId="Outline2">
    <w:name w:val="Outline 2"/>
    <w:basedOn w:val="prastasis"/>
    <w:rsid w:val="00797892"/>
    <w:pPr>
      <w:numPr>
        <w:ilvl w:val="1"/>
        <w:numId w:val="22"/>
      </w:numPr>
      <w:spacing w:after="240"/>
      <w:jc w:val="both"/>
      <w:outlineLvl w:val="1"/>
    </w:pPr>
    <w:rPr>
      <w:rFonts w:ascii="Arial" w:hAnsi="Arial"/>
      <w:sz w:val="22"/>
      <w:lang w:val="en-GB"/>
    </w:rPr>
  </w:style>
  <w:style w:type="paragraph" w:customStyle="1" w:styleId="Outline3">
    <w:name w:val="Outline 3"/>
    <w:basedOn w:val="prastasis"/>
    <w:rsid w:val="00797892"/>
    <w:pPr>
      <w:numPr>
        <w:ilvl w:val="2"/>
        <w:numId w:val="22"/>
      </w:numPr>
      <w:spacing w:after="240"/>
      <w:jc w:val="both"/>
      <w:outlineLvl w:val="2"/>
    </w:pPr>
    <w:rPr>
      <w:rFonts w:ascii="Arial" w:hAnsi="Arial"/>
      <w:sz w:val="22"/>
      <w:lang w:val="en-GB"/>
    </w:rPr>
  </w:style>
  <w:style w:type="paragraph" w:customStyle="1" w:styleId="Outline4">
    <w:name w:val="Outline 4"/>
    <w:basedOn w:val="prastasis"/>
    <w:rsid w:val="00797892"/>
    <w:pPr>
      <w:numPr>
        <w:ilvl w:val="3"/>
        <w:numId w:val="22"/>
      </w:numPr>
      <w:spacing w:after="240"/>
      <w:jc w:val="both"/>
      <w:outlineLvl w:val="3"/>
    </w:pPr>
    <w:rPr>
      <w:rFonts w:ascii="Arial" w:hAnsi="Arial"/>
      <w:sz w:val="22"/>
      <w:lang w:val="en-GB"/>
    </w:rPr>
  </w:style>
  <w:style w:type="paragraph" w:customStyle="1" w:styleId="Outline5">
    <w:name w:val="Outline 5"/>
    <w:basedOn w:val="prastasis"/>
    <w:rsid w:val="00797892"/>
    <w:pPr>
      <w:numPr>
        <w:ilvl w:val="4"/>
        <w:numId w:val="22"/>
      </w:numPr>
      <w:spacing w:after="240"/>
      <w:jc w:val="both"/>
      <w:outlineLvl w:val="4"/>
    </w:pPr>
    <w:rPr>
      <w:rFonts w:ascii="Arial" w:hAnsi="Arial"/>
      <w:sz w:val="22"/>
      <w:lang w:val="en-GB"/>
    </w:rPr>
  </w:style>
  <w:style w:type="paragraph" w:customStyle="1" w:styleId="OutlineInd2">
    <w:name w:val="Outline Ind 2"/>
    <w:basedOn w:val="prastasis"/>
    <w:rsid w:val="00797892"/>
    <w:pPr>
      <w:numPr>
        <w:ilvl w:val="5"/>
        <w:numId w:val="22"/>
      </w:numPr>
      <w:spacing w:after="240"/>
      <w:jc w:val="both"/>
      <w:outlineLvl w:val="5"/>
    </w:pPr>
    <w:rPr>
      <w:rFonts w:ascii="Arial" w:hAnsi="Arial"/>
      <w:sz w:val="22"/>
      <w:lang w:val="en-GB"/>
    </w:rPr>
  </w:style>
  <w:style w:type="paragraph" w:customStyle="1" w:styleId="OutlineInd3">
    <w:name w:val="Outline Ind 3"/>
    <w:basedOn w:val="prastasis"/>
    <w:rsid w:val="00797892"/>
    <w:pPr>
      <w:numPr>
        <w:ilvl w:val="6"/>
        <w:numId w:val="22"/>
      </w:numPr>
      <w:spacing w:after="240"/>
      <w:jc w:val="both"/>
      <w:outlineLvl w:val="6"/>
    </w:pPr>
    <w:rPr>
      <w:rFonts w:ascii="Arial" w:hAnsi="Arial"/>
      <w:sz w:val="22"/>
      <w:lang w:val="en-GB"/>
    </w:rPr>
  </w:style>
  <w:style w:type="paragraph" w:customStyle="1" w:styleId="OutlineInd4">
    <w:name w:val="Outline Ind 4"/>
    <w:basedOn w:val="prastasis"/>
    <w:rsid w:val="00797892"/>
    <w:pPr>
      <w:numPr>
        <w:ilvl w:val="7"/>
        <w:numId w:val="22"/>
      </w:numPr>
      <w:spacing w:after="240"/>
      <w:jc w:val="both"/>
      <w:outlineLvl w:val="7"/>
    </w:pPr>
    <w:rPr>
      <w:rFonts w:ascii="Arial" w:hAnsi="Arial"/>
      <w:sz w:val="22"/>
      <w:lang w:val="en-GB"/>
    </w:rPr>
  </w:style>
  <w:style w:type="paragraph" w:customStyle="1" w:styleId="OutlineInd5">
    <w:name w:val="Outline Ind 5"/>
    <w:basedOn w:val="prastasis"/>
    <w:rsid w:val="00797892"/>
    <w:pPr>
      <w:numPr>
        <w:ilvl w:val="8"/>
        <w:numId w:val="22"/>
      </w:numPr>
      <w:tabs>
        <w:tab w:val="left" w:pos="3686"/>
      </w:tabs>
      <w:spacing w:after="240"/>
      <w:jc w:val="both"/>
      <w:outlineLvl w:val="8"/>
    </w:pPr>
    <w:rPr>
      <w:rFonts w:ascii="Arial" w:hAnsi="Arial"/>
      <w:sz w:val="22"/>
      <w:lang w:val="en-GB"/>
    </w:rPr>
  </w:style>
  <w:style w:type="paragraph" w:customStyle="1" w:styleId="OutlineIndPara">
    <w:name w:val="Outline Ind Para"/>
    <w:basedOn w:val="prastasis"/>
    <w:rsid w:val="00797892"/>
    <w:pPr>
      <w:spacing w:after="240"/>
      <w:ind w:left="851"/>
      <w:jc w:val="both"/>
    </w:pPr>
    <w:rPr>
      <w:rFonts w:ascii="Arial" w:hAnsi="Arial"/>
      <w:sz w:val="22"/>
      <w:lang w:val="en-GB"/>
    </w:rPr>
  </w:style>
  <w:style w:type="paragraph" w:customStyle="1" w:styleId="OutlinePara">
    <w:name w:val="Outline Para"/>
    <w:basedOn w:val="prastasis"/>
    <w:rsid w:val="00797892"/>
    <w:pPr>
      <w:spacing w:after="240"/>
      <w:jc w:val="both"/>
    </w:pPr>
    <w:rPr>
      <w:rFonts w:ascii="Arial" w:hAnsi="Arial"/>
      <w:sz w:val="22"/>
      <w:lang w:val="en-GB"/>
    </w:rPr>
  </w:style>
  <w:style w:type="paragraph" w:customStyle="1" w:styleId="Italicisedlevel2heading">
    <w:name w:val="Italicised level 2 heading"/>
    <w:basedOn w:val="prastasis"/>
    <w:next w:val="prastasis"/>
    <w:rsid w:val="00797892"/>
    <w:pPr>
      <w:keepNext/>
      <w:widowControl w:val="0"/>
      <w:spacing w:after="240"/>
      <w:ind w:firstLine="142"/>
      <w:jc w:val="both"/>
    </w:pPr>
    <w:rPr>
      <w:rFonts w:ascii="Arial" w:hAnsi="Arial"/>
      <w:i/>
      <w:sz w:val="22"/>
      <w:lang w:val="en-GB"/>
    </w:rPr>
  </w:style>
  <w:style w:type="character" w:styleId="Puslapioinaosnuoroda">
    <w:name w:val="footnote reference"/>
    <w:rsid w:val="00797892"/>
    <w:rPr>
      <w:rFonts w:ascii="Arial" w:hAnsi="Arial"/>
      <w:dstrike w:val="0"/>
      <w:sz w:val="20"/>
      <w:vertAlign w:val="superscript"/>
    </w:rPr>
  </w:style>
  <w:style w:type="paragraph" w:styleId="Puslapioinaostekstas">
    <w:name w:val="footnote text"/>
    <w:basedOn w:val="prastasis"/>
    <w:link w:val="PuslapioinaostekstasDiagrama"/>
    <w:qFormat/>
    <w:rsid w:val="00797892"/>
    <w:pPr>
      <w:ind w:left="284" w:hanging="284"/>
      <w:jc w:val="both"/>
    </w:pPr>
    <w:rPr>
      <w:rFonts w:ascii="Arial" w:hAnsi="Arial"/>
      <w:w w:val="0"/>
      <w:sz w:val="16"/>
      <w:lang w:val="en-GB"/>
    </w:rPr>
  </w:style>
  <w:style w:type="character" w:customStyle="1" w:styleId="PuslapioinaostekstasDiagrama">
    <w:name w:val="Puslapio išnašos tekstas Diagrama"/>
    <w:basedOn w:val="Numatytasispastraiposriftas"/>
    <w:link w:val="Puslapioinaostekstas"/>
    <w:rsid w:val="00797892"/>
    <w:rPr>
      <w:rFonts w:ascii="Arial" w:hAnsi="Arial"/>
      <w:w w:val="0"/>
      <w:sz w:val="16"/>
      <w:szCs w:val="20"/>
      <w:lang w:val="en-GB"/>
    </w:rPr>
  </w:style>
  <w:style w:type="paragraph" w:customStyle="1" w:styleId="General1">
    <w:name w:val="General 1"/>
    <w:basedOn w:val="prastasis"/>
    <w:rsid w:val="00797892"/>
    <w:pPr>
      <w:tabs>
        <w:tab w:val="num" w:pos="720"/>
      </w:tabs>
      <w:autoSpaceDE w:val="0"/>
      <w:autoSpaceDN w:val="0"/>
      <w:spacing w:after="240"/>
      <w:ind w:left="720" w:hanging="360"/>
      <w:jc w:val="both"/>
    </w:pPr>
    <w:rPr>
      <w:rFonts w:ascii="Arial" w:hAnsi="Arial" w:cs="Arial"/>
      <w:sz w:val="22"/>
      <w:szCs w:val="22"/>
      <w:lang w:val="en-GB"/>
    </w:rPr>
  </w:style>
  <w:style w:type="paragraph" w:customStyle="1" w:styleId="SchedSub">
    <w:name w:val="Sched Sub"/>
    <w:basedOn w:val="prastasis"/>
    <w:next w:val="SchedSub2"/>
    <w:rsid w:val="00797892"/>
    <w:pPr>
      <w:autoSpaceDE w:val="0"/>
      <w:autoSpaceDN w:val="0"/>
      <w:spacing w:after="240"/>
      <w:jc w:val="center"/>
    </w:pPr>
    <w:rPr>
      <w:rFonts w:ascii="Arial" w:hAnsi="Arial" w:cs="Arial"/>
      <w:b/>
      <w:bCs/>
      <w:caps/>
      <w:sz w:val="22"/>
      <w:szCs w:val="22"/>
      <w:lang w:val="en-GB"/>
    </w:rPr>
  </w:style>
  <w:style w:type="paragraph" w:customStyle="1" w:styleId="SchedSub2">
    <w:name w:val="Sched Sub 2"/>
    <w:basedOn w:val="SchedSub"/>
    <w:next w:val="prastasis"/>
    <w:rsid w:val="00797892"/>
  </w:style>
  <w:style w:type="character" w:customStyle="1" w:styleId="DeltaViewInsertion">
    <w:name w:val="DeltaView Insertion"/>
    <w:rsid w:val="00797892"/>
    <w:rPr>
      <w:color w:val="0000FF"/>
      <w:spacing w:val="0"/>
      <w:u w:val="double"/>
    </w:rPr>
  </w:style>
  <w:style w:type="character" w:customStyle="1" w:styleId="DeltaViewDeletion">
    <w:name w:val="DeltaView Deletion"/>
    <w:rsid w:val="00797892"/>
    <w:rPr>
      <w:strike/>
      <w:color w:val="FF0000"/>
      <w:spacing w:val="0"/>
    </w:rPr>
  </w:style>
  <w:style w:type="table" w:styleId="LentelSraas3">
    <w:name w:val="Table List 3"/>
    <w:basedOn w:val="prastojilentel"/>
    <w:rsid w:val="00797892"/>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797892"/>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prastasis"/>
    <w:autoRedefine/>
    <w:rsid w:val="00797892"/>
    <w:rPr>
      <w:i/>
      <w:sz w:val="22"/>
      <w:szCs w:val="22"/>
      <w:lang w:val="et-EE" w:eastAsia="et-EE"/>
    </w:rPr>
  </w:style>
  <w:style w:type="paragraph" w:customStyle="1" w:styleId="STurinys">
    <w:name w:val="S Turinys"/>
    <w:basedOn w:val="Turinys2"/>
    <w:autoRedefine/>
    <w:rsid w:val="00797892"/>
    <w:pPr>
      <w:tabs>
        <w:tab w:val="left" w:pos="960"/>
        <w:tab w:val="right" w:leader="dot" w:pos="9060"/>
        <w:tab w:val="right" w:leader="dot" w:pos="9120"/>
      </w:tabs>
      <w:spacing w:after="0" w:line="240" w:lineRule="auto"/>
      <w:ind w:left="960" w:right="670" w:hanging="720"/>
    </w:pPr>
    <w:rPr>
      <w:rFonts w:ascii="Times New Roman" w:hAnsi="Times New Roman"/>
      <w:bCs/>
      <w:noProof/>
      <w:sz w:val="24"/>
      <w:szCs w:val="24"/>
      <w:lang w:val="lt-LT" w:eastAsia="en-US"/>
    </w:rPr>
  </w:style>
  <w:style w:type="paragraph" w:customStyle="1" w:styleId="Sutlentelesskaiciai">
    <w:name w:val="Sut. lenteles skaiciai"/>
    <w:basedOn w:val="prastasis"/>
    <w:rsid w:val="00797892"/>
    <w:rPr>
      <w:bCs/>
      <w:w w:val="101"/>
      <w:szCs w:val="22"/>
      <w:lang w:eastAsia="en-US"/>
    </w:rPr>
  </w:style>
  <w:style w:type="paragraph" w:customStyle="1" w:styleId="sutLentele">
    <w:name w:val="sut. Lentele"/>
    <w:basedOn w:val="prastasis"/>
    <w:next w:val="prastasis"/>
    <w:autoRedefine/>
    <w:rsid w:val="00797892"/>
    <w:pPr>
      <w:tabs>
        <w:tab w:val="num" w:pos="495"/>
      </w:tabs>
      <w:ind w:left="12" w:hanging="12"/>
    </w:pPr>
    <w:rPr>
      <w:bCs/>
      <w:sz w:val="22"/>
      <w:szCs w:val="22"/>
      <w:lang w:val="et-EE" w:eastAsia="et-EE"/>
    </w:rPr>
  </w:style>
  <w:style w:type="paragraph" w:customStyle="1" w:styleId="Secif3">
    <w:name w:val="Secif. 3"/>
    <w:basedOn w:val="Sutartis4lygis"/>
    <w:autoRedefine/>
    <w:rsid w:val="00797892"/>
    <w:pPr>
      <w:tabs>
        <w:tab w:val="left" w:pos="0"/>
      </w:tabs>
    </w:pPr>
  </w:style>
  <w:style w:type="paragraph" w:customStyle="1" w:styleId="specif4">
    <w:name w:val="specif 4"/>
    <w:basedOn w:val="Sutartis4lygis"/>
    <w:autoRedefine/>
    <w:rsid w:val="00797892"/>
    <w:pPr>
      <w:numPr>
        <w:ilvl w:val="0"/>
        <w:numId w:val="0"/>
      </w:numPr>
      <w:tabs>
        <w:tab w:val="left" w:pos="1320"/>
      </w:tabs>
      <w:ind w:left="1320" w:hanging="1320"/>
    </w:pPr>
  </w:style>
  <w:style w:type="paragraph" w:customStyle="1" w:styleId="sepcif1">
    <w:name w:val="sepcif 1"/>
    <w:basedOn w:val="prastasis"/>
    <w:autoRedefine/>
    <w:rsid w:val="00797892"/>
    <w:pPr>
      <w:tabs>
        <w:tab w:val="num" w:pos="495"/>
      </w:tabs>
      <w:ind w:left="495" w:hanging="495"/>
    </w:pPr>
    <w:rPr>
      <w:b/>
      <w:szCs w:val="24"/>
      <w:lang w:eastAsia="en-US"/>
    </w:rPr>
  </w:style>
  <w:style w:type="character" w:customStyle="1" w:styleId="Salygos2DiagramaChar">
    <w:name w:val="Salygos 2 Diagrama Char"/>
    <w:link w:val="Salygos2Diagrama"/>
    <w:rsid w:val="00797892"/>
    <w:rPr>
      <w:sz w:val="24"/>
      <w:szCs w:val="24"/>
      <w:lang w:eastAsia="en-US"/>
    </w:rPr>
  </w:style>
  <w:style w:type="paragraph" w:customStyle="1" w:styleId="Salygos2Diagrama">
    <w:name w:val="Salygos 2 Diagrama"/>
    <w:basedOn w:val="prastasis"/>
    <w:link w:val="Salygos2DiagramaChar"/>
    <w:autoRedefine/>
    <w:rsid w:val="00797892"/>
    <w:pPr>
      <w:spacing w:after="240" w:line="280" w:lineRule="atLeast"/>
      <w:ind w:left="12" w:hanging="12"/>
      <w:jc w:val="both"/>
      <w:outlineLvl w:val="1"/>
    </w:pPr>
    <w:rPr>
      <w:szCs w:val="24"/>
      <w:lang w:eastAsia="en-US"/>
    </w:rPr>
  </w:style>
  <w:style w:type="paragraph" w:customStyle="1" w:styleId="Salygos3Char">
    <w:name w:val="Salygos 3 Char"/>
    <w:basedOn w:val="Salygos2Diagrama"/>
    <w:link w:val="Salygos3CharChar"/>
    <w:autoRedefine/>
    <w:rsid w:val="00797892"/>
    <w:pPr>
      <w:spacing w:after="120"/>
      <w:ind w:left="770" w:hanging="720"/>
      <w:outlineLvl w:val="2"/>
    </w:pPr>
  </w:style>
  <w:style w:type="character" w:customStyle="1" w:styleId="Salygos3CharChar">
    <w:name w:val="Salygos 3 Char Char"/>
    <w:link w:val="Salygos3Char"/>
    <w:rsid w:val="00797892"/>
    <w:rPr>
      <w:sz w:val="24"/>
      <w:szCs w:val="24"/>
      <w:lang w:eastAsia="en-US"/>
    </w:rPr>
  </w:style>
  <w:style w:type="character" w:customStyle="1" w:styleId="Sutartis3lygisDiagrama">
    <w:name w:val="Sutartis 3 lygis Diagrama"/>
    <w:rsid w:val="00797892"/>
    <w:rPr>
      <w:w w:val="101"/>
      <w:sz w:val="24"/>
      <w:szCs w:val="24"/>
      <w:lang w:val="lt-LT" w:eastAsia="en-US" w:bidi="ar-SA"/>
    </w:rPr>
  </w:style>
  <w:style w:type="paragraph" w:styleId="Turinys4">
    <w:name w:val="toc 4"/>
    <w:basedOn w:val="prastasis"/>
    <w:next w:val="prastasis"/>
    <w:autoRedefine/>
    <w:uiPriority w:val="39"/>
    <w:unhideWhenUsed/>
    <w:locked/>
    <w:rsid w:val="00797892"/>
    <w:pPr>
      <w:spacing w:after="100" w:line="276" w:lineRule="auto"/>
      <w:ind w:left="660"/>
    </w:pPr>
    <w:rPr>
      <w:rFonts w:ascii="Calibri" w:hAnsi="Calibri"/>
      <w:sz w:val="22"/>
      <w:szCs w:val="22"/>
    </w:rPr>
  </w:style>
  <w:style w:type="paragraph" w:styleId="Turinys5">
    <w:name w:val="toc 5"/>
    <w:basedOn w:val="prastasis"/>
    <w:next w:val="prastasis"/>
    <w:autoRedefine/>
    <w:uiPriority w:val="39"/>
    <w:unhideWhenUsed/>
    <w:locked/>
    <w:rsid w:val="00797892"/>
    <w:pPr>
      <w:spacing w:after="100" w:line="276" w:lineRule="auto"/>
      <w:ind w:left="880"/>
    </w:pPr>
    <w:rPr>
      <w:rFonts w:ascii="Calibri" w:hAnsi="Calibri"/>
      <w:sz w:val="22"/>
      <w:szCs w:val="22"/>
    </w:rPr>
  </w:style>
  <w:style w:type="paragraph" w:styleId="Turinys6">
    <w:name w:val="toc 6"/>
    <w:basedOn w:val="prastasis"/>
    <w:next w:val="prastasis"/>
    <w:autoRedefine/>
    <w:uiPriority w:val="39"/>
    <w:unhideWhenUsed/>
    <w:locked/>
    <w:rsid w:val="00797892"/>
    <w:pPr>
      <w:spacing w:after="100" w:line="276" w:lineRule="auto"/>
      <w:ind w:left="1100"/>
    </w:pPr>
    <w:rPr>
      <w:rFonts w:ascii="Calibri" w:hAnsi="Calibri"/>
      <w:sz w:val="22"/>
      <w:szCs w:val="22"/>
    </w:rPr>
  </w:style>
  <w:style w:type="paragraph" w:styleId="Turinys7">
    <w:name w:val="toc 7"/>
    <w:basedOn w:val="prastasis"/>
    <w:next w:val="prastasis"/>
    <w:autoRedefine/>
    <w:uiPriority w:val="39"/>
    <w:unhideWhenUsed/>
    <w:locked/>
    <w:rsid w:val="00797892"/>
    <w:pPr>
      <w:spacing w:after="100" w:line="276" w:lineRule="auto"/>
      <w:ind w:left="1320"/>
    </w:pPr>
    <w:rPr>
      <w:rFonts w:ascii="Calibri" w:hAnsi="Calibri"/>
      <w:sz w:val="22"/>
      <w:szCs w:val="22"/>
    </w:rPr>
  </w:style>
  <w:style w:type="paragraph" w:styleId="Turinys8">
    <w:name w:val="toc 8"/>
    <w:basedOn w:val="prastasis"/>
    <w:next w:val="prastasis"/>
    <w:autoRedefine/>
    <w:uiPriority w:val="39"/>
    <w:unhideWhenUsed/>
    <w:locked/>
    <w:rsid w:val="00797892"/>
    <w:pPr>
      <w:spacing w:after="100" w:line="276" w:lineRule="auto"/>
      <w:ind w:left="1540"/>
    </w:pPr>
    <w:rPr>
      <w:rFonts w:ascii="Calibri" w:hAnsi="Calibri"/>
      <w:sz w:val="22"/>
      <w:szCs w:val="22"/>
    </w:rPr>
  </w:style>
  <w:style w:type="paragraph" w:styleId="Turinys9">
    <w:name w:val="toc 9"/>
    <w:basedOn w:val="prastasis"/>
    <w:next w:val="prastasis"/>
    <w:autoRedefine/>
    <w:uiPriority w:val="39"/>
    <w:unhideWhenUsed/>
    <w:locked/>
    <w:rsid w:val="00797892"/>
    <w:pPr>
      <w:spacing w:after="100" w:line="276" w:lineRule="auto"/>
      <w:ind w:left="1760"/>
    </w:pPr>
    <w:rPr>
      <w:rFonts w:ascii="Calibri" w:hAnsi="Calibri"/>
      <w:sz w:val="22"/>
      <w:szCs w:val="22"/>
    </w:rPr>
  </w:style>
  <w:style w:type="character" w:customStyle="1" w:styleId="SLONormalChar">
    <w:name w:val="SLO Normal Char"/>
    <w:link w:val="SLONormal"/>
    <w:rsid w:val="00797892"/>
    <w:rPr>
      <w:kern w:val="24"/>
      <w:sz w:val="20"/>
      <w:szCs w:val="24"/>
      <w:lang w:val="en-GB" w:eastAsia="en-US"/>
    </w:rPr>
  </w:style>
  <w:style w:type="character" w:customStyle="1" w:styleId="2ndlevelprovisionChar">
    <w:name w:val="2nd level (provision) Char"/>
    <w:link w:val="2ndlevelprovision"/>
    <w:uiPriority w:val="2"/>
    <w:locked/>
    <w:rsid w:val="00797892"/>
    <w:rPr>
      <w:kern w:val="24"/>
      <w:sz w:val="20"/>
      <w:szCs w:val="24"/>
      <w:lang w:val="en-GB" w:eastAsia="en-US"/>
    </w:rPr>
  </w:style>
  <w:style w:type="paragraph" w:customStyle="1" w:styleId="StyleHeading111pt">
    <w:name w:val="Style Heading 1 + 11 pt"/>
    <w:basedOn w:val="Antrat1"/>
    <w:rsid w:val="00797892"/>
    <w:pPr>
      <w:numPr>
        <w:numId w:val="25"/>
      </w:numPr>
      <w:spacing w:before="240" w:after="60"/>
      <w:jc w:val="left"/>
    </w:pPr>
    <w:rPr>
      <w:rFonts w:ascii="Arial" w:hAnsi="Arial"/>
      <w:b/>
      <w:bCs/>
      <w:caps w:val="0"/>
      <w:kern w:val="32"/>
      <w:sz w:val="22"/>
      <w:szCs w:val="32"/>
      <w:lang w:val="en-US" w:eastAsia="en-US"/>
    </w:rPr>
  </w:style>
  <w:style w:type="paragraph" w:styleId="Pataisymai">
    <w:name w:val="Revision"/>
    <w:hidden/>
    <w:uiPriority w:val="99"/>
    <w:semiHidden/>
    <w:rsid w:val="00797892"/>
    <w:rPr>
      <w:lang w:val="et-EE" w:eastAsia="et-EE"/>
    </w:rPr>
  </w:style>
  <w:style w:type="paragraph" w:customStyle="1" w:styleId="Sutartis3lygis">
    <w:name w:val="Sutartis 3 lygis"/>
    <w:basedOn w:val="prastasis"/>
    <w:link w:val="Sutartis3lygisChar"/>
    <w:autoRedefine/>
    <w:rsid w:val="00797892"/>
    <w:pPr>
      <w:numPr>
        <w:ilvl w:val="1"/>
        <w:numId w:val="35"/>
      </w:numPr>
      <w:spacing w:after="240"/>
      <w:ind w:left="567" w:hanging="567"/>
      <w:jc w:val="both"/>
      <w:outlineLvl w:val="2"/>
    </w:pPr>
    <w:rPr>
      <w:w w:val="10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99"/>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Antraštė 1 Diagrama"/>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Antraštė 2 Diagrama"/>
    <w:basedOn w:val="DefaultParagraphFont"/>
    <w:link w:val="Heading2"/>
    <w:uiPriority w:val="99"/>
    <w:locked/>
    <w:rsid w:val="00925B3F"/>
    <w:rPr>
      <w:rFonts w:cs="Times New Roman"/>
      <w:b/>
      <w:caps/>
      <w:sz w:val="24"/>
      <w:lang w:val="lt-LT" w:eastAsia="lt-LT"/>
    </w:rPr>
  </w:style>
  <w:style w:type="character" w:customStyle="1" w:styleId="Heading3Char">
    <w:name w:val="Antraštė 3 Diagrama"/>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Antraštė 4 Diagrama"/>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uiPriority w:val="99"/>
    <w:semiHidden/>
    <w:locked/>
    <w:rsid w:val="00E95FD1"/>
    <w:rPr>
      <w:rFonts w:ascii="Courier New" w:hAnsi="Courier New" w:cs="Courier New"/>
      <w:lang w:val="lt-LT" w:eastAsia="lt-LT" w:bidi="ar-SA"/>
    </w:rPr>
  </w:style>
  <w:style w:type="character" w:customStyle="1" w:styleId="HeaderChar1">
    <w:name w:val="Antraštės Diagrama"/>
    <w:aliases w:val="Char Diagrama,Diagrama Diagrama"/>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Poraštė Diagrama"/>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Pagrindinio teksto įtrauka Diagrama"/>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Pagrindinis tekstas Diagrama"/>
    <w:basedOn w:val="DefaultParagraphFont"/>
    <w:link w:val="BodyText"/>
    <w:uiPriority w:val="99"/>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Pagrindinio teksto įtrauka 2 Diagrama"/>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Pagrindinis tekstas 2 Diagrama"/>
    <w:basedOn w:val="DefaultParagraphFont"/>
    <w:link w:val="BodyText2"/>
    <w:uiPriority w:val="99"/>
    <w:semiHidden/>
    <w:locked/>
    <w:rsid w:val="00AA7247"/>
    <w:rPr>
      <w:rFonts w:cs="Times New Roman"/>
      <w:sz w:val="20"/>
      <w:szCs w:val="20"/>
    </w:rPr>
  </w:style>
  <w:style w:type="table" w:styleId="TableGrid">
    <w:name w:val="Table Grid"/>
    <w:basedOn w:val="TableNormal"/>
    <w:uiPriority w:val="99"/>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Pagrindinio teksto įtrauka 3 Diagrama"/>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iš anksto formatuotas Diagrama"/>
    <w:basedOn w:val="DefaultParagraphFont"/>
    <w:link w:val="HTMLPreformatted"/>
    <w:uiPriority w:val="99"/>
    <w:semiHidden/>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Debesėlio tekstas Diagrama"/>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aprastasis tekstas Diagrama"/>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Pagrindinis tekstas 3 Diagrama"/>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numbering" w:customStyle="1" w:styleId="Heading5Char">
    <w:name w:val="SLONumberings"/>
    <w:pPr>
      <w:numPr>
        <w:numId w:val="16"/>
      </w:numPr>
    </w:pPr>
  </w:style>
</w:styles>
</file>

<file path=word/webSettings.xml><?xml version="1.0" encoding="utf-8"?>
<w:webSettings xmlns:r="http://schemas.openxmlformats.org/officeDocument/2006/relationships" xmlns:w="http://schemas.openxmlformats.org/wordprocessingml/2006/main">
  <w:divs>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8363"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cgi-bin/preps2?a=31378&amp;b="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www3.lrs.lt/pls/inter/dokpaieska.showdoc_l?p_id=415908"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3.lrs.lt/pls/inter/dokpaieska.showdoc_l?p_id=18363"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10445</Words>
  <Characters>75273</Characters>
  <Application>Microsoft Office Word</Application>
  <DocSecurity>4</DocSecurity>
  <Lines>627</Lines>
  <Paragraphs>171</Paragraphs>
  <ScaleCrop>false</ScaleCrop>
  <HeadingPairs>
    <vt:vector size="2" baseType="variant">
      <vt:variant>
        <vt:lpstr>Pavadinimas</vt:lpstr>
      </vt:variant>
      <vt:variant>
        <vt:i4>1</vt:i4>
      </vt:variant>
    </vt:vector>
  </HeadingPairs>
  <TitlesOfParts>
    <vt:vector size="1" baseType="lpstr">
      <vt:lpstr> </vt:lpstr>
    </vt:vector>
  </TitlesOfParts>
  <Company>LRVK</Company>
  <LinksUpToDate>false</LinksUpToDate>
  <CharactersWithSpaces>85547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j.staneikaite</cp:lastModifiedBy>
  <cp:revision>2</cp:revision>
  <cp:lastPrinted>2012-07-30T08:46:00Z</cp:lastPrinted>
  <dcterms:created xsi:type="dcterms:W3CDTF">2012-08-07T10:08:00Z</dcterms:created>
  <dcterms:modified xsi:type="dcterms:W3CDTF">2012-08-07T10:08:00Z</dcterms:modified>
</cp:coreProperties>
</file>